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ГОРОДСКИЕ ПРОЦЕССЫ: УРБАНИЗАЦИЯ И СУБУРБАНИЗАЦИЯ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Глаговский Даниил Сергеевич, учитель географии, АОУ школа №16, г.о.Долгопрудный</w:t>
      </w:r>
      <w:bookmarkStart w:id="0" w:name="_GoBack"/>
      <w:bookmarkEnd w:id="0"/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Город – это место взаимодействий процессов и проблем современного человеческого мира. Его изучают практически все ветви географической науки. Раскрывая экономико-географическое положение города, выявляем его главные ресурсы развития.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Изучение городов необходимо для того, чтобы сделать их более удобными для использования обществом, то есть обеспечить им лучшие условия для выполнения важных и других разнообразных работ. Чем сложнее сложен город, тем больше усложняется знание о нем.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В ХХ веке произошел стремительный рост городов и городского населения, что привело к резкому росту урбанизации всего мира.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Чтобы выяснить почему, где и как растут города, надо рассмотреть взаимодействие производства и расселение населения, определить специализацию города, оценить роль географического разделения труда в развитии города. На данной основе раскрыть роль экономико-географического положения в судьбе города и близ лежащих поселений.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Эти знания позволят построить правильную стратегию развития города, что является актуальным для нашего времени.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Целью работы является выявления различий между двумя противоположными процессами - субурбанизации и урбанизации городов.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Основные задачи данной работы: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1) охарактеризовать процесс урбанизации;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2) рассмотреть ключевые принципы развития субурбанизации;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3) проанализировать современные тенденции урбанизации и субурбанизации; 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1. Тенденции развития городов, условия жизни людей в них и другие задачи данной тематики изучаются учеными географии и других наук всеми странами мира. Отражает в себе всю сущность развития или деградации городских процессов сконцентрированы в понятие «урбанизация».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Урбанизация – это сложный многогранный социально-экономический процесс, связанный с развитием производства, накоплением интеллектуальной информации и совершенствованием форм социального общения, увеличением доли городского населения, ростом значения городов в жизни общества, распространением городского образа жизни, а также и других аспектов урбанизации [1].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Некоторые основные положения, характеризующие сущность урбанизации: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1) в узком понимании - это рост городов и городского образа;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lastRenderedPageBreak/>
        <w:t>2) в широком значении — это мировой исторический процесс, связанный с социально-экономическим преобразованием города и деревни на основе углубляющегося общественного разделения труда, приводящего к интенсивному развитию индустрии, транспорта, а также несельскохозяйственных видов деятельности человека. Этот процесс сопровождается ростом самих городов, расширением их функциональной и материально-технической базы, повсеместным развитием коммуникаций и сферы обслуживания, распространением городского образа жизни и форм общения в сельских поселениях [2].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Урбанизация изучает города мира, выделяет характеристики его развития, по которым их отличают друг от друга, а также их проблемы. Можно выделить следующие тенденции развития процесса урбанизации: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1) постоянное увеличение людности городов и рост числа самих городов;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2) усиление концентрации рабочих мест, лучшие условия культурной жизни в крупнейших городах, но и увеличение проблем разных слоев сфер;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3)  разрастание городов по территории, возникновение мегалополисов и агломераций.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Город - это крупный населённый пункт, административный, торговый, промышленный и культурный центр [3].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Глазычев В.Л. считал, что с начала ХХ века можно зафиксировать существующую развилку в развитии урбанистики: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1) акцентируется внимание городов на внешней форме;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2) на инфраструктурные проблемы города (транспортные, экономические, управленческие, девелопмент и другие);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3) на проблемах социальной жизни города.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2. Субурбанизация, в более простом значении, означает процесс роста и развития пригородной зоны города.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Такие пригороды могут иметь как положительные черты для города (богатый и развитый район), так и отрицательный (бедный, неблагополучный район). Данное различие напрямую связан с экономическим, то есть финансовым, положением не только страны в целом, но и данного города в частности.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Развитие субурбанизации в разных странах проходят из-за разных причин, и многие причины противоположны друг другу.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В развитых странах, таких как США, Великобритания, Франция и другие, рост пригородных зон идет за счет зажиточного слоя населения. Богатые покупают обширные территории в свои владения, которые не позволительны для густонаселенного города, и застраивают его особняками. В таких домах живут либо отошедшие от дел родители, либо молодые, которые приезжают отдохнуть на уик-энд. Население среднего класса живут ближе к городу, так как там живут постоянно и работают в городе.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lastRenderedPageBreak/>
        <w:t>В развивающихся и отсталых странах процесс субурбанизации идет за счет малообеспеченных людей, которые переезжают в города на заработки, но не тянут на работу с хорошим достатком из-за отсутствия образования. Так разрастаются трущобы, где приезжие остаются сначала на время, но вынуждены жить там всю жизнь.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Для России и стран бывшего СССР этот процесс приобрел иные черты. Рост пригородной зоны идет за счет дачных поселков, для возделывания садово-огородных участков. В начале 90х годов началось активное строительство коттеджных поселков, которые стали место жительства для состоятельной части населения города.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Еще одним отличием субурбанизации разных стран происходит из-за стоимости строительства частных домов в разных частях Земли и экономическое состояние страны. Например, в странах с теплым климатом, где «нет» зимы, строят дешевые сборно-щитовые дома, а в странах с суровыми зимами нужно строительство капитального дома с его дальнейшим обогревом. Кто-то это может себе позволить, кто-то нет.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3. Процесс субурбанизации в современном мире приводит к естественному процессу агломерации городов и поселков близлежащих к крупным городам. За счет урбанизации растет число городов-спутников, которые имеют более высокий темп роста, нежели города-центры агломераций. Наиболее важным из результатов глобального процесса урбанизации можно отнести: приоритетный рост столиц, промышленных, портовых, финансовых и рекреационных центров (центров общемирового значения); формирование агломераций, которые приводят к развитию еще более крупных форм расселения — мегалополису.  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В промышленно-развитых странах в результате разрастания и постепенного слияния десятков соседних крупных городских агломераций вдоль транспортных магистралей складываются обширные урбанизированные зоны полосовидной конфигурации. Наиболее известная из них впервые была выявлена и исследована Ж. Готманном в 50-х гг. в северной части Атлантического побережья США, давшим ей название мегалополис, ставшее потом нарицательным.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Протяженность этого мегалополиса около 1000 км, ширина достигает местами 200 км; она состоит из переходящих друг в друга агломераций Бостона, Нью-Йорка, Филадельфии, Балтимора, Вашингтона — отсюда ее название Босваш — и ряда других менее крупных (всего 40 агломераций) общей площадью 107 тыс. км2.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Население этой «главной улицы» Америки насчитывает около 50 млн человек (почти 20 % всего населения), здесь производится примерно 1/4 промышленной продукции США.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Сейчас очень быстро растут агломерации Азии, причем большее на побережье Тихого и Индийского океанов. Рост данных городов идет за счет естественного прироста населения, когда рост западных стран происходит за счет миграции населения.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Мегалополисы Западной Европы имеют свойство меж государственности. Например, территория 5 урбанизированных государств общей площадью более 230 тыс. км2, с населением более 86 млн. людей: Юго-Восточная Англия, Парижская, Рейн – Рур, Рандстад, бельгийско-французская (район Антверпен—Брюссель—Лилль).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lastRenderedPageBreak/>
        <w:t>Данная меж государственная агломерация Европы обусловлена ее территорией, общей истории и общей современной взаимозависимой экономикой. 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 Заключение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Город не сразу стал доминирующей формой поселения государств. Отношения между деревней и городом начинают изменяться только под воздействием развития производительных сил. Промышленная революция в Европе в конце XVIII и первой половине XIX в. в корне преобразовала облик городов зарубежья. Наиболее типичной формой городского поселения тогда становятся - фабричные города. С того момента началось быстрое наращивание «поселенческой» среды, искусственно создаваемой человеком в процессе его производственной жизни. С данного мануфактурного общества начинаются первые процессы урбанизации городов, где происходил рост доли городского населения, связанного с индустриализацией общества. Особенно высокие темпы урбанизации «запада» наблюдалось в XIX в. за счет миграции населения из сельской местности в города.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В современном мире процесс урбанизации приобрел разные черты и новые формы, такие как агломерация, конурбация, мегаполисы. Одновременно с данным процессом проходят ряд других, например: субурбанизация, рурбанизация, ложная урбанизация, гиперурбанизация, дезурбанизация, джентрификация и другие.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В процессе субурбанизации можно выделить несколько ключевых принципов: экономическая развитость города, климатические и природные факторы, менталитет  и история развития населения той или иной страны.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Современная урбанизация и субурбанизация - процессы, которые происходят одновременно. Рост города идет за счет его экономического роста, который в свою очередь ведет к притоку рабочей силы. Современные города - мультимиллионеры располагаются в восточной части США, побережье юго-восточной Азии и туристического Аравийского полуострова (где, за 10 лет города выросли и развились за счет притоков в них туристов).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У данного процесса имеются как положительные черты, так и отрицательные. Процесс урбанизации способствует повышению производительности труда, позволяет решать многие социальные, денежные и бытовые проблемы общества. Из-за резкого роста  урбанизации населения, процесс сопровождается ростом крупных агломераций и мегалополисов, загрязнением окружающей среды около промышленных центров, ухудшением условий жизни в регионах, выкачивание всех ресурсов из слаборазвитых городов и целых районов.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Урбанизация России отличается от развития городов в других странах. При обширных расстояниях, низких экономических ресурсах, континентальных холодных климатических условиях и малой доли естественного прироста населения, на территории России не наблюдается высоких темпов субурбанизации и урбанизации городов, по сравнению с развитыми постиндустриальными странами.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lastRenderedPageBreak/>
        <w:t>Таким образом, на процесс урбанизации влияет очень много отдельных сфер, связей и других факторов, а также может протекать в разных странах и континентах по разному. Данный процесс идет не один, а сопровождается сразу с несколькими процессами одновременно, или может со временим преобразовываться из одного процесса в другой.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820E6A" w:rsidRPr="00820E6A" w:rsidRDefault="00820E6A" w:rsidP="008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820E6A">
        <w:rPr>
          <w:rFonts w:ascii="Times New Roman" w:hAnsi="Times New Roman" w:cs="Times New Roman"/>
          <w:sz w:val="24"/>
          <w:szCs w:val="24"/>
        </w:rPr>
        <w:br/>
        <w:t>1. Прохоров Б.Б., Черковец М.В. Общая экология человека: Учебник. — М.: ИНФРА-М, 2016.[электронный ресурс] URL: http://www.znanium.com/dx.doi.org/10.12737/12368. (дата обращения: 29.10.2015)</w:t>
      </w:r>
      <w:r w:rsidRPr="00820E6A">
        <w:rPr>
          <w:rFonts w:ascii="Times New Roman" w:hAnsi="Times New Roman" w:cs="Times New Roman"/>
          <w:sz w:val="24"/>
          <w:szCs w:val="24"/>
        </w:rPr>
        <w:br/>
        <w:t>2. Сайт big-archive.ru [электронный ресурс] URL:http://big-archive.ru/geography/geography_of_the_USSR/58.php (дата обращения:30.10.2015)</w:t>
      </w:r>
      <w:r w:rsidRPr="00820E6A">
        <w:rPr>
          <w:rFonts w:ascii="Times New Roman" w:hAnsi="Times New Roman" w:cs="Times New Roman"/>
          <w:sz w:val="24"/>
          <w:szCs w:val="24"/>
        </w:rPr>
        <w:br/>
        <w:t>3. С.И. Ожегов, Н.Ю. Шведова. Толковый словарь русского языка [электронный ресурс] URL: http://lib.ru/DIC/OZHEGOW/ozhegow_s_q.txt (дата обращения:18.10.2015)</w:t>
      </w:r>
      <w:r w:rsidRPr="00820E6A">
        <w:rPr>
          <w:rFonts w:ascii="Times New Roman" w:hAnsi="Times New Roman" w:cs="Times New Roman"/>
          <w:sz w:val="24"/>
          <w:szCs w:val="24"/>
        </w:rPr>
        <w:br/>
        <w:t>4. Лаппо Г.М. География городов: Учебное пособие для географических факультетов. – М.: Гуманит. изд. центр ВЛАДОС, 1997. – 480 с. С. 140-141.</w:t>
      </w:r>
      <w:r w:rsidRPr="00820E6A">
        <w:rPr>
          <w:rFonts w:ascii="Times New Roman" w:hAnsi="Times New Roman" w:cs="Times New Roman"/>
          <w:sz w:val="24"/>
          <w:szCs w:val="24"/>
        </w:rPr>
        <w:br/>
        <w:t>5. Сайт ПРООН [электронный ресурс] URL: https://data.undp.org/dataset/HDI-Indicators-By-Country-2014/5tuc-d2a9#column-menu (дата обращения:30.10.2015)</w:t>
      </w:r>
    </w:p>
    <w:sectPr w:rsidR="00820E6A" w:rsidRPr="00820E6A" w:rsidSect="006027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BE" w:rsidRDefault="009868BE" w:rsidP="00D166EE">
      <w:pPr>
        <w:spacing w:after="0" w:line="240" w:lineRule="auto"/>
      </w:pPr>
      <w:r>
        <w:separator/>
      </w:r>
    </w:p>
  </w:endnote>
  <w:endnote w:type="continuationSeparator" w:id="0">
    <w:p w:rsidR="009868BE" w:rsidRDefault="009868BE" w:rsidP="00D1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778609"/>
      <w:docPartObj>
        <w:docPartGallery w:val="Page Numbers (Bottom of Page)"/>
        <w:docPartUnique/>
      </w:docPartObj>
    </w:sdtPr>
    <w:sdtEndPr/>
    <w:sdtContent>
      <w:p w:rsidR="00D166EE" w:rsidRDefault="00E76D46">
        <w:pPr>
          <w:pStyle w:val="a7"/>
          <w:jc w:val="center"/>
        </w:pPr>
        <w:r>
          <w:fldChar w:fldCharType="begin"/>
        </w:r>
        <w:r w:rsidR="00D166EE">
          <w:instrText>PAGE   \* MERGEFORMAT</w:instrText>
        </w:r>
        <w:r>
          <w:fldChar w:fldCharType="separate"/>
        </w:r>
        <w:r w:rsidR="00820E6A">
          <w:rPr>
            <w:noProof/>
          </w:rPr>
          <w:t>1</w:t>
        </w:r>
        <w:r>
          <w:fldChar w:fldCharType="end"/>
        </w:r>
      </w:p>
    </w:sdtContent>
  </w:sdt>
  <w:p w:rsidR="00D166EE" w:rsidRDefault="00D16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BE" w:rsidRDefault="009868BE" w:rsidP="00D166EE">
      <w:pPr>
        <w:spacing w:after="0" w:line="240" w:lineRule="auto"/>
      </w:pPr>
      <w:r>
        <w:separator/>
      </w:r>
    </w:p>
  </w:footnote>
  <w:footnote w:type="continuationSeparator" w:id="0">
    <w:p w:rsidR="009868BE" w:rsidRDefault="009868BE" w:rsidP="00D1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BC4"/>
    <w:multiLevelType w:val="hybridMultilevel"/>
    <w:tmpl w:val="A456E98E"/>
    <w:lvl w:ilvl="0" w:tplc="A6BE5EA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DD01FA"/>
    <w:multiLevelType w:val="multilevel"/>
    <w:tmpl w:val="E7CC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97242"/>
    <w:multiLevelType w:val="multilevel"/>
    <w:tmpl w:val="4F38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576A0"/>
    <w:multiLevelType w:val="hybridMultilevel"/>
    <w:tmpl w:val="A828A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F5ABC"/>
    <w:multiLevelType w:val="multilevel"/>
    <w:tmpl w:val="679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9E06B6"/>
    <w:multiLevelType w:val="multilevel"/>
    <w:tmpl w:val="619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82EA9"/>
    <w:multiLevelType w:val="hybridMultilevel"/>
    <w:tmpl w:val="4CBC454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2552DC0"/>
    <w:multiLevelType w:val="hybridMultilevel"/>
    <w:tmpl w:val="C5BEA0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04411C"/>
    <w:multiLevelType w:val="multilevel"/>
    <w:tmpl w:val="00F8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610EB"/>
    <w:multiLevelType w:val="multilevel"/>
    <w:tmpl w:val="59E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D5A5C"/>
    <w:multiLevelType w:val="multilevel"/>
    <w:tmpl w:val="7AF2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B643F"/>
    <w:multiLevelType w:val="multilevel"/>
    <w:tmpl w:val="3F7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F421BD"/>
    <w:multiLevelType w:val="multilevel"/>
    <w:tmpl w:val="362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55D65"/>
    <w:multiLevelType w:val="multilevel"/>
    <w:tmpl w:val="7F4A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4170D3"/>
    <w:multiLevelType w:val="multilevel"/>
    <w:tmpl w:val="1E5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D7735"/>
    <w:multiLevelType w:val="hybridMultilevel"/>
    <w:tmpl w:val="D4EC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15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CA3"/>
    <w:rsid w:val="00010785"/>
    <w:rsid w:val="00036309"/>
    <w:rsid w:val="0004711C"/>
    <w:rsid w:val="00091236"/>
    <w:rsid w:val="000D483E"/>
    <w:rsid w:val="000F50E1"/>
    <w:rsid w:val="001152AE"/>
    <w:rsid w:val="0013514F"/>
    <w:rsid w:val="00142E35"/>
    <w:rsid w:val="00144647"/>
    <w:rsid w:val="00191CA3"/>
    <w:rsid w:val="001E2577"/>
    <w:rsid w:val="001F0E8C"/>
    <w:rsid w:val="00235604"/>
    <w:rsid w:val="00273A12"/>
    <w:rsid w:val="002C34DF"/>
    <w:rsid w:val="002F1E0C"/>
    <w:rsid w:val="002F24BC"/>
    <w:rsid w:val="003150E4"/>
    <w:rsid w:val="003477E5"/>
    <w:rsid w:val="00354B72"/>
    <w:rsid w:val="00377D63"/>
    <w:rsid w:val="003A666E"/>
    <w:rsid w:val="003C2ED5"/>
    <w:rsid w:val="00411853"/>
    <w:rsid w:val="00414D60"/>
    <w:rsid w:val="00492307"/>
    <w:rsid w:val="0049559E"/>
    <w:rsid w:val="004B4ED6"/>
    <w:rsid w:val="00561DB5"/>
    <w:rsid w:val="00581B5D"/>
    <w:rsid w:val="005943B3"/>
    <w:rsid w:val="00594F14"/>
    <w:rsid w:val="005B3548"/>
    <w:rsid w:val="005D30D7"/>
    <w:rsid w:val="006027E9"/>
    <w:rsid w:val="006043A9"/>
    <w:rsid w:val="00611DDD"/>
    <w:rsid w:val="00681139"/>
    <w:rsid w:val="007030EA"/>
    <w:rsid w:val="00761CFD"/>
    <w:rsid w:val="007827AD"/>
    <w:rsid w:val="00820E6A"/>
    <w:rsid w:val="00873F29"/>
    <w:rsid w:val="008850B3"/>
    <w:rsid w:val="008A3FEF"/>
    <w:rsid w:val="008B2ACC"/>
    <w:rsid w:val="00907359"/>
    <w:rsid w:val="00920850"/>
    <w:rsid w:val="009868BE"/>
    <w:rsid w:val="009F316D"/>
    <w:rsid w:val="00A5272B"/>
    <w:rsid w:val="00A60703"/>
    <w:rsid w:val="00A724D5"/>
    <w:rsid w:val="00A732F0"/>
    <w:rsid w:val="00AB2190"/>
    <w:rsid w:val="00AE0B99"/>
    <w:rsid w:val="00B413A7"/>
    <w:rsid w:val="00BB6CFC"/>
    <w:rsid w:val="00BD5A0B"/>
    <w:rsid w:val="00BE5DD0"/>
    <w:rsid w:val="00BE6F7A"/>
    <w:rsid w:val="00BF1D3D"/>
    <w:rsid w:val="00C660E1"/>
    <w:rsid w:val="00CA6DCD"/>
    <w:rsid w:val="00CC453C"/>
    <w:rsid w:val="00D166EE"/>
    <w:rsid w:val="00D418DE"/>
    <w:rsid w:val="00D97765"/>
    <w:rsid w:val="00DA11A9"/>
    <w:rsid w:val="00DF527D"/>
    <w:rsid w:val="00E05B20"/>
    <w:rsid w:val="00E1408B"/>
    <w:rsid w:val="00E22C37"/>
    <w:rsid w:val="00E52C2F"/>
    <w:rsid w:val="00E717A3"/>
    <w:rsid w:val="00E72BDF"/>
    <w:rsid w:val="00E76D46"/>
    <w:rsid w:val="00EB1B58"/>
    <w:rsid w:val="00EC28E3"/>
    <w:rsid w:val="00EF0997"/>
    <w:rsid w:val="00F07201"/>
    <w:rsid w:val="00F07FAE"/>
    <w:rsid w:val="00F15B8D"/>
    <w:rsid w:val="00F30A19"/>
    <w:rsid w:val="00F50B07"/>
    <w:rsid w:val="00F54303"/>
    <w:rsid w:val="00F84556"/>
    <w:rsid w:val="00F94A74"/>
    <w:rsid w:val="00F952AD"/>
    <w:rsid w:val="00FE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25DDA-ABAD-4BFF-B5E2-2C5C9178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E3"/>
  </w:style>
  <w:style w:type="paragraph" w:styleId="1">
    <w:name w:val="heading 1"/>
    <w:basedOn w:val="a"/>
    <w:link w:val="10"/>
    <w:uiPriority w:val="9"/>
    <w:qFormat/>
    <w:rsid w:val="005D3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F29"/>
  </w:style>
  <w:style w:type="paragraph" w:customStyle="1" w:styleId="c0">
    <w:name w:val="c0"/>
    <w:basedOn w:val="a"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F29"/>
  </w:style>
  <w:style w:type="character" w:customStyle="1" w:styleId="c1">
    <w:name w:val="c1"/>
    <w:basedOn w:val="a0"/>
    <w:rsid w:val="00873F29"/>
  </w:style>
  <w:style w:type="paragraph" w:customStyle="1" w:styleId="c10">
    <w:name w:val="c10"/>
    <w:basedOn w:val="a"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3F29"/>
  </w:style>
  <w:style w:type="paragraph" w:customStyle="1" w:styleId="a4">
    <w:name w:val="Знак"/>
    <w:basedOn w:val="a"/>
    <w:rsid w:val="003C2E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D1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6EE"/>
  </w:style>
  <w:style w:type="paragraph" w:styleId="a7">
    <w:name w:val="footer"/>
    <w:basedOn w:val="a"/>
    <w:link w:val="a8"/>
    <w:uiPriority w:val="99"/>
    <w:unhideWhenUsed/>
    <w:rsid w:val="00D1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6EE"/>
  </w:style>
  <w:style w:type="paragraph" w:styleId="a9">
    <w:name w:val="List Paragraph"/>
    <w:basedOn w:val="a"/>
    <w:uiPriority w:val="34"/>
    <w:qFormat/>
    <w:rsid w:val="00414D60"/>
    <w:pPr>
      <w:ind w:left="720"/>
      <w:contextualSpacing/>
    </w:pPr>
  </w:style>
  <w:style w:type="paragraph" w:customStyle="1" w:styleId="c9">
    <w:name w:val="c9"/>
    <w:basedOn w:val="a"/>
    <w:rsid w:val="00E2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152AE"/>
    <w:rPr>
      <w:i/>
      <w:iCs/>
    </w:rPr>
  </w:style>
  <w:style w:type="character" w:styleId="ab">
    <w:name w:val="Strong"/>
    <w:basedOn w:val="a0"/>
    <w:uiPriority w:val="22"/>
    <w:qFormat/>
    <w:rsid w:val="001152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3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Армашова</dc:creator>
  <cp:keywords/>
  <dc:description/>
  <cp:lastModifiedBy>Воронцова Татьяна</cp:lastModifiedBy>
  <cp:revision>21</cp:revision>
  <cp:lastPrinted>2016-12-04T16:59:00Z</cp:lastPrinted>
  <dcterms:created xsi:type="dcterms:W3CDTF">2016-12-02T05:50:00Z</dcterms:created>
  <dcterms:modified xsi:type="dcterms:W3CDTF">2020-10-08T15:31:00Z</dcterms:modified>
</cp:coreProperties>
</file>