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BC8F" w14:textId="71C23617" w:rsidR="00AC605E" w:rsidRPr="00367005" w:rsidRDefault="00367005" w:rsidP="00367005">
      <w:pPr>
        <w:tabs>
          <w:tab w:val="left" w:pos="48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05">
        <w:rPr>
          <w:rFonts w:ascii="Times New Roman" w:hAnsi="Times New Roman" w:cs="Times New Roman"/>
          <w:sz w:val="24"/>
          <w:szCs w:val="24"/>
        </w:rPr>
        <w:t>Сценарий внеклассного мероприятия</w:t>
      </w:r>
    </w:p>
    <w:p w14:paraId="1388FBCD" w14:textId="24A5D9D1" w:rsidR="00AC605E" w:rsidRPr="00F91832" w:rsidRDefault="00802CF2" w:rsidP="00802CF2">
      <w:pPr>
        <w:tabs>
          <w:tab w:val="left" w:pos="480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832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эстафеты с элементами БДД:   </w:t>
      </w:r>
      <w:r w:rsidR="00F91832" w:rsidRPr="00802CF2">
        <w:rPr>
          <w:rFonts w:ascii="Times New Roman" w:hAnsi="Times New Roman" w:cs="Times New Roman"/>
          <w:b/>
          <w:bCs/>
          <w:sz w:val="24"/>
          <w:szCs w:val="24"/>
        </w:rPr>
        <w:t xml:space="preserve">«Папа, мама, я – спортивная семья»                                                                                                         </w:t>
      </w:r>
      <w:r w:rsidR="00F918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AC605E" w:rsidRPr="00367005">
        <w:rPr>
          <w:rFonts w:ascii="Times New Roman" w:hAnsi="Times New Roman" w:cs="Times New Roman"/>
          <w:sz w:val="24"/>
          <w:szCs w:val="24"/>
        </w:rPr>
        <w:t>Панов Сергей Владимирович</w:t>
      </w:r>
      <w:r w:rsidR="00367005" w:rsidRPr="00367005">
        <w:rPr>
          <w:rFonts w:ascii="Times New Roman" w:hAnsi="Times New Roman" w:cs="Times New Roman"/>
          <w:sz w:val="24"/>
          <w:szCs w:val="24"/>
        </w:rPr>
        <w:t xml:space="preserve">, </w:t>
      </w:r>
      <w:r w:rsidR="0036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Муниципальное автономное общеобразовательное учреждение средняя общеобразовательная школа №145 с углубленным изучением отдельных предметов (МАОУ СОШ №145 с </w:t>
      </w:r>
      <w:proofErr w:type="spellStart"/>
      <w:r w:rsidR="00367005">
        <w:rPr>
          <w:rFonts w:ascii="Times New Roman" w:hAnsi="Times New Roman" w:cs="Times New Roman"/>
          <w:sz w:val="24"/>
          <w:szCs w:val="24"/>
        </w:rPr>
        <w:t>уиоп</w:t>
      </w:r>
      <w:proofErr w:type="spellEnd"/>
      <w:r w:rsidR="00F037CB">
        <w:rPr>
          <w:rFonts w:ascii="Times New Roman" w:hAnsi="Times New Roman" w:cs="Times New Roman"/>
          <w:sz w:val="24"/>
          <w:szCs w:val="24"/>
        </w:rPr>
        <w:t xml:space="preserve">), город Екатеринбург,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7005" w:rsidRPr="00367005">
        <w:rPr>
          <w:rFonts w:ascii="Times New Roman" w:hAnsi="Times New Roman" w:cs="Times New Roman"/>
          <w:sz w:val="24"/>
          <w:szCs w:val="24"/>
        </w:rPr>
        <w:t xml:space="preserve">учитель физической культуры, </w:t>
      </w:r>
      <w:r w:rsidR="00AC605E" w:rsidRPr="00367005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43679292" w14:textId="31842702" w:rsidR="00AB4B7C" w:rsidRDefault="00F91832" w:rsidP="00F91832">
      <w:pPr>
        <w:jc w:val="center"/>
      </w:pPr>
      <w:r w:rsidRPr="00802CF2">
        <w:rPr>
          <w:rFonts w:ascii="Times New Roman" w:hAnsi="Times New Roman" w:cs="Times New Roman"/>
          <w:b/>
          <w:bCs/>
          <w:sz w:val="24"/>
          <w:szCs w:val="24"/>
        </w:rPr>
        <w:t xml:space="preserve">«Папа, мама, я – спортивная семья»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14403A50" w14:textId="34B660E6" w:rsidR="007E45EA" w:rsidRPr="004B3317" w:rsidRDefault="007E45EA" w:rsidP="004B3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14:paraId="35675811" w14:textId="3041F339" w:rsidR="007E45EA" w:rsidRPr="004B3317" w:rsidRDefault="007E45EA" w:rsidP="004B3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sz w:val="24"/>
          <w:szCs w:val="24"/>
        </w:rPr>
        <w:t xml:space="preserve">                      - повышение интереса детей к игровой деятельности;</w:t>
      </w:r>
    </w:p>
    <w:p w14:paraId="6FF00DFA" w14:textId="746580A7" w:rsidR="007E45EA" w:rsidRPr="004B3317" w:rsidRDefault="007E45EA" w:rsidP="004B3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sz w:val="24"/>
          <w:szCs w:val="24"/>
        </w:rPr>
        <w:t xml:space="preserve">                      - развитие двигательных способностей в процессе игры; </w:t>
      </w:r>
    </w:p>
    <w:p w14:paraId="2BD5E244" w14:textId="77777777" w:rsidR="007E45EA" w:rsidRPr="004B3317" w:rsidRDefault="007E45EA" w:rsidP="004B3317">
      <w:pPr>
        <w:spacing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sz w:val="24"/>
          <w:szCs w:val="24"/>
        </w:rPr>
        <w:t xml:space="preserve">    - формирование правил дорожного движения, навыков безопасного поведения на     дорогах;</w:t>
      </w:r>
    </w:p>
    <w:p w14:paraId="52795F9B" w14:textId="77777777" w:rsidR="007E45EA" w:rsidRPr="004B3317" w:rsidRDefault="007E45EA" w:rsidP="004B3317">
      <w:pPr>
        <w:spacing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sz w:val="24"/>
          <w:szCs w:val="24"/>
        </w:rPr>
        <w:t xml:space="preserve">    - воспитания коллективизма, товарищества, взаимовыручки, смелости и внимания.</w:t>
      </w:r>
    </w:p>
    <w:p w14:paraId="56DF1063" w14:textId="4AC12F6F" w:rsidR="006C49BB" w:rsidRPr="004B3317" w:rsidRDefault="007E45EA" w:rsidP="004B3317">
      <w:pPr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</w:rPr>
        <w:t>Сос</w:t>
      </w:r>
      <w:r w:rsidR="006C49BB" w:rsidRPr="004B331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B3317">
        <w:rPr>
          <w:rFonts w:ascii="Times New Roman" w:hAnsi="Times New Roman" w:cs="Times New Roman"/>
          <w:b/>
          <w:bCs/>
          <w:sz w:val="24"/>
          <w:szCs w:val="24"/>
        </w:rPr>
        <w:t xml:space="preserve">ав </w:t>
      </w:r>
      <w:proofErr w:type="gramStart"/>
      <w:r w:rsidRPr="004B3317">
        <w:rPr>
          <w:rFonts w:ascii="Times New Roman" w:hAnsi="Times New Roman" w:cs="Times New Roman"/>
          <w:b/>
          <w:bCs/>
          <w:sz w:val="24"/>
          <w:szCs w:val="24"/>
        </w:rPr>
        <w:t>участников:</w:t>
      </w:r>
      <w:r w:rsidRPr="004B3317">
        <w:rPr>
          <w:rFonts w:ascii="Times New Roman" w:hAnsi="Times New Roman" w:cs="Times New Roman"/>
          <w:sz w:val="24"/>
          <w:szCs w:val="24"/>
        </w:rPr>
        <w:t xml:space="preserve"> </w:t>
      </w:r>
      <w:r w:rsidR="006C49BB" w:rsidRPr="004B33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C49BB" w:rsidRPr="004B3317">
        <w:rPr>
          <w:rFonts w:ascii="Times New Roman" w:hAnsi="Times New Roman" w:cs="Times New Roman"/>
          <w:sz w:val="24"/>
          <w:szCs w:val="24"/>
        </w:rPr>
        <w:t xml:space="preserve"> соревнованиях принимают участие семейные команды 3 классов – 3 мальчика+3 девочки+ папы и мамы по 2 человека=10 человек.</w:t>
      </w:r>
    </w:p>
    <w:p w14:paraId="7D11D6F8" w14:textId="77777777" w:rsidR="004B3317" w:rsidRPr="004B3317" w:rsidRDefault="006C49BB" w:rsidP="004B3317">
      <w:pPr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</w:rPr>
        <w:t>Судейство:</w:t>
      </w:r>
      <w:r w:rsidRPr="004B3317">
        <w:rPr>
          <w:rFonts w:ascii="Times New Roman" w:hAnsi="Times New Roman" w:cs="Times New Roman"/>
          <w:sz w:val="24"/>
          <w:szCs w:val="24"/>
        </w:rPr>
        <w:t xml:space="preserve"> Судейская бригада из учащихся 10 классов.                                                                                                           Жюри: инспектор ГАИ, педагог-организатор, учащиеся 6-7-х классов- участники областных соревнований.</w:t>
      </w:r>
      <w:r w:rsidR="007E45EA" w:rsidRPr="004B331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4B80BD" w14:textId="4C4BCC06" w:rsidR="007E45EA" w:rsidRPr="004B3317" w:rsidRDefault="004B3317" w:rsidP="004B3317">
      <w:pPr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</w:t>
      </w:r>
      <w:proofErr w:type="gramStart"/>
      <w:r w:rsidRPr="004B3317">
        <w:rPr>
          <w:rFonts w:ascii="Times New Roman" w:hAnsi="Times New Roman" w:cs="Times New Roman"/>
          <w:b/>
          <w:bCs/>
          <w:sz w:val="24"/>
          <w:szCs w:val="24"/>
        </w:rPr>
        <w:t>итогов:</w:t>
      </w:r>
      <w:r w:rsidR="007E45EA" w:rsidRPr="004B3317">
        <w:rPr>
          <w:rFonts w:ascii="Times New Roman" w:hAnsi="Times New Roman" w:cs="Times New Roman"/>
          <w:sz w:val="24"/>
          <w:szCs w:val="24"/>
        </w:rPr>
        <w:t xml:space="preserve">  </w:t>
      </w:r>
      <w:r w:rsidRPr="004B3317">
        <w:rPr>
          <w:rFonts w:ascii="Times New Roman" w:hAnsi="Times New Roman" w:cs="Times New Roman"/>
          <w:sz w:val="24"/>
          <w:szCs w:val="24"/>
        </w:rPr>
        <w:t>Победителем</w:t>
      </w:r>
      <w:proofErr w:type="gramEnd"/>
      <w:r w:rsidRPr="004B3317">
        <w:rPr>
          <w:rFonts w:ascii="Times New Roman" w:hAnsi="Times New Roman" w:cs="Times New Roman"/>
          <w:sz w:val="24"/>
          <w:szCs w:val="24"/>
        </w:rPr>
        <w:t xml:space="preserve"> считается семейная команда, набравшая наибольшее количество во всех конкурсах. Команда получает кружки разного цвета в зависимости от результата. Красный – 1 балл, желтый – 2 балла. Зеленый – 3 балла.</w:t>
      </w:r>
    </w:p>
    <w:p w14:paraId="12DECFE2" w14:textId="67ED049E" w:rsidR="004B3317" w:rsidRPr="004B3317" w:rsidRDefault="004B3317" w:rsidP="004B3317">
      <w:pPr>
        <w:spacing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</w:rPr>
        <w:t>Награждение:</w:t>
      </w:r>
      <w:r w:rsidRPr="004B3317">
        <w:rPr>
          <w:rFonts w:ascii="Times New Roman" w:hAnsi="Times New Roman" w:cs="Times New Roman"/>
          <w:sz w:val="24"/>
          <w:szCs w:val="24"/>
        </w:rPr>
        <w:t xml:space="preserve"> Команда победитель получает кубок, грамоту и сладкий приз; призеры грамоты и призы, остальные команды – призы.</w:t>
      </w:r>
    </w:p>
    <w:p w14:paraId="33799459" w14:textId="5A3CD7FF" w:rsidR="00AC605E" w:rsidRPr="004B3317" w:rsidRDefault="00AC605E" w:rsidP="004B33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6F2B7" w14:textId="4FD7E922" w:rsidR="004B3317" w:rsidRDefault="004B3317" w:rsidP="004B33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331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соревнований:</w:t>
      </w:r>
    </w:p>
    <w:p w14:paraId="2917A9C6" w14:textId="5E5C5123" w:rsidR="004B3317" w:rsidRDefault="00DB1299" w:rsidP="00DB12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«Гонка легковых автомобилей» - «каракатица»</w:t>
      </w:r>
    </w:p>
    <w:p w14:paraId="16A19777" w14:textId="3F8241DF" w:rsidR="00DB1299" w:rsidRDefault="00DB1299" w:rsidP="00DB12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Гонка мячей</w:t>
      </w:r>
    </w:p>
    <w:p w14:paraId="0325ECCB" w14:textId="1CDD18AC" w:rsidR="00DB1299" w:rsidRDefault="00DB1299" w:rsidP="00DB12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«Слалом»</w:t>
      </w:r>
    </w:p>
    <w:p w14:paraId="69083721" w14:textId="202E3E68" w:rsidR="00DB1299" w:rsidRDefault="00DB1299" w:rsidP="00DB12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Комбинированная эстафета</w:t>
      </w:r>
    </w:p>
    <w:p w14:paraId="291CD015" w14:textId="55EDC143" w:rsidR="00DB1299" w:rsidRDefault="00DB1299" w:rsidP="00DB12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 капитанов</w:t>
      </w:r>
    </w:p>
    <w:p w14:paraId="45CDE1A7" w14:textId="4084DA4B" w:rsidR="00DB1299" w:rsidRDefault="00DB1299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299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Внимание! Внимание! Начинаем наши соревнования! Соревнования проходят на «гоночной трассе автодрома» спортзала школ.                                                                       Сегодня здесь пройдут </w:t>
      </w:r>
      <w:r w:rsidR="00E75835">
        <w:rPr>
          <w:rFonts w:ascii="Times New Roman" w:hAnsi="Times New Roman" w:cs="Times New Roman"/>
          <w:sz w:val="24"/>
          <w:szCs w:val="24"/>
        </w:rPr>
        <w:t>увлекательные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лучших семейных команд. Мы, вместе со всеми болельщиками будем поддерживать своих участников.</w:t>
      </w:r>
      <w:r w:rsidR="006275D4">
        <w:rPr>
          <w:rFonts w:ascii="Times New Roman" w:hAnsi="Times New Roman" w:cs="Times New Roman"/>
          <w:sz w:val="24"/>
          <w:szCs w:val="24"/>
        </w:rPr>
        <w:t xml:space="preserve">                                                Итак! «На старт!» </w:t>
      </w:r>
    </w:p>
    <w:p w14:paraId="050142D9" w14:textId="562CD320" w:rsidR="006275D4" w:rsidRDefault="006275D4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35">
        <w:rPr>
          <w:rFonts w:ascii="Times New Roman" w:hAnsi="Times New Roman" w:cs="Times New Roman"/>
          <w:b/>
          <w:bCs/>
          <w:sz w:val="24"/>
          <w:szCs w:val="24"/>
        </w:rPr>
        <w:t>Конкурс.</w:t>
      </w:r>
      <w:r>
        <w:rPr>
          <w:rFonts w:ascii="Times New Roman" w:hAnsi="Times New Roman" w:cs="Times New Roman"/>
          <w:sz w:val="24"/>
          <w:szCs w:val="24"/>
        </w:rPr>
        <w:t xml:space="preserve"> В этом конкурсе принимают участие только дети. Команды стоят в колонну по одному. Каждый участник должен пройти трассу, выполняя упражнение «каракатица» до стойки и обратно. Победителем считается </w:t>
      </w:r>
      <w:r w:rsidR="00E75835">
        <w:rPr>
          <w:rFonts w:ascii="Times New Roman" w:hAnsi="Times New Roman" w:cs="Times New Roman"/>
          <w:sz w:val="24"/>
          <w:szCs w:val="24"/>
        </w:rPr>
        <w:t>команда, прошедшая</w:t>
      </w:r>
      <w:r>
        <w:rPr>
          <w:rFonts w:ascii="Times New Roman" w:hAnsi="Times New Roman" w:cs="Times New Roman"/>
          <w:sz w:val="24"/>
          <w:szCs w:val="24"/>
        </w:rPr>
        <w:t xml:space="preserve"> дистанцию без штрафа и быстрее всех.</w:t>
      </w:r>
    </w:p>
    <w:p w14:paraId="69D8D447" w14:textId="6AF71197" w:rsidR="006275D4" w:rsidRDefault="006275D4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Конкурс.</w:t>
      </w:r>
      <w:r>
        <w:rPr>
          <w:rFonts w:ascii="Times New Roman" w:hAnsi="Times New Roman" w:cs="Times New Roman"/>
          <w:sz w:val="24"/>
          <w:szCs w:val="24"/>
        </w:rPr>
        <w:t xml:space="preserve"> Участвует команда в полном составе. Команда стоит в колонну по одному – мальчик, девочка и т.д. В руках у первого участника 2 баскетбольных мяча. Участник катит мячи по полу до фишки, оставляет их там, а сам передвигается к столу и отвечает на вопросы </w:t>
      </w:r>
      <w:r w:rsidR="00E75835">
        <w:rPr>
          <w:rFonts w:ascii="Times New Roman" w:hAnsi="Times New Roman" w:cs="Times New Roman"/>
          <w:sz w:val="24"/>
          <w:szCs w:val="24"/>
        </w:rPr>
        <w:t>на карточках</w:t>
      </w:r>
      <w:r>
        <w:rPr>
          <w:rFonts w:ascii="Times New Roman" w:hAnsi="Times New Roman" w:cs="Times New Roman"/>
          <w:sz w:val="24"/>
          <w:szCs w:val="24"/>
        </w:rPr>
        <w:t>. За правильный ответ</w:t>
      </w:r>
      <w:r w:rsidR="00B21AAE">
        <w:rPr>
          <w:rFonts w:ascii="Times New Roman" w:hAnsi="Times New Roman" w:cs="Times New Roman"/>
          <w:sz w:val="24"/>
          <w:szCs w:val="24"/>
        </w:rPr>
        <w:t xml:space="preserve"> – дополнительный балл, потом с </w:t>
      </w:r>
      <w:r w:rsidR="00E75835">
        <w:rPr>
          <w:rFonts w:ascii="Times New Roman" w:hAnsi="Times New Roman" w:cs="Times New Roman"/>
          <w:sz w:val="24"/>
          <w:szCs w:val="24"/>
        </w:rPr>
        <w:t>мячами держа</w:t>
      </w:r>
      <w:r w:rsidR="00B21AAE">
        <w:rPr>
          <w:rFonts w:ascii="Times New Roman" w:hAnsi="Times New Roman" w:cs="Times New Roman"/>
          <w:sz w:val="24"/>
          <w:szCs w:val="24"/>
        </w:rPr>
        <w:t xml:space="preserve"> в руках возвращается и передает следующему. Побеждает команда, закончившая эстафету быстрее всех и имеющая больше всех дополнительных баллов.</w:t>
      </w:r>
    </w:p>
    <w:p w14:paraId="12838914" w14:textId="2E886FFD" w:rsidR="006275D4" w:rsidRDefault="00C74AA2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35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. Каждый участник выполняет ведение баскетбольного мяча между стойками до стола. Затем участник </w:t>
      </w:r>
      <w:r w:rsidR="00E75835">
        <w:rPr>
          <w:rFonts w:ascii="Times New Roman" w:hAnsi="Times New Roman" w:cs="Times New Roman"/>
          <w:sz w:val="24"/>
          <w:szCs w:val="24"/>
        </w:rPr>
        <w:t>отвечает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835">
        <w:rPr>
          <w:rFonts w:ascii="Times New Roman" w:hAnsi="Times New Roman" w:cs="Times New Roman"/>
          <w:sz w:val="24"/>
          <w:szCs w:val="24"/>
        </w:rPr>
        <w:t>любой вопрос</w:t>
      </w:r>
      <w:r>
        <w:rPr>
          <w:rFonts w:ascii="Times New Roman" w:hAnsi="Times New Roman" w:cs="Times New Roman"/>
          <w:sz w:val="24"/>
          <w:szCs w:val="24"/>
        </w:rPr>
        <w:t xml:space="preserve"> кроссворда, и возвращается, выполняя «слалом» обратно. Эстафета продолжается до тех пор</w:t>
      </w:r>
      <w:r w:rsidR="00E75835">
        <w:rPr>
          <w:rFonts w:ascii="Times New Roman" w:hAnsi="Times New Roman" w:cs="Times New Roman"/>
          <w:sz w:val="24"/>
          <w:szCs w:val="24"/>
        </w:rPr>
        <w:t xml:space="preserve">, пока не будет разгадан кроссворд. Победителем считается команда, выполнившая быстрее и качественнее задание.  </w:t>
      </w:r>
    </w:p>
    <w:p w14:paraId="4EE0C182" w14:textId="3BA664DE" w:rsidR="00E75835" w:rsidRDefault="00E75835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35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Подведем итоги после трёх конкурсов. А теперь перейдем к следующему заданию.</w:t>
      </w:r>
    </w:p>
    <w:p w14:paraId="79785B55" w14:textId="0ED97D0A" w:rsidR="00E75835" w:rsidRDefault="00E75835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Конкурс. Участвуют 2 пары учащихся и 2 пары взрослых. Участники становятся парами – мальчик и девочка. </w:t>
      </w:r>
    </w:p>
    <w:p w14:paraId="489EA613" w14:textId="0CFA66DA" w:rsidR="00E75835" w:rsidRDefault="00E75835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пара – </w:t>
      </w:r>
      <w:r w:rsidR="007F2ABF">
        <w:rPr>
          <w:rFonts w:ascii="Times New Roman" w:hAnsi="Times New Roman" w:cs="Times New Roman"/>
          <w:sz w:val="24"/>
          <w:szCs w:val="24"/>
        </w:rPr>
        <w:t>Взрослые участники, взявшись за руки, бегут до стойки и обратно не разрывая рук.</w:t>
      </w:r>
    </w:p>
    <w:p w14:paraId="55650276" w14:textId="3E28D18A" w:rsidR="007F2ABF" w:rsidRDefault="007F2ABF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пара –Школьники принимают участие.  «Тачка». Один участник передвигается в упоре на руках, второй держит за голень. Обратно дети меняются местами.</w:t>
      </w:r>
    </w:p>
    <w:p w14:paraId="3EFB7845" w14:textId="0FA34CE0" w:rsidR="007F2ABF" w:rsidRDefault="007F2ABF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пара – Взрослые в обруче передвигаются до стойки и обратно. </w:t>
      </w:r>
    </w:p>
    <w:p w14:paraId="06C8F7A2" w14:textId="77D25236" w:rsidR="007F2ABF" w:rsidRDefault="007F2ABF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пара – Дети выполняют «каракатицу в парах». Передвижение в парах до стойки, и обратно бегом взявшись за руки. Последний этап – Вся команда передвигается в колонне, по одному положив руки друг другу на плечи, до фишки и обратно.</w:t>
      </w:r>
    </w:p>
    <w:p w14:paraId="5AA8E723" w14:textId="08FE31CF" w:rsidR="007F2ABF" w:rsidRDefault="007F2ABF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FC5">
        <w:rPr>
          <w:rFonts w:ascii="Times New Roman" w:hAnsi="Times New Roman" w:cs="Times New Roman"/>
          <w:b/>
          <w:bCs/>
          <w:sz w:val="24"/>
          <w:szCs w:val="24"/>
        </w:rPr>
        <w:t>Конкурс капитанов.</w:t>
      </w:r>
      <w:r w:rsidR="00543FC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43FC5">
        <w:rPr>
          <w:rFonts w:ascii="Times New Roman" w:hAnsi="Times New Roman" w:cs="Times New Roman"/>
          <w:sz w:val="24"/>
          <w:szCs w:val="24"/>
        </w:rPr>
        <w:t xml:space="preserve">Капитан команды, выполнив бег до стола, составляет слова      в течение 1 минуты из данного слова </w:t>
      </w:r>
      <w:r w:rsidR="00543FC5" w:rsidRPr="00543FC5">
        <w:rPr>
          <w:rFonts w:ascii="Times New Roman" w:hAnsi="Times New Roman" w:cs="Times New Roman"/>
          <w:b/>
          <w:bCs/>
          <w:sz w:val="24"/>
          <w:szCs w:val="24"/>
        </w:rPr>
        <w:t>«Травматизм»</w:t>
      </w:r>
      <w:r w:rsidR="00543F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3FC5" w:rsidRPr="00543FC5">
        <w:rPr>
          <w:rFonts w:ascii="Times New Roman" w:hAnsi="Times New Roman" w:cs="Times New Roman"/>
          <w:sz w:val="24"/>
          <w:szCs w:val="24"/>
        </w:rPr>
        <w:t xml:space="preserve">Победителем </w:t>
      </w:r>
      <w:proofErr w:type="gramStart"/>
      <w:r w:rsidR="00543FC5" w:rsidRPr="00543FC5">
        <w:rPr>
          <w:rFonts w:ascii="Times New Roman" w:hAnsi="Times New Roman" w:cs="Times New Roman"/>
          <w:sz w:val="24"/>
          <w:szCs w:val="24"/>
        </w:rPr>
        <w:t>объявляется</w:t>
      </w:r>
      <w:r w:rsidR="00543F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3FC5" w:rsidRPr="00543FC5">
        <w:rPr>
          <w:rFonts w:ascii="Times New Roman" w:hAnsi="Times New Roman" w:cs="Times New Roman"/>
          <w:sz w:val="24"/>
          <w:szCs w:val="24"/>
        </w:rPr>
        <w:t>капитан</w:t>
      </w:r>
      <w:proofErr w:type="gramEnd"/>
      <w:r w:rsidR="00543FC5" w:rsidRPr="00543FC5">
        <w:rPr>
          <w:rFonts w:ascii="Times New Roman" w:hAnsi="Times New Roman" w:cs="Times New Roman"/>
          <w:sz w:val="24"/>
          <w:szCs w:val="24"/>
        </w:rPr>
        <w:t xml:space="preserve"> написавший большее количество слов</w:t>
      </w:r>
      <w:r w:rsidR="00543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980F5" w14:textId="0873999A" w:rsidR="00543FC5" w:rsidRDefault="00543FC5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А теперь подведем общий итог. Узнаем, чья же команда лучше знает правила дорожного движения, быстрее бегает и самая дружная. Слово для подведения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  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главному судье  наших соревнований…                   </w:t>
      </w:r>
      <w:r w:rsidR="00BF3A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 теперь спонсоры игры вручат победителям призы. </w:t>
      </w:r>
    </w:p>
    <w:p w14:paraId="55D8681C" w14:textId="6A1ED8BB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6D609D" w14:textId="4B204957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A746F" w14:textId="16419A66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CE6E3" w14:textId="68C27644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00CD0" w14:textId="3F382F93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85F417" w14:textId="52F20074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0843C6" w14:textId="3D1CD068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50A94" w14:textId="2C02AF95" w:rsidR="00BF3A71" w:rsidRDefault="00BF3A71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7FE85" w14:textId="77777777" w:rsidR="00F91832" w:rsidRDefault="00F91832" w:rsidP="00F91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B9366" w14:textId="77777777" w:rsidR="00F91832" w:rsidRDefault="00F91832" w:rsidP="00F91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CE9E1" w14:textId="77777777" w:rsidR="00F91832" w:rsidRDefault="00F91832" w:rsidP="00F91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D6FBF" w14:textId="77777777" w:rsidR="00F91832" w:rsidRDefault="00F91832" w:rsidP="00F91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6ABC2" w14:textId="34B5196E" w:rsidR="00802CF2" w:rsidRPr="00F91832" w:rsidRDefault="00F91832" w:rsidP="00F91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1832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AFE6FB7" w14:textId="5A1ECA34" w:rsidR="00F91832" w:rsidRDefault="00F91832" w:rsidP="00F918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832">
        <w:rPr>
          <w:rFonts w:ascii="Times New Roman" w:hAnsi="Times New Roman" w:cs="Times New Roman"/>
          <w:b/>
          <w:bCs/>
          <w:sz w:val="24"/>
          <w:szCs w:val="24"/>
        </w:rPr>
        <w:t>Вопросы на карточке</w:t>
      </w:r>
    </w:p>
    <w:p w14:paraId="6A4013C4" w14:textId="0F4B6FFE" w:rsidR="00F91832" w:rsidRDefault="00F91832" w:rsidP="00F9183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32">
        <w:rPr>
          <w:rFonts w:ascii="Times New Roman" w:hAnsi="Times New Roman" w:cs="Times New Roman"/>
          <w:sz w:val="24"/>
          <w:szCs w:val="24"/>
        </w:rPr>
        <w:t>Разрешено ли</w:t>
      </w:r>
      <w:r>
        <w:rPr>
          <w:rFonts w:ascii="Times New Roman" w:hAnsi="Times New Roman" w:cs="Times New Roman"/>
          <w:sz w:val="24"/>
          <w:szCs w:val="24"/>
        </w:rPr>
        <w:t xml:space="preserve"> движение велосипедов по тротуару?</w:t>
      </w:r>
    </w:p>
    <w:p w14:paraId="5C1411F4" w14:textId="245DA204" w:rsidR="00F91832" w:rsidRDefault="00EA1BFF" w:rsidP="00F91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832">
        <w:rPr>
          <w:rFonts w:ascii="Times New Roman" w:hAnsi="Times New Roman" w:cs="Times New Roman"/>
          <w:sz w:val="24"/>
          <w:szCs w:val="24"/>
        </w:rPr>
        <w:t>а) разрешено    б) не разрешено</w:t>
      </w:r>
    </w:p>
    <w:p w14:paraId="23B4969B" w14:textId="57907A36" w:rsidR="00F91832" w:rsidRDefault="00F91832" w:rsidP="00F9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Где на вертикально расположенном светофоре размещен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зелёный  сигнал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5CAD5404" w14:textId="51E429DC" w:rsidR="00F91832" w:rsidRDefault="00F91832" w:rsidP="00F9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сверху        б) внизу     в) посередине</w:t>
      </w:r>
    </w:p>
    <w:p w14:paraId="3926C55F" w14:textId="760EF740" w:rsidR="00F91832" w:rsidRDefault="00F91832" w:rsidP="00F9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BFF">
        <w:rPr>
          <w:rFonts w:ascii="Times New Roman" w:hAnsi="Times New Roman" w:cs="Times New Roman"/>
          <w:sz w:val="24"/>
          <w:szCs w:val="24"/>
        </w:rPr>
        <w:t xml:space="preserve">3.   Как правильно наложить жгут при кровотечении? </w:t>
      </w:r>
    </w:p>
    <w:p w14:paraId="52E55FAB" w14:textId="37D243DA" w:rsidR="00EA1BFF" w:rsidRDefault="00EA1BFF" w:rsidP="00F9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выше раны     б) ниже раны</w:t>
      </w:r>
    </w:p>
    <w:p w14:paraId="1881E3AE" w14:textId="689BFCA5" w:rsidR="00EA1BFF" w:rsidRDefault="00EA1BFF" w:rsidP="00F9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Как должны двигаться пешеходы по проселочной дороге? </w:t>
      </w:r>
    </w:p>
    <w:p w14:paraId="43382374" w14:textId="3687310E" w:rsidR="00EA1BFF" w:rsidRDefault="00EA1BFF" w:rsidP="00EA1BFF">
      <w:pPr>
        <w:spacing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по обочине навстречу движения транспорта                                                                                       б) по обочине по ходу движения транспорта</w:t>
      </w:r>
    </w:p>
    <w:p w14:paraId="7B71AD7D" w14:textId="47083FE2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Когда разрешен выход из автобуса?</w:t>
      </w:r>
    </w:p>
    <w:p w14:paraId="309A4405" w14:textId="3DD48FC1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когда открылись двери   б) когда открылись двери и автобус остановился</w:t>
      </w:r>
    </w:p>
    <w:p w14:paraId="1E9BB595" w14:textId="22805696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Что означает мигающий желтый сигнал светофора? </w:t>
      </w:r>
    </w:p>
    <w:p w14:paraId="30867629" w14:textId="25A9311F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запрещает движение      б) разрешает движение и информирует о наличии нерегулируемого перекрестка или пешеходного перехода</w:t>
      </w:r>
    </w:p>
    <w:p w14:paraId="66CE48A7" w14:textId="7E1DEA65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Если у регулировщика руки вытянуты в стороны или опущены, пешеходам разрешено переходить проезжую часть:</w:t>
      </w:r>
    </w:p>
    <w:p w14:paraId="5CB61FF2" w14:textId="05E8E8FF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со стороны левого и правого бока     б) со спины и груди</w:t>
      </w:r>
    </w:p>
    <w:p w14:paraId="533F3E06" w14:textId="42632C24" w:rsidR="00EA1BFF" w:rsidRDefault="00EA1BFF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Если у регулировщика рука поднята вверх</w:t>
      </w:r>
      <w:r w:rsidR="005F7B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14541" w14:textId="728B5245" w:rsidR="005F7BA2" w:rsidRDefault="005F7BA2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движение пешеходов разрешено    б) движение всех транспортных средств и пешеходов запрещено во всех направлениях</w:t>
      </w:r>
    </w:p>
    <w:p w14:paraId="65E02730" w14:textId="1F8880BA" w:rsidR="005F7BA2" w:rsidRDefault="005F7BA2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Можно ли переходить проезжую часть на участке с разделительной полосой или ограждением вне перехода или перекрестка?</w:t>
      </w:r>
    </w:p>
    <w:p w14:paraId="2E976680" w14:textId="5A372C08" w:rsidR="005F7BA2" w:rsidRDefault="005F7BA2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б) нет</w:t>
      </w:r>
    </w:p>
    <w:p w14:paraId="11A126DF" w14:textId="5537272B" w:rsidR="005F7BA2" w:rsidRDefault="005F7BA2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Если сигнал светофора выполнен в виде силуэта пешехода, то его действие распространяется: </w:t>
      </w:r>
    </w:p>
    <w:p w14:paraId="3FE68539" w14:textId="799C35E9" w:rsidR="005F7BA2" w:rsidRPr="00F91832" w:rsidRDefault="005F7BA2" w:rsidP="00EA1B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только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пешеходов  б</w:t>
      </w:r>
      <w:proofErr w:type="gramEnd"/>
      <w:r>
        <w:rPr>
          <w:rFonts w:ascii="Times New Roman" w:hAnsi="Times New Roman" w:cs="Times New Roman"/>
          <w:sz w:val="24"/>
          <w:szCs w:val="24"/>
        </w:rPr>
        <w:t>) на водителей и велосипедистов</w:t>
      </w:r>
    </w:p>
    <w:p w14:paraId="7C5861A8" w14:textId="77777777" w:rsidR="00F91832" w:rsidRPr="00BF3A71" w:rsidRDefault="00F91832" w:rsidP="00DB1299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0772867" w14:textId="77777777" w:rsidR="005F7BA2" w:rsidRDefault="00802CF2" w:rsidP="00BF3A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</w:t>
      </w:r>
    </w:p>
    <w:p w14:paraId="4AA1E52A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E76C4C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1C65F2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C7FD60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29E024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</w:t>
      </w:r>
      <w:r w:rsidR="00802CF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F3A71" w:rsidRPr="00F9183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2AC9F6E5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941440" w14:paraId="46AFE21D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39DC64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6CC0D9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D3279D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788C4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AB771" w14:textId="2C4B1810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C4B9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D665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B895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1DEB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A378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1D59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CED7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7F74C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5AF9742A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4825AF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7E9575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DC80CE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A4D10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3560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93820A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48DBB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22C94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90D76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A3604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9B08A6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4BAAE1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8B5A14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6509A4AB" w14:textId="77777777" w:rsidTr="00210858">
        <w:tc>
          <w:tcPr>
            <w:tcW w:w="7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EA58C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5BDAB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E2D9A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6C4AB9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89EF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F7706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9EFC61" w14:textId="3FE5F959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244BF1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264F6B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6594D8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B01053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13234F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E260E9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317FCA38" w14:textId="77777777" w:rsidTr="00210858"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F25B6" w14:textId="749BB38E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9F0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405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01A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76CD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8926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49E9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D5747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9E15F4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612130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E707EE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CC261A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82A154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6B854544" w14:textId="77777777" w:rsidTr="00210858">
        <w:tc>
          <w:tcPr>
            <w:tcW w:w="7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E7D965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2FE6DB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C2D51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E7609F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8DFB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5C001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B850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AB839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6E3D8B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DFF0DB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CBD5E9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7E2F3D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8B24EC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441EE39E" w14:textId="77777777" w:rsidTr="00210858"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F3038" w14:textId="144441D4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9D18D" w14:textId="199E2395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8D5C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E1F0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9A41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29D27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EDB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FEC6A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A178C1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467558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B4A0FB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348AA6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5BD241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58" w14:paraId="025700AD" w14:textId="77777777" w:rsidTr="00210858">
        <w:tc>
          <w:tcPr>
            <w:tcW w:w="7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00F0CF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2825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FFFB04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F1B729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88F1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65EC4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5220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96302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EC2B71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EF7B70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035DCD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D66E92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00B08A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4D540232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C1ADC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CA8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A8405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2BA120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52026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326F2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DDEC5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C013D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0C67B0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96A4D2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E1E9F0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7C7521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4A51CF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58" w14:paraId="1FF6BDD8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E51E4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7ECD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D542B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6DBEE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06107" w14:textId="23893640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7389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2B3AC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3BDE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825E6" w14:textId="61F2FD2E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42B52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92BA54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A6F888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3D57BA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58" w14:paraId="0BA017D0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DDD61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A38C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A10BB4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EE5BC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4B7B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48C51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EBCF21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9F6EA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5263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78814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050E9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0E53E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B4DD7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185BFFFA" w14:textId="77777777" w:rsidTr="00210858">
        <w:tc>
          <w:tcPr>
            <w:tcW w:w="7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BE3F4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E9A40" w14:textId="62C7BC21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0751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81C1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97A9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1FBD9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9AE3C" w14:textId="136C9E97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E263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CCD7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344F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A9A4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DF6C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20238" w14:textId="713B8510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10858" w14:paraId="1F9368D5" w14:textId="77777777" w:rsidTr="00210858">
        <w:tc>
          <w:tcPr>
            <w:tcW w:w="7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77E76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F4014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E1CB7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E48A4A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1422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3B3C7C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050A6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36D89F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242B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D7121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DEF15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EDDC51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FC4F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7972C163" w14:textId="77777777" w:rsidTr="00210858"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982F3" w14:textId="0BA23A88" w:rsidR="00941440" w:rsidRPr="00063ADF" w:rsidRDefault="00063ADF" w:rsidP="0006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1A0B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01AE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B1C9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549C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B53D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D54E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EFC370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99A7E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18C8E4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ADF82B5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A63637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ABB5D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40" w14:paraId="50149281" w14:textId="77777777" w:rsidTr="00210858">
        <w:tc>
          <w:tcPr>
            <w:tcW w:w="7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71F4AA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8C407C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36B5E5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0E416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F456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45B94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E2FD71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21A7B3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B5B16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524BC2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031397B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76DBA8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89CF" w14:textId="77777777" w:rsidR="00941440" w:rsidRDefault="00941440" w:rsidP="00B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24846" w14:textId="3ECB856A" w:rsidR="00210858" w:rsidRDefault="00210858" w:rsidP="0021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EE4B93" w14:textId="37F006F8" w:rsidR="00210858" w:rsidRDefault="00210858" w:rsidP="0021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 вертикали</w:t>
      </w:r>
    </w:p>
    <w:p w14:paraId="162D1864" w14:textId="51A6154B" w:rsidR="00210858" w:rsidRDefault="00747AAB" w:rsidP="0021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992633" wp14:editId="225B2EB2">
            <wp:extent cx="868045" cy="7772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45"/>
                    <a:stretch/>
                  </pic:blipFill>
                  <pic:spPr bwMode="auto">
                    <a:xfrm>
                      <a:off x="0" y="0"/>
                      <a:ext cx="885295" cy="7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E928017" wp14:editId="4548CE98">
            <wp:extent cx="730885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4" t="-3894" r="27342" b="31799"/>
                    <a:stretch/>
                  </pic:blipFill>
                  <pic:spPr bwMode="auto">
                    <a:xfrm>
                      <a:off x="0" y="0"/>
                      <a:ext cx="735645" cy="8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E5F460D" wp14:editId="680F44D3">
            <wp:extent cx="786250" cy="7734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3" t="5972" r="51998" b="21964"/>
                    <a:stretch/>
                  </pic:blipFill>
                  <pic:spPr bwMode="auto">
                    <a:xfrm>
                      <a:off x="0" y="0"/>
                      <a:ext cx="798175" cy="7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1D50440" wp14:editId="14110C34">
            <wp:extent cx="929640" cy="891540"/>
            <wp:effectExtent l="0" t="0" r="3810" b="3810"/>
            <wp:docPr id="35" name="Рисунок 35" descr="Дорожный знак &quot;Пешеходная дорож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орожный знак &quot;Пешеходная дорож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4" r="5120" b="26251"/>
                    <a:stretch/>
                  </pic:blipFill>
                  <pic:spPr bwMode="auto">
                    <a:xfrm>
                      <a:off x="0" y="0"/>
                      <a:ext cx="953958" cy="91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6558015" wp14:editId="391F5A9B">
            <wp:extent cx="716280" cy="85661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0" r="32198"/>
                    <a:stretch/>
                  </pic:blipFill>
                  <pic:spPr bwMode="auto">
                    <a:xfrm rot="10800000" flipV="1">
                      <a:off x="0" y="0"/>
                      <a:ext cx="726162" cy="8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FB220" w14:textId="737EC36A" w:rsidR="005F7BA2" w:rsidRPr="00747AAB" w:rsidRDefault="00747AAB" w:rsidP="00747AAB">
      <w:pPr>
        <w:tabs>
          <w:tab w:val="left" w:pos="1968"/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47AAB">
        <w:rPr>
          <w:rFonts w:ascii="Times New Roman" w:hAnsi="Times New Roman" w:cs="Times New Roman"/>
          <w:sz w:val="24"/>
          <w:szCs w:val="24"/>
        </w:rPr>
        <w:t>Двусторонее…</w:t>
      </w:r>
      <w:r w:rsidR="005F7BA2" w:rsidRPr="00747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3… запрещен</w:t>
      </w:r>
      <w:r>
        <w:rPr>
          <w:rFonts w:ascii="Times New Roman" w:hAnsi="Times New Roman" w:cs="Times New Roman"/>
          <w:sz w:val="24"/>
          <w:szCs w:val="24"/>
        </w:rPr>
        <w:tab/>
        <w:t>4. Крутой…    1. Пешеходная…   2… автомобилей</w:t>
      </w:r>
    </w:p>
    <w:p w14:paraId="574E94E1" w14:textId="239E565C" w:rsidR="005F7BA2" w:rsidRDefault="00B97428" w:rsidP="005F7BA2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DE4047" wp14:editId="1E152F8F">
            <wp:extent cx="926783" cy="970915"/>
            <wp:effectExtent l="0" t="0" r="6985" b="635"/>
            <wp:docPr id="47" name="Рисунок 47" descr="Дорожный знак &quot;Въезд запреще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орожный знак &quot;Въезд запрещен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" t="9909" r="7614" b="27797"/>
                    <a:stretch/>
                  </pic:blipFill>
                  <pic:spPr bwMode="auto">
                    <a:xfrm>
                      <a:off x="0" y="0"/>
                      <a:ext cx="948219" cy="9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7AAB">
        <w:rPr>
          <w:noProof/>
        </w:rPr>
        <w:drawing>
          <wp:inline distT="0" distB="0" distL="0" distR="0" wp14:anchorId="7D4A898B" wp14:editId="2F8B9115">
            <wp:extent cx="1002973" cy="8953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82" cy="9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65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7AAB">
        <w:rPr>
          <w:rFonts w:ascii="Times New Roman" w:hAnsi="Times New Roman" w:cs="Times New Roman"/>
          <w:sz w:val="24"/>
          <w:szCs w:val="24"/>
        </w:rPr>
        <w:t xml:space="preserve"> </w:t>
      </w:r>
      <w:r w:rsidR="00747AAB" w:rsidRPr="00694C4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7482DE" wp14:editId="5ACD6E84">
            <wp:extent cx="1030622" cy="9105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7" t="11281" r="8754" b="22537"/>
                    <a:stretch/>
                  </pic:blipFill>
                  <pic:spPr bwMode="auto">
                    <a:xfrm>
                      <a:off x="0" y="0"/>
                      <a:ext cx="1047775" cy="9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AAB">
        <w:rPr>
          <w:noProof/>
        </w:rPr>
        <w:t xml:space="preserve">            </w:t>
      </w:r>
      <w:r w:rsidR="00747AAB">
        <w:rPr>
          <w:noProof/>
        </w:rPr>
        <w:drawing>
          <wp:inline distT="0" distB="0" distL="0" distR="0" wp14:anchorId="6FFD0B40" wp14:editId="59A58A3D">
            <wp:extent cx="900558" cy="8496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0" t="11764" r="8596" b="10860"/>
                    <a:stretch/>
                  </pic:blipFill>
                  <pic:spPr bwMode="auto">
                    <a:xfrm rot="10800000" flipV="1">
                      <a:off x="0" y="0"/>
                      <a:ext cx="906742" cy="8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9491A" w14:textId="2D2227BE" w:rsidR="005F7BA2" w:rsidRDefault="00694C4A" w:rsidP="005F7BA2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AAB">
        <w:rPr>
          <w:rFonts w:ascii="Times New Roman" w:hAnsi="Times New Roman" w:cs="Times New Roman"/>
          <w:sz w:val="24"/>
          <w:szCs w:val="24"/>
        </w:rPr>
        <w:t>6….</w:t>
      </w:r>
      <w:proofErr w:type="gramEnd"/>
      <w:r w:rsidR="00747AAB">
        <w:rPr>
          <w:rFonts w:ascii="Times New Roman" w:hAnsi="Times New Roman" w:cs="Times New Roman"/>
          <w:sz w:val="24"/>
          <w:szCs w:val="24"/>
        </w:rPr>
        <w:t xml:space="preserve"> </w:t>
      </w:r>
      <w:r w:rsidR="0091652E">
        <w:rPr>
          <w:rFonts w:ascii="Times New Roman" w:hAnsi="Times New Roman" w:cs="Times New Roman"/>
          <w:sz w:val="24"/>
          <w:szCs w:val="24"/>
        </w:rPr>
        <w:t>з</w:t>
      </w:r>
      <w:r w:rsidR="00747AAB">
        <w:rPr>
          <w:rFonts w:ascii="Times New Roman" w:hAnsi="Times New Roman" w:cs="Times New Roman"/>
          <w:sz w:val="24"/>
          <w:szCs w:val="24"/>
        </w:rPr>
        <w:t xml:space="preserve">апрещен             8. </w:t>
      </w:r>
      <w:r w:rsidR="0091652E">
        <w:rPr>
          <w:rFonts w:ascii="Times New Roman" w:hAnsi="Times New Roman" w:cs="Times New Roman"/>
          <w:sz w:val="24"/>
          <w:szCs w:val="24"/>
        </w:rPr>
        <w:t>Разводной….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65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52E">
        <w:rPr>
          <w:rFonts w:ascii="Times New Roman" w:hAnsi="Times New Roman" w:cs="Times New Roman"/>
          <w:sz w:val="24"/>
          <w:szCs w:val="24"/>
        </w:rPr>
        <w:t>5. Крутой….                 6. Боковой…</w:t>
      </w:r>
    </w:p>
    <w:p w14:paraId="348A69C7" w14:textId="787E27A2" w:rsidR="005F7BA2" w:rsidRDefault="00747AAB" w:rsidP="005F7BA2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436A20" wp14:editId="574B13AF">
            <wp:extent cx="827177" cy="899105"/>
            <wp:effectExtent l="0" t="0" r="0" b="0"/>
            <wp:docPr id="43" name="Рисунок 43" descr="Дорожный знак &quot;Пешеходный перехо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орожный знак &quot;Пешеходный переход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0568" r="7226" b="26013"/>
                    <a:stretch/>
                  </pic:blipFill>
                  <pic:spPr bwMode="auto">
                    <a:xfrm>
                      <a:off x="0" y="0"/>
                      <a:ext cx="856892" cy="93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652E">
        <w:rPr>
          <w:noProof/>
        </w:rPr>
        <w:t xml:space="preserve">                </w:t>
      </w:r>
      <w:r w:rsidR="0091652E">
        <w:rPr>
          <w:noProof/>
        </w:rPr>
        <w:drawing>
          <wp:inline distT="0" distB="0" distL="0" distR="0" wp14:anchorId="5CFA5BF2" wp14:editId="0BA62A22">
            <wp:extent cx="863447" cy="79629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2" r="19232" b="16162"/>
                    <a:stretch/>
                  </pic:blipFill>
                  <pic:spPr bwMode="auto">
                    <a:xfrm>
                      <a:off x="0" y="0"/>
                      <a:ext cx="873620" cy="80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652E">
        <w:rPr>
          <w:noProof/>
        </w:rPr>
        <w:t xml:space="preserve">                                        </w:t>
      </w:r>
      <w:r w:rsidR="0091652E">
        <w:rPr>
          <w:noProof/>
        </w:rPr>
        <w:drawing>
          <wp:inline distT="0" distB="0" distL="0" distR="0" wp14:anchorId="49A5CDCD" wp14:editId="78D4FD39">
            <wp:extent cx="861515" cy="857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r="55276" b="18596"/>
                    <a:stretch/>
                  </pic:blipFill>
                  <pic:spPr bwMode="auto">
                    <a:xfrm>
                      <a:off x="0" y="0"/>
                      <a:ext cx="874494" cy="8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652E">
        <w:rPr>
          <w:noProof/>
        </w:rPr>
        <w:t xml:space="preserve">               </w:t>
      </w:r>
      <w:r w:rsidR="0091652E">
        <w:rPr>
          <w:noProof/>
        </w:rPr>
        <w:drawing>
          <wp:inline distT="0" distB="0" distL="0" distR="0" wp14:anchorId="4ED07F7E" wp14:editId="2FB7EC8D">
            <wp:extent cx="738505" cy="895572"/>
            <wp:effectExtent l="0" t="0" r="4445" b="0"/>
            <wp:docPr id="59" name="Рисунок 59" descr="Изображение выглядит как текст, Дорожный знак, Шрифт, указат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 descr="Изображение выглядит как текст, Дорожный знак, Шрифт, указат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8" t="16671" r="7636" b="32784"/>
                    <a:stretch/>
                  </pic:blipFill>
                  <pic:spPr bwMode="auto">
                    <a:xfrm>
                      <a:off x="0" y="0"/>
                      <a:ext cx="754375" cy="9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EAC7F" w14:textId="05C63057" w:rsidR="005F7BA2" w:rsidRDefault="0091652E" w:rsidP="005F7BA2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Пешеходный….</w:t>
      </w:r>
      <w:r w:rsidR="00B9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11. Опасный….</w:t>
      </w:r>
      <w:r w:rsidR="00B974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Главная..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Осторожно..</w:t>
      </w:r>
      <w:proofErr w:type="gramEnd"/>
      <w:r w:rsidR="00B97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3E45DF9B" w14:textId="77777777" w:rsidR="005F7BA2" w:rsidRDefault="005F7BA2" w:rsidP="005F7BA2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9B1A20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F292D" w14:textId="77777777" w:rsidR="005F7BA2" w:rsidRDefault="005F7BA2" w:rsidP="00916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5757A" w14:textId="77777777" w:rsidR="005F7BA2" w:rsidRDefault="005F7BA2" w:rsidP="00B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2117" w14:textId="22F643EA" w:rsidR="00BF3A71" w:rsidRPr="00F91832" w:rsidRDefault="005F7BA2" w:rsidP="00B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№3</w:t>
      </w:r>
      <w:r w:rsidR="00BF3A71" w:rsidRPr="00F91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FA4AF" w14:textId="58A807F9" w:rsid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46B7B2" w14:textId="538E0399" w:rsid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Протокол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</w:p>
    <w:p w14:paraId="0A2CDAAE" w14:textId="62B5CCE6" w:rsid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Конкурса №2                                                     соревнований по «Веселым стартам»</w:t>
      </w:r>
    </w:p>
    <w:p w14:paraId="73827B7A" w14:textId="2E57F319" w:rsid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Команда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среди  ___    классов</w:t>
      </w:r>
    </w:p>
    <w:p w14:paraId="7F15E397" w14:textId="05C90C13" w:rsid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528C37" w14:textId="77777777" w:rsidR="00BF3A71" w:rsidRPr="00BF3A71" w:rsidRDefault="00BF3A71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900"/>
      </w:tblGrid>
      <w:tr w:rsidR="00BF3A71" w14:paraId="71A634E0" w14:textId="77777777" w:rsidTr="00BF3A71">
        <w:tc>
          <w:tcPr>
            <w:tcW w:w="1260" w:type="dxa"/>
          </w:tcPr>
          <w:p w14:paraId="124C995B" w14:textId="7551A61B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вопроса</w:t>
            </w:r>
          </w:p>
        </w:tc>
        <w:tc>
          <w:tcPr>
            <w:tcW w:w="900" w:type="dxa"/>
          </w:tcPr>
          <w:p w14:paraId="1FA40024" w14:textId="52EA97E6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BF3A71" w14:paraId="15531306" w14:textId="77777777" w:rsidTr="00BF3A71">
        <w:tc>
          <w:tcPr>
            <w:tcW w:w="1260" w:type="dxa"/>
          </w:tcPr>
          <w:p w14:paraId="10476060" w14:textId="1BFA4508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14:paraId="1D49050A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5F68887F" w14:textId="77777777" w:rsidTr="00BF3A71">
        <w:tc>
          <w:tcPr>
            <w:tcW w:w="1260" w:type="dxa"/>
          </w:tcPr>
          <w:p w14:paraId="2F0D7E1C" w14:textId="4C430C23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14:paraId="33ABC31A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53F28DB7" w14:textId="77777777" w:rsidTr="00BF3A71">
        <w:tc>
          <w:tcPr>
            <w:tcW w:w="1260" w:type="dxa"/>
          </w:tcPr>
          <w:p w14:paraId="484957FD" w14:textId="72837740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0" w:type="dxa"/>
          </w:tcPr>
          <w:p w14:paraId="40C1554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4027E8F4" w14:textId="77777777" w:rsidTr="00BF3A71">
        <w:tc>
          <w:tcPr>
            <w:tcW w:w="1260" w:type="dxa"/>
          </w:tcPr>
          <w:p w14:paraId="1B339367" w14:textId="0B66799F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14:paraId="24AA9BCE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045316D9" w14:textId="77777777" w:rsidTr="00BF3A71">
        <w:tc>
          <w:tcPr>
            <w:tcW w:w="1260" w:type="dxa"/>
          </w:tcPr>
          <w:p w14:paraId="5620BE8B" w14:textId="45AA9C45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0" w:type="dxa"/>
          </w:tcPr>
          <w:p w14:paraId="413AB589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2F9D98D1" w14:textId="77777777" w:rsidTr="00BF3A71">
        <w:tc>
          <w:tcPr>
            <w:tcW w:w="1260" w:type="dxa"/>
          </w:tcPr>
          <w:p w14:paraId="02A040A7" w14:textId="71FEA961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0" w:type="dxa"/>
          </w:tcPr>
          <w:p w14:paraId="58DCF486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31D34DAA" w14:textId="77777777" w:rsidTr="00BF3A71">
        <w:tc>
          <w:tcPr>
            <w:tcW w:w="1260" w:type="dxa"/>
          </w:tcPr>
          <w:p w14:paraId="4BFC5621" w14:textId="22BF52BC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0" w:type="dxa"/>
          </w:tcPr>
          <w:p w14:paraId="2A80FF6A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29CCB07D" w14:textId="77777777" w:rsidTr="00BF3A71">
        <w:tc>
          <w:tcPr>
            <w:tcW w:w="1260" w:type="dxa"/>
          </w:tcPr>
          <w:p w14:paraId="12574987" w14:textId="4203E9E7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0" w:type="dxa"/>
          </w:tcPr>
          <w:p w14:paraId="39AC808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450B837C" w14:textId="77777777" w:rsidTr="00BF3A71">
        <w:tc>
          <w:tcPr>
            <w:tcW w:w="1260" w:type="dxa"/>
          </w:tcPr>
          <w:p w14:paraId="2C9B6A47" w14:textId="131E1333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0" w:type="dxa"/>
          </w:tcPr>
          <w:p w14:paraId="6148E87A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1" w14:paraId="60E33AEF" w14:textId="77777777" w:rsidTr="00BF3A71">
        <w:tc>
          <w:tcPr>
            <w:tcW w:w="1260" w:type="dxa"/>
          </w:tcPr>
          <w:p w14:paraId="65C00CDA" w14:textId="0A3F592A" w:rsidR="00BF3A71" w:rsidRPr="00BF3A71" w:rsidRDefault="00BF3A71" w:rsidP="00BF3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3B9FB1D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895" w:type="dxa"/>
        <w:tblLook w:val="04A0" w:firstRow="1" w:lastRow="0" w:firstColumn="1" w:lastColumn="0" w:noHBand="0" w:noVBand="1"/>
      </w:tblPr>
      <w:tblGrid>
        <w:gridCol w:w="1872"/>
        <w:gridCol w:w="648"/>
        <w:gridCol w:w="720"/>
        <w:gridCol w:w="797"/>
        <w:gridCol w:w="823"/>
        <w:gridCol w:w="720"/>
      </w:tblGrid>
      <w:tr w:rsidR="001D47A2" w14:paraId="13772E57" w14:textId="77777777" w:rsidTr="001D47A2">
        <w:tc>
          <w:tcPr>
            <w:tcW w:w="1872" w:type="dxa"/>
          </w:tcPr>
          <w:p w14:paraId="658355BB" w14:textId="7F382C47" w:rsidR="00BF3A71" w:rsidRPr="001D47A2" w:rsidRDefault="00DA7EFD" w:rsidP="00BF3A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Команда-конкурс</w:t>
            </w:r>
          </w:p>
        </w:tc>
        <w:tc>
          <w:tcPr>
            <w:tcW w:w="648" w:type="dxa"/>
          </w:tcPr>
          <w:p w14:paraId="7A7CD2C1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AE1E91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FD75C3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3FA9FD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D416A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2" w14:paraId="6558A15A" w14:textId="77777777" w:rsidTr="001D47A2">
        <w:tc>
          <w:tcPr>
            <w:tcW w:w="1872" w:type="dxa"/>
          </w:tcPr>
          <w:p w14:paraId="5E396F55" w14:textId="4CC8808E" w:rsidR="00BF3A71" w:rsidRPr="001D47A2" w:rsidRDefault="00DA7EFD" w:rsidP="00DA7E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1.»каракатица</w:t>
            </w:r>
            <w:proofErr w:type="gramEnd"/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14:paraId="5C7104C4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D0BAD3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09C38D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43EA58B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6199DE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2" w14:paraId="16B9FEB5" w14:textId="77777777" w:rsidTr="001D47A2">
        <w:tc>
          <w:tcPr>
            <w:tcW w:w="1872" w:type="dxa"/>
          </w:tcPr>
          <w:p w14:paraId="1432F362" w14:textId="25CD7AD8" w:rsidR="00BF3A71" w:rsidRPr="001D47A2" w:rsidRDefault="00DA7EFD" w:rsidP="00BF3A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гонка мячей</w:t>
            </w:r>
          </w:p>
        </w:tc>
        <w:tc>
          <w:tcPr>
            <w:tcW w:w="648" w:type="dxa"/>
          </w:tcPr>
          <w:p w14:paraId="01AFA97B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0593F9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300A8B75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F94C360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17F25F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2" w14:paraId="4795F5D9" w14:textId="77777777" w:rsidTr="001D47A2">
        <w:tc>
          <w:tcPr>
            <w:tcW w:w="1872" w:type="dxa"/>
          </w:tcPr>
          <w:p w14:paraId="786D1136" w14:textId="48649DA8" w:rsidR="00BF3A71" w:rsidRPr="001D47A2" w:rsidRDefault="00DA7EFD" w:rsidP="00BF3A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слалом</w:t>
            </w:r>
          </w:p>
        </w:tc>
        <w:tc>
          <w:tcPr>
            <w:tcW w:w="648" w:type="dxa"/>
          </w:tcPr>
          <w:p w14:paraId="0B3A2BF2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B4A8F9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AC32BEE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C790A46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8BFDD7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2" w14:paraId="4C84827C" w14:textId="77777777" w:rsidTr="001D47A2">
        <w:tc>
          <w:tcPr>
            <w:tcW w:w="1872" w:type="dxa"/>
          </w:tcPr>
          <w:p w14:paraId="5F057061" w14:textId="376A070F" w:rsidR="00BF3A71" w:rsidRPr="001D47A2" w:rsidRDefault="00DA7EFD" w:rsidP="00BF3A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комбинированная эстафета</w:t>
            </w:r>
          </w:p>
        </w:tc>
        <w:tc>
          <w:tcPr>
            <w:tcW w:w="648" w:type="dxa"/>
          </w:tcPr>
          <w:p w14:paraId="6EB51E50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58E48A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E44572E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ED13969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941F61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2" w14:paraId="07FC1E93" w14:textId="77777777" w:rsidTr="001D47A2">
        <w:tc>
          <w:tcPr>
            <w:tcW w:w="1872" w:type="dxa"/>
          </w:tcPr>
          <w:p w14:paraId="128EBC5F" w14:textId="77F63E52" w:rsidR="00BF3A71" w:rsidRPr="001D47A2" w:rsidRDefault="00DA7EFD" w:rsidP="00DA7E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5.конкурс капитанов</w:t>
            </w:r>
          </w:p>
        </w:tc>
        <w:tc>
          <w:tcPr>
            <w:tcW w:w="648" w:type="dxa"/>
          </w:tcPr>
          <w:p w14:paraId="08DD3C84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6749AE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78254C0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DFA40F6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9AF6D5" w14:textId="77777777" w:rsidR="00BF3A71" w:rsidRDefault="00BF3A71" w:rsidP="00BF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FD" w14:paraId="2D0932AE" w14:textId="77777777" w:rsidTr="001D47A2">
        <w:tc>
          <w:tcPr>
            <w:tcW w:w="1872" w:type="dxa"/>
          </w:tcPr>
          <w:p w14:paraId="2786B424" w14:textId="7CAAA8FB" w:rsidR="00DA7EFD" w:rsidRPr="001D47A2" w:rsidRDefault="001D47A2" w:rsidP="00D56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ИТОГ: </w:t>
            </w:r>
          </w:p>
        </w:tc>
        <w:tc>
          <w:tcPr>
            <w:tcW w:w="648" w:type="dxa"/>
          </w:tcPr>
          <w:p w14:paraId="75B980AC" w14:textId="77777777" w:rsidR="00DA7EFD" w:rsidRDefault="00DA7EFD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8A3E25" w14:textId="77777777" w:rsidR="00DA7EFD" w:rsidRDefault="00DA7EFD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A7EEE6E" w14:textId="77777777" w:rsidR="00DA7EFD" w:rsidRDefault="00DA7EFD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28DB566" w14:textId="77777777" w:rsidR="00DA7EFD" w:rsidRDefault="00DA7EFD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DEDE77" w14:textId="29BBDFD5" w:rsidR="00DA7EFD" w:rsidRDefault="00DA7EFD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1B5DA" w14:textId="77777777" w:rsidR="00DA7EFD" w:rsidRDefault="00DA7EFD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1360573" w14:textId="77777777" w:rsidR="001D47A2" w:rsidRDefault="001D47A2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EA2B05" w14:textId="77777777" w:rsidR="001D47A2" w:rsidRDefault="001D47A2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41B8F" w14:textId="77777777" w:rsidR="001D47A2" w:rsidRDefault="001D47A2" w:rsidP="00B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09081" w14:textId="77777777" w:rsidR="001D47A2" w:rsidRDefault="001D47A2" w:rsidP="001D47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Ключи для </w:t>
      </w:r>
    </w:p>
    <w:p w14:paraId="6772CDD9" w14:textId="77777777" w:rsidR="001D47A2" w:rsidRDefault="001D47A2" w:rsidP="001D47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проверки  тестов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(ответов)</w:t>
      </w:r>
    </w:p>
    <w:p w14:paraId="26CC33BB" w14:textId="77777777" w:rsidR="001D47A2" w:rsidRDefault="001D47A2" w:rsidP="001D4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9848A" w14:textId="736C25C1" w:rsidR="001D47A2" w:rsidRDefault="001D47A2" w:rsidP="001D47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Pr="001D47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онкурс №2 </w:t>
      </w:r>
    </w:p>
    <w:p w14:paraId="4615B367" w14:textId="77777777" w:rsidR="001D47A2" w:rsidRDefault="001D47A2" w:rsidP="001D4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1б, 2б, 3а, 4а, 5б, 6б, 7а, 8б, 9б, 10а</w:t>
      </w:r>
    </w:p>
    <w:p w14:paraId="4B03F5B5" w14:textId="77777777" w:rsidR="0010465B" w:rsidRDefault="001D47A2" w:rsidP="001046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47A2">
        <w:rPr>
          <w:rFonts w:ascii="Times New Roman" w:hAnsi="Times New Roman" w:cs="Times New Roman"/>
          <w:b/>
          <w:bCs/>
          <w:sz w:val="24"/>
          <w:szCs w:val="24"/>
        </w:rPr>
        <w:t>Конкурс №3</w:t>
      </w:r>
    </w:p>
    <w:p w14:paraId="49827A45" w14:textId="7236251C" w:rsidR="001D47A2" w:rsidRPr="0010465B" w:rsidRDefault="0010465B" w:rsidP="0010465B">
      <w:pPr>
        <w:spacing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104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горизонталь: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65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D47A2" w:rsidRPr="0010465B">
        <w:rPr>
          <w:rFonts w:ascii="Times New Roman" w:hAnsi="Times New Roman" w:cs="Times New Roman"/>
          <w:i/>
          <w:iCs/>
          <w:sz w:val="24"/>
          <w:szCs w:val="24"/>
        </w:rPr>
        <w:t xml:space="preserve">. движение, 3. разворот, 4. спуск, 6. въезд, 8. мост, 9. </w:t>
      </w:r>
      <w:proofErr w:type="gramStart"/>
      <w:r w:rsidRPr="0010465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D47A2" w:rsidRPr="0010465B">
        <w:rPr>
          <w:rFonts w:ascii="Times New Roman" w:hAnsi="Times New Roman" w:cs="Times New Roman"/>
          <w:i/>
          <w:iCs/>
          <w:sz w:val="24"/>
          <w:szCs w:val="24"/>
        </w:rPr>
        <w:t>ереход</w:t>
      </w:r>
      <w:r w:rsidRPr="001046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Pr="0010465B">
        <w:rPr>
          <w:rFonts w:ascii="Times New Roman" w:hAnsi="Times New Roman" w:cs="Times New Roman"/>
          <w:i/>
          <w:iCs/>
          <w:sz w:val="24"/>
          <w:szCs w:val="24"/>
        </w:rPr>
        <w:t>11. поворот</w:t>
      </w:r>
    </w:p>
    <w:p w14:paraId="0CE0DDE4" w14:textId="29D92AA1" w:rsidR="00BF3A71" w:rsidRPr="001D47A2" w:rsidRDefault="001D47A2" w:rsidP="001D47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65B" w:rsidRPr="00104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вертикаль:</w:t>
      </w:r>
      <w:r w:rsidR="0010465B">
        <w:rPr>
          <w:rFonts w:ascii="Times New Roman" w:hAnsi="Times New Roman" w:cs="Times New Roman"/>
          <w:sz w:val="24"/>
          <w:szCs w:val="24"/>
        </w:rPr>
        <w:t xml:space="preserve"> </w:t>
      </w:r>
      <w:r w:rsidR="0010465B" w:rsidRPr="0010465B">
        <w:rPr>
          <w:rFonts w:ascii="Times New Roman" w:hAnsi="Times New Roman" w:cs="Times New Roman"/>
          <w:i/>
          <w:iCs/>
          <w:sz w:val="24"/>
          <w:szCs w:val="24"/>
        </w:rPr>
        <w:t xml:space="preserve">1. дорожка, 2. </w:t>
      </w:r>
      <w:proofErr w:type="gramStart"/>
      <w:r w:rsidR="0010465B" w:rsidRPr="0010465B">
        <w:rPr>
          <w:rFonts w:ascii="Times New Roman" w:hAnsi="Times New Roman" w:cs="Times New Roman"/>
          <w:i/>
          <w:iCs/>
          <w:sz w:val="24"/>
          <w:szCs w:val="24"/>
        </w:rPr>
        <w:t>мойка,  5</w:t>
      </w:r>
      <w:proofErr w:type="gramEnd"/>
      <w:r w:rsidR="0010465B" w:rsidRPr="0010465B">
        <w:rPr>
          <w:rFonts w:ascii="Times New Roman" w:hAnsi="Times New Roman" w:cs="Times New Roman"/>
          <w:i/>
          <w:iCs/>
          <w:sz w:val="24"/>
          <w:szCs w:val="24"/>
        </w:rPr>
        <w:t>. подъём,  6. ветер, 7. дорога,  10. дети.</w:t>
      </w:r>
      <w:r w:rsidR="00BF3A71" w:rsidRPr="001D47A2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52F7A986" w14:textId="77777777" w:rsidR="00E75835" w:rsidRPr="00543FC5" w:rsidRDefault="00E75835" w:rsidP="00DB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1676CE" w14:textId="29D8B6AC" w:rsidR="00AC605E" w:rsidRPr="00543FC5" w:rsidRDefault="00AC605E" w:rsidP="004B33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4A54B" w14:textId="53A63305" w:rsidR="00AC605E" w:rsidRPr="00543FC5" w:rsidRDefault="00AC605E" w:rsidP="004B33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01B90" w14:textId="612E277F" w:rsidR="00AC605E" w:rsidRPr="00543FC5" w:rsidRDefault="00AC605E" w:rsidP="00AC605E">
      <w:pPr>
        <w:jc w:val="center"/>
      </w:pPr>
    </w:p>
    <w:p w14:paraId="42AE1837" w14:textId="6BBE7C1B" w:rsidR="00AC605E" w:rsidRDefault="00AC605E" w:rsidP="00F91832"/>
    <w:p w14:paraId="05AC1026" w14:textId="34F42A7E" w:rsidR="00F91832" w:rsidRDefault="00F91832" w:rsidP="00F91832"/>
    <w:p w14:paraId="160EEF74" w14:textId="01EBEEFE" w:rsidR="00F91832" w:rsidRDefault="00F91832" w:rsidP="00F91832"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AC967F9" w14:textId="39DF4DDB" w:rsidR="00802CF2" w:rsidRDefault="00802CF2" w:rsidP="00802CF2"/>
    <w:p w14:paraId="46BA8A66" w14:textId="41A2ECEC" w:rsidR="00802CF2" w:rsidRDefault="00802CF2" w:rsidP="00802CF2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CE5A24">
        <w:rPr>
          <w:rFonts w:ascii="Times New Roman" w:hAnsi="Times New Roman" w:cs="Times New Roman"/>
          <w:sz w:val="24"/>
          <w:szCs w:val="24"/>
        </w:rPr>
        <w:t>Список л</w:t>
      </w:r>
      <w:r w:rsidRPr="00802CF2">
        <w:rPr>
          <w:rFonts w:ascii="Times New Roman" w:hAnsi="Times New Roman" w:cs="Times New Roman"/>
          <w:sz w:val="24"/>
          <w:szCs w:val="24"/>
        </w:rPr>
        <w:t>итератур</w:t>
      </w:r>
      <w:r w:rsidR="00CE5A24">
        <w:rPr>
          <w:rFonts w:ascii="Times New Roman" w:hAnsi="Times New Roman" w:cs="Times New Roman"/>
          <w:sz w:val="24"/>
          <w:szCs w:val="24"/>
        </w:rPr>
        <w:t>ы</w:t>
      </w:r>
      <w:r w:rsidRPr="00802CF2">
        <w:rPr>
          <w:rFonts w:ascii="Times New Roman" w:hAnsi="Times New Roman" w:cs="Times New Roman"/>
          <w:sz w:val="24"/>
          <w:szCs w:val="24"/>
        </w:rPr>
        <w:t>:</w:t>
      </w:r>
    </w:p>
    <w:p w14:paraId="3C0711C3" w14:textId="77777777" w:rsidR="00CE5A24" w:rsidRPr="00CE5A24" w:rsidRDefault="00CE5A24" w:rsidP="00CE5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Азбука поведения на дорогах – М.: «Центр пропаганды», 2008.</w:t>
      </w:r>
    </w:p>
    <w:p w14:paraId="41BBB64B" w14:textId="629E271E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Дорожная грамота: Начальная школа / сост. Е.Р. Никитина. – М.: ВАКО, 2014.</w:t>
      </w:r>
    </w:p>
    <w:p w14:paraId="594D43C5" w14:textId="4DCE37B6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Знаете ли вы дорожные знаки? – М.: Эксмо, 2014.</w:t>
      </w:r>
    </w:p>
    <w:p w14:paraId="042DC552" w14:textId="4BC63BF8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Казаков В.И., Игра «Инспектор дорожно-патрульной службы»: Методическое пособие / «Дворец Молодёжи». – Екатеринбург, 2001.</w:t>
      </w:r>
    </w:p>
    <w:p w14:paraId="56117C08" w14:textId="4B5438C2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 Российской Федерации – М.: «Третий Рим»,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035AA" w14:textId="3C2276AE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классного руководителя: внеклассная работа в школе по Изучению Правил дорожного движения /авт.-сост. В. Е. Амелина – М.: Глобус,2008.</w:t>
      </w:r>
    </w:p>
    <w:p w14:paraId="09A7B724" w14:textId="45C68AFE" w:rsidR="00CE5A24" w:rsidRPr="00CE5A24" w:rsidRDefault="00CE5A24" w:rsidP="00CE5A2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Тошева</w:t>
      </w:r>
      <w:proofErr w:type="spellEnd"/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Основы безопасности дорожного движения: 1-4 классы. – М.: ВАКО,2011.</w:t>
      </w:r>
    </w:p>
    <w:p w14:paraId="16321AB9" w14:textId="28E28B5D" w:rsidR="00CE5A24" w:rsidRPr="00CE5A24" w:rsidRDefault="00CE5A24" w:rsidP="00CE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E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«Добрая Дорога Детства», - М.: «Стоп-газета – безопасность на дорогах», 2009-2018.</w:t>
      </w:r>
    </w:p>
    <w:p w14:paraId="1B37D6D1" w14:textId="58CF5DDD" w:rsidR="00CE5A24" w:rsidRPr="00CE5A24" w:rsidRDefault="00CE5A24" w:rsidP="00CE5A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E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Сосунова</w:t>
      </w:r>
      <w:proofErr w:type="spellEnd"/>
      <w:r w:rsidRPr="00CE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Учись быть пешеходом. – СББ И.Д Миля 2014</w:t>
      </w:r>
    </w:p>
    <w:p w14:paraId="4838DED3" w14:textId="4B8ED336" w:rsidR="00CE5A24" w:rsidRPr="00CE5A24" w:rsidRDefault="00CE5A24" w:rsidP="00CE5A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CE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Рыбин </w:t>
      </w:r>
      <w:proofErr w:type="gramStart"/>
      <w:r w:rsidRPr="00CE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  Велосипедистам</w:t>
      </w:r>
      <w:proofErr w:type="gramEnd"/>
      <w:r w:rsidRPr="00CE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безопасном дорожном движении М. Транспорт</w:t>
      </w:r>
    </w:p>
    <w:p w14:paraId="48C928C2" w14:textId="77777777" w:rsidR="00CE5A24" w:rsidRPr="00CE5A24" w:rsidRDefault="00CE5A24" w:rsidP="00CE5A2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7E869" w14:textId="77777777" w:rsidR="00CE5A24" w:rsidRDefault="00CE5A24" w:rsidP="00802CF2">
      <w:pPr>
        <w:rPr>
          <w:rFonts w:ascii="Times New Roman" w:hAnsi="Times New Roman" w:cs="Times New Roman"/>
          <w:sz w:val="24"/>
          <w:szCs w:val="24"/>
        </w:rPr>
      </w:pPr>
    </w:p>
    <w:p w14:paraId="617A86A0" w14:textId="77777777" w:rsidR="00802CF2" w:rsidRPr="00802CF2" w:rsidRDefault="00802CF2" w:rsidP="00802CF2">
      <w:pPr>
        <w:rPr>
          <w:rFonts w:ascii="Times New Roman" w:hAnsi="Times New Roman" w:cs="Times New Roman"/>
          <w:sz w:val="24"/>
          <w:szCs w:val="24"/>
        </w:rPr>
      </w:pPr>
    </w:p>
    <w:p w14:paraId="40167DA7" w14:textId="77777777" w:rsidR="00802CF2" w:rsidRPr="00543FC5" w:rsidRDefault="00802CF2" w:rsidP="00802CF2"/>
    <w:p w14:paraId="5DD95AC3" w14:textId="77777777" w:rsidR="00AC605E" w:rsidRDefault="00AC605E" w:rsidP="00AC605E">
      <w:pPr>
        <w:jc w:val="center"/>
      </w:pPr>
    </w:p>
    <w:p w14:paraId="4829999B" w14:textId="7EF6A985" w:rsidR="00AC605E" w:rsidRDefault="00AC605E" w:rsidP="00AC605E">
      <w:pPr>
        <w:jc w:val="center"/>
      </w:pPr>
    </w:p>
    <w:p w14:paraId="57D247D4" w14:textId="391A7B3D" w:rsidR="00AC605E" w:rsidRDefault="00AC605E" w:rsidP="00AC605E">
      <w:pPr>
        <w:jc w:val="center"/>
      </w:pPr>
    </w:p>
    <w:p w14:paraId="47F6AA3A" w14:textId="77777777" w:rsidR="00AC605E" w:rsidRDefault="00AC605E" w:rsidP="00AC605E">
      <w:pPr>
        <w:jc w:val="center"/>
      </w:pPr>
    </w:p>
    <w:sectPr w:rsidR="00A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CCF"/>
    <w:multiLevelType w:val="hybridMultilevel"/>
    <w:tmpl w:val="EC4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08A9"/>
    <w:multiLevelType w:val="hybridMultilevel"/>
    <w:tmpl w:val="4E8A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25FD"/>
    <w:multiLevelType w:val="hybridMultilevel"/>
    <w:tmpl w:val="7F6A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6585"/>
    <w:multiLevelType w:val="hybridMultilevel"/>
    <w:tmpl w:val="39B4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1E"/>
    <w:rsid w:val="00063ADF"/>
    <w:rsid w:val="0010465B"/>
    <w:rsid w:val="001D47A2"/>
    <w:rsid w:val="00210858"/>
    <w:rsid w:val="00242CB5"/>
    <w:rsid w:val="00367005"/>
    <w:rsid w:val="00431703"/>
    <w:rsid w:val="004B3317"/>
    <w:rsid w:val="004B40F3"/>
    <w:rsid w:val="00543FC5"/>
    <w:rsid w:val="005D7740"/>
    <w:rsid w:val="005F7BA2"/>
    <w:rsid w:val="006275D4"/>
    <w:rsid w:val="00694C4A"/>
    <w:rsid w:val="006C49BB"/>
    <w:rsid w:val="007025BA"/>
    <w:rsid w:val="00747AAB"/>
    <w:rsid w:val="007E45EA"/>
    <w:rsid w:val="007F2ABF"/>
    <w:rsid w:val="00802CF2"/>
    <w:rsid w:val="0091652E"/>
    <w:rsid w:val="00941440"/>
    <w:rsid w:val="00AB11D9"/>
    <w:rsid w:val="00AB4B7C"/>
    <w:rsid w:val="00AC605E"/>
    <w:rsid w:val="00B21AAE"/>
    <w:rsid w:val="00B97428"/>
    <w:rsid w:val="00BF3A71"/>
    <w:rsid w:val="00C74AA2"/>
    <w:rsid w:val="00CE5A24"/>
    <w:rsid w:val="00DA0D1E"/>
    <w:rsid w:val="00DA7EFD"/>
    <w:rsid w:val="00DB1299"/>
    <w:rsid w:val="00E75835"/>
    <w:rsid w:val="00EA1BFF"/>
    <w:rsid w:val="00F037CB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D248"/>
  <w15:chartTrackingRefBased/>
  <w15:docId w15:val="{6651F259-F2C9-46D8-814A-33C19FD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99"/>
    <w:pPr>
      <w:ind w:left="720"/>
      <w:contextualSpacing/>
    </w:pPr>
  </w:style>
  <w:style w:type="table" w:styleId="a4">
    <w:name w:val="Table Grid"/>
    <w:basedOn w:val="a1"/>
    <w:uiPriority w:val="39"/>
    <w:rsid w:val="00BF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Comrade</dc:creator>
  <cp:keywords/>
  <dc:description/>
  <cp:lastModifiedBy>Comrade</cp:lastModifiedBy>
  <cp:revision>12</cp:revision>
  <dcterms:created xsi:type="dcterms:W3CDTF">2024-07-26T14:58:00Z</dcterms:created>
  <dcterms:modified xsi:type="dcterms:W3CDTF">2024-08-06T10:17:00Z</dcterms:modified>
</cp:coreProperties>
</file>