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2C4" w:rsidRDefault="00EF2B51" w:rsidP="001B6E53">
      <w:pPr>
        <w:widowControl w:val="0"/>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EF2B51">
        <w:rPr>
          <w:rFonts w:ascii="Times New Roman" w:hAnsi="Times New Roman" w:cs="Times New Roman"/>
          <w:sz w:val="24"/>
          <w:szCs w:val="24"/>
        </w:rPr>
        <w:t>Ф.И.О. автора:</w:t>
      </w:r>
      <w:r>
        <w:rPr>
          <w:rFonts w:ascii="Times New Roman" w:hAnsi="Times New Roman" w:cs="Times New Roman"/>
          <w:b/>
          <w:sz w:val="24"/>
          <w:szCs w:val="24"/>
        </w:rPr>
        <w:t xml:space="preserve"> Исподникова Юлия Евгеньевна.</w:t>
      </w:r>
    </w:p>
    <w:p w:rsidR="00EF2B51" w:rsidRDefault="00EF2B51" w:rsidP="001B6E53">
      <w:pPr>
        <w:widowControl w:val="0"/>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EF2B51">
        <w:rPr>
          <w:rFonts w:ascii="Times New Roman" w:hAnsi="Times New Roman" w:cs="Times New Roman"/>
          <w:sz w:val="24"/>
          <w:szCs w:val="24"/>
        </w:rPr>
        <w:t>Должность:</w:t>
      </w:r>
      <w:r>
        <w:rPr>
          <w:rFonts w:ascii="Times New Roman" w:hAnsi="Times New Roman" w:cs="Times New Roman"/>
          <w:b/>
          <w:sz w:val="24"/>
          <w:szCs w:val="24"/>
        </w:rPr>
        <w:t xml:space="preserve"> учитель истории.</w:t>
      </w:r>
    </w:p>
    <w:p w:rsidR="00EF2B51" w:rsidRDefault="00EF2B51" w:rsidP="001B6E53">
      <w:pPr>
        <w:widowControl w:val="0"/>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EF2B51">
        <w:rPr>
          <w:rFonts w:ascii="Times New Roman" w:hAnsi="Times New Roman" w:cs="Times New Roman"/>
          <w:sz w:val="24"/>
          <w:szCs w:val="24"/>
        </w:rPr>
        <w:t>Организация:</w:t>
      </w:r>
      <w:r>
        <w:rPr>
          <w:rFonts w:ascii="Times New Roman" w:hAnsi="Times New Roman" w:cs="Times New Roman"/>
          <w:b/>
          <w:sz w:val="24"/>
          <w:szCs w:val="24"/>
        </w:rPr>
        <w:t xml:space="preserve"> Вечерняя (сменная) школа №7.</w:t>
      </w:r>
    </w:p>
    <w:p w:rsidR="00EF2B51" w:rsidRDefault="00EF2B51" w:rsidP="001B6E53">
      <w:pPr>
        <w:widowControl w:val="0"/>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EF2B51">
        <w:rPr>
          <w:rFonts w:ascii="Times New Roman" w:hAnsi="Times New Roman" w:cs="Times New Roman"/>
          <w:sz w:val="24"/>
          <w:szCs w:val="24"/>
        </w:rPr>
        <w:t>Город:</w:t>
      </w:r>
      <w:r>
        <w:rPr>
          <w:rFonts w:ascii="Times New Roman" w:hAnsi="Times New Roman" w:cs="Times New Roman"/>
          <w:b/>
          <w:sz w:val="24"/>
          <w:szCs w:val="24"/>
        </w:rPr>
        <w:t xml:space="preserve">  Ульяновск.</w:t>
      </w:r>
    </w:p>
    <w:p w:rsidR="00EF2B51" w:rsidRDefault="00EF2B51" w:rsidP="00EF2B51">
      <w:pPr>
        <w:widowControl w:val="0"/>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Методический материал к уроку по теме:</w:t>
      </w:r>
    </w:p>
    <w:p w:rsidR="001B6E53" w:rsidRPr="001B6E53" w:rsidRDefault="00EF2B51" w:rsidP="00EF2B51">
      <w:pPr>
        <w:widowControl w:val="0"/>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w:t>
      </w:r>
      <w:r w:rsidR="001B6E53" w:rsidRPr="001B6E53">
        <w:rPr>
          <w:rFonts w:ascii="Times New Roman" w:hAnsi="Times New Roman" w:cs="Times New Roman"/>
          <w:b/>
          <w:sz w:val="24"/>
          <w:szCs w:val="24"/>
        </w:rPr>
        <w:t>Понятие и правовая основа проведения муниципальных выборов</w:t>
      </w:r>
      <w:r>
        <w:rPr>
          <w:rFonts w:ascii="Times New Roman" w:hAnsi="Times New Roman" w:cs="Times New Roman"/>
          <w:b/>
          <w:sz w:val="24"/>
          <w:szCs w:val="24"/>
        </w:rPr>
        <w:t>»</w:t>
      </w:r>
      <w:r w:rsidR="001B6E53" w:rsidRPr="001B6E53">
        <w:rPr>
          <w:rFonts w:ascii="Times New Roman" w:hAnsi="Times New Roman" w:cs="Times New Roman"/>
          <w:b/>
          <w:sz w:val="24"/>
          <w:szCs w:val="24"/>
        </w:rPr>
        <w:t>.</w:t>
      </w:r>
    </w:p>
    <w:p w:rsidR="001B6E53" w:rsidRPr="001B6E53" w:rsidRDefault="001B6E53" w:rsidP="001B6E53">
      <w:pPr>
        <w:pStyle w:val="a3"/>
        <w:shd w:val="clear" w:color="auto" w:fill="FBFBFB"/>
        <w:spacing w:before="0" w:beforeAutospacing="0" w:after="0" w:afterAutospacing="0"/>
        <w:ind w:firstLine="709"/>
        <w:jc w:val="both"/>
        <w:rPr>
          <w:color w:val="000000"/>
        </w:rPr>
      </w:pPr>
    </w:p>
    <w:p w:rsidR="001B6E53" w:rsidRPr="001B6E53" w:rsidRDefault="001B6E53" w:rsidP="001B6E53">
      <w:pPr>
        <w:pStyle w:val="a3"/>
        <w:shd w:val="clear" w:color="auto" w:fill="FBFBFB"/>
        <w:spacing w:before="0" w:beforeAutospacing="0" w:after="0" w:afterAutospacing="0"/>
        <w:ind w:firstLine="709"/>
        <w:jc w:val="both"/>
        <w:rPr>
          <w:color w:val="000000"/>
        </w:rPr>
      </w:pPr>
      <w:r w:rsidRPr="001B6E53">
        <w:rPr>
          <w:color w:val="000000"/>
        </w:rPr>
        <w:t>Муниципальные выборы - это выборы, проводимые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B6E53" w:rsidRPr="001B6E53" w:rsidRDefault="001B6E53" w:rsidP="001B6E53">
      <w:pPr>
        <w:pStyle w:val="a3"/>
        <w:shd w:val="clear" w:color="auto" w:fill="FBFBFB"/>
        <w:spacing w:before="0" w:beforeAutospacing="0" w:after="0" w:afterAutospacing="0"/>
        <w:ind w:firstLine="709"/>
        <w:jc w:val="both"/>
        <w:rPr>
          <w:color w:val="000000"/>
        </w:rPr>
      </w:pPr>
      <w:r w:rsidRPr="001B6E53">
        <w:rPr>
          <w:color w:val="000000"/>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"Об основных гарантиях избирательных прав и права на участие в референдуме граждан Российской Федерации" и принимаемыми в соответствии с ним региональными законами.</w:t>
      </w:r>
    </w:p>
    <w:p w:rsidR="001B6E53" w:rsidRPr="001B6E53" w:rsidRDefault="001B6E53" w:rsidP="001B6E53">
      <w:pPr>
        <w:pStyle w:val="a3"/>
        <w:shd w:val="clear" w:color="auto" w:fill="FBFBFB"/>
        <w:spacing w:before="0" w:beforeAutospacing="0" w:after="0" w:afterAutospacing="0"/>
        <w:ind w:firstLine="709"/>
        <w:jc w:val="both"/>
        <w:rPr>
          <w:color w:val="000000"/>
        </w:rPr>
      </w:pPr>
      <w:r w:rsidRPr="001B6E53">
        <w:rPr>
          <w:color w:val="000000"/>
        </w:rPr>
        <w:t>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1B6E53" w:rsidRPr="001B6E53" w:rsidRDefault="001B6E53" w:rsidP="001B6E53">
      <w:pPr>
        <w:pStyle w:val="a3"/>
        <w:shd w:val="clear" w:color="auto" w:fill="FBFBFB"/>
        <w:spacing w:before="0" w:beforeAutospacing="0" w:after="0" w:afterAutospacing="0"/>
        <w:ind w:firstLine="709"/>
        <w:jc w:val="both"/>
        <w:rPr>
          <w:color w:val="000000"/>
        </w:rPr>
      </w:pPr>
      <w:r w:rsidRPr="001B6E53">
        <w:rPr>
          <w:color w:val="000000"/>
        </w:rPr>
        <w:t>Выборы организуют и проводят избирательные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1B6E53" w:rsidRPr="001B6E53" w:rsidRDefault="001B6E53" w:rsidP="001B6E53">
      <w:pPr>
        <w:pStyle w:val="a3"/>
        <w:shd w:val="clear" w:color="auto" w:fill="FBFBFB"/>
        <w:spacing w:before="0" w:beforeAutospacing="0" w:after="0" w:afterAutospacing="0"/>
        <w:ind w:firstLine="709"/>
        <w:jc w:val="both"/>
        <w:rPr>
          <w:color w:val="000000"/>
        </w:rPr>
      </w:pPr>
      <w:r w:rsidRPr="001B6E53">
        <w:rPr>
          <w:color w:val="000000"/>
        </w:rPr>
        <w:t>Гражданин Российской Федерации, достигший возраста 18 лет, имеет право избирать (т.н. активное избирательное право),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в органы государственной власти и органы местного самоуправления (т.н. пассивное избирательное право).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референдума.</w:t>
      </w:r>
    </w:p>
    <w:p w:rsidR="001B6E53" w:rsidRPr="001B6E53" w:rsidRDefault="001B6E53" w:rsidP="001B6E53">
      <w:pPr>
        <w:pStyle w:val="a3"/>
        <w:shd w:val="clear" w:color="auto" w:fill="FBFBFB"/>
        <w:spacing w:before="0" w:beforeAutospacing="0" w:after="0" w:afterAutospacing="0"/>
        <w:ind w:firstLine="709"/>
        <w:jc w:val="both"/>
        <w:rPr>
          <w:color w:val="000000"/>
        </w:rPr>
      </w:pPr>
      <w:r w:rsidRPr="001B6E53">
        <w:rPr>
          <w:color w:val="000000"/>
        </w:rPr>
        <w:t>Согласно ст. 32 Конституции Российской Федерации не имеют права быть избранными граждане, признанные судом недееспособными, а также содержащиеся в местах лишения свободы по приговору суда.</w:t>
      </w:r>
    </w:p>
    <w:p w:rsidR="001B6E53" w:rsidRPr="001B6E53" w:rsidRDefault="001B6E53" w:rsidP="001B6E53">
      <w:pPr>
        <w:pStyle w:val="a3"/>
        <w:shd w:val="clear" w:color="auto" w:fill="FBFBFB"/>
        <w:spacing w:before="0" w:beforeAutospacing="0" w:after="0" w:afterAutospacing="0"/>
        <w:ind w:firstLine="709"/>
        <w:jc w:val="both"/>
        <w:rPr>
          <w:color w:val="000000"/>
        </w:rPr>
      </w:pPr>
      <w:r w:rsidRPr="001B6E53">
        <w:rPr>
          <w:color w:val="000000"/>
        </w:rPr>
        <w:t>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B6E53" w:rsidRPr="001B6E53" w:rsidRDefault="001B6E53" w:rsidP="001B6E53">
      <w:pPr>
        <w:pStyle w:val="a3"/>
        <w:shd w:val="clear" w:color="auto" w:fill="FBFBFB"/>
        <w:spacing w:before="0" w:beforeAutospacing="0" w:after="0" w:afterAutospacing="0"/>
        <w:ind w:firstLine="709"/>
        <w:jc w:val="both"/>
        <w:rPr>
          <w:color w:val="000000"/>
        </w:rPr>
      </w:pPr>
      <w:r w:rsidRPr="001B6E53">
        <w:rPr>
          <w:color w:val="000000"/>
        </w:rPr>
        <w:t>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местного самоуправления.</w:t>
      </w:r>
    </w:p>
    <w:p w:rsidR="001B6E53" w:rsidRPr="001B6E53" w:rsidRDefault="001B6E53" w:rsidP="001B6E53">
      <w:pPr>
        <w:pStyle w:val="a3"/>
        <w:shd w:val="clear" w:color="auto" w:fill="FBFBFB"/>
        <w:spacing w:before="0" w:beforeAutospacing="0" w:after="0" w:afterAutospacing="0"/>
        <w:ind w:firstLine="709"/>
        <w:jc w:val="both"/>
        <w:rPr>
          <w:color w:val="000000"/>
        </w:rPr>
      </w:pPr>
      <w:r w:rsidRPr="001B6E53">
        <w:rPr>
          <w:color w:val="000000"/>
        </w:rPr>
        <w:t>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Конституцией Российской Федерации.</w:t>
      </w:r>
    </w:p>
    <w:p w:rsidR="001B6E53" w:rsidRPr="001B6E53" w:rsidRDefault="001B6E53" w:rsidP="001B6E53">
      <w:pPr>
        <w:pStyle w:val="a3"/>
        <w:shd w:val="clear" w:color="auto" w:fill="FBFBFB"/>
        <w:spacing w:before="0" w:beforeAutospacing="0" w:after="0" w:afterAutospacing="0"/>
        <w:ind w:firstLine="709"/>
        <w:jc w:val="both"/>
        <w:rPr>
          <w:color w:val="000000"/>
        </w:rPr>
      </w:pPr>
      <w:r w:rsidRPr="001B6E53">
        <w:rPr>
          <w:color w:val="000000"/>
        </w:rPr>
        <w:t xml:space="preserve">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w:t>
      </w:r>
      <w:r w:rsidRPr="001B6E53">
        <w:rPr>
          <w:color w:val="000000"/>
        </w:rPr>
        <w:lastRenderedPageBreak/>
        <w:t>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1B6E53" w:rsidRPr="001B6E53" w:rsidRDefault="001B6E53" w:rsidP="001B6E53">
      <w:pPr>
        <w:pStyle w:val="a3"/>
        <w:shd w:val="clear" w:color="auto" w:fill="FBFBFB"/>
        <w:spacing w:before="0" w:beforeAutospacing="0" w:after="0" w:afterAutospacing="0"/>
        <w:ind w:firstLine="709"/>
        <w:jc w:val="both"/>
        <w:rPr>
          <w:color w:val="000000"/>
        </w:rPr>
      </w:pPr>
      <w:r w:rsidRPr="001B6E53">
        <w:rPr>
          <w:color w:val="000000"/>
        </w:rPr>
        <w:t>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1B6E53" w:rsidRPr="001B6E53" w:rsidRDefault="001B6E53" w:rsidP="001B6E53">
      <w:pPr>
        <w:pStyle w:val="a3"/>
        <w:shd w:val="clear" w:color="auto" w:fill="FBFBFB"/>
        <w:spacing w:before="0" w:beforeAutospacing="0" w:after="0" w:afterAutospacing="0"/>
        <w:ind w:firstLine="709"/>
        <w:jc w:val="both"/>
        <w:rPr>
          <w:color w:val="000000"/>
        </w:rPr>
      </w:pPr>
      <w:r w:rsidRPr="001B6E53">
        <w:rPr>
          <w:color w:val="000000"/>
        </w:rPr>
        <w:t>Конституцией,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года на день голосования на выборах в органы местного самоуправления. Установление максимального возраста кандидата не допускается.</w:t>
      </w:r>
    </w:p>
    <w:p w:rsidR="001B6E53" w:rsidRPr="001B6E53" w:rsidRDefault="001B6E53" w:rsidP="001B6E53">
      <w:pPr>
        <w:pStyle w:val="a3"/>
        <w:shd w:val="clear" w:color="auto" w:fill="FBFBFB"/>
        <w:spacing w:before="0" w:beforeAutospacing="0" w:after="0" w:afterAutospacing="0"/>
        <w:ind w:firstLine="709"/>
        <w:jc w:val="both"/>
        <w:rPr>
          <w:color w:val="000000"/>
        </w:rPr>
      </w:pPr>
      <w:r w:rsidRPr="001B6E53">
        <w:rPr>
          <w:color w:val="000000"/>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1B6E53" w:rsidRPr="001B6E53" w:rsidRDefault="001B6E53" w:rsidP="001B6E53">
      <w:pPr>
        <w:pStyle w:val="a3"/>
        <w:shd w:val="clear" w:color="auto" w:fill="FBFBFB"/>
        <w:spacing w:before="0" w:beforeAutospacing="0" w:after="0" w:afterAutospacing="0"/>
        <w:ind w:firstLine="709"/>
        <w:jc w:val="both"/>
        <w:rPr>
          <w:color w:val="000000"/>
        </w:rPr>
      </w:pPr>
      <w:r w:rsidRPr="001B6E53">
        <w:rPr>
          <w:color w:val="000000"/>
        </w:rPr>
        <w:t>Граждане Российской Федерации участвуют в муниципальных выборах на равных основаниях. Если на выборах в представительный орган местного самоуправления образуются избирательные округа с разным числом мандатов, каждый избиратель имеет равное число голосов.</w:t>
      </w:r>
    </w:p>
    <w:p w:rsidR="001B6E53" w:rsidRPr="001B6E53" w:rsidRDefault="001B6E53" w:rsidP="001B6E53">
      <w:pPr>
        <w:pStyle w:val="a3"/>
        <w:shd w:val="clear" w:color="auto" w:fill="FBFBFB"/>
        <w:spacing w:before="0" w:beforeAutospacing="0" w:after="0" w:afterAutospacing="0"/>
        <w:ind w:firstLine="709"/>
        <w:jc w:val="both"/>
        <w:rPr>
          <w:color w:val="000000"/>
        </w:rPr>
      </w:pPr>
      <w:r w:rsidRPr="001B6E53">
        <w:rPr>
          <w:color w:val="000000"/>
        </w:rPr>
        <w:t>Гражданин Российской Федерации голосует на муниципальных выборах соответственно за кандидата или против всех кандидатов.</w:t>
      </w:r>
    </w:p>
    <w:p w:rsidR="001B6E53" w:rsidRPr="001B6E53" w:rsidRDefault="001B6E53" w:rsidP="001B6E53">
      <w:pPr>
        <w:pStyle w:val="a3"/>
        <w:shd w:val="clear" w:color="auto" w:fill="FBFBFB"/>
        <w:spacing w:before="0" w:beforeAutospacing="0" w:after="0" w:afterAutospacing="0"/>
        <w:ind w:firstLine="709"/>
        <w:jc w:val="both"/>
        <w:rPr>
          <w:color w:val="000000"/>
        </w:rPr>
      </w:pPr>
      <w:r w:rsidRPr="001B6E53">
        <w:rPr>
          <w:color w:val="000000"/>
        </w:rPr>
        <w:t>Голосование на муниципальных выборах является тайным, исключающим возможность какого-либо контроля за волеизъявлением гражданина.</w:t>
      </w:r>
    </w:p>
    <w:p w:rsidR="001B6E53" w:rsidRPr="001B6E53" w:rsidRDefault="001B6E53" w:rsidP="001B6E53">
      <w:pPr>
        <w:pStyle w:val="a3"/>
        <w:shd w:val="clear" w:color="auto" w:fill="FBFBFB"/>
        <w:spacing w:before="0" w:beforeAutospacing="0" w:after="0" w:afterAutospacing="0"/>
        <w:ind w:firstLine="709"/>
        <w:jc w:val="both"/>
        <w:rPr>
          <w:color w:val="000000"/>
        </w:rPr>
      </w:pPr>
      <w:r w:rsidRPr="001B6E53">
        <w:rPr>
          <w:color w:val="000000"/>
        </w:rPr>
        <w:t>Выборы органов местного самоуправления и депутатов являются обязательными, периодическими и проводятся в сроки, установленные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1B6E53" w:rsidRPr="001B6E53" w:rsidRDefault="001B6E53" w:rsidP="001B6E53">
      <w:pPr>
        <w:pStyle w:val="a3"/>
        <w:shd w:val="clear" w:color="auto" w:fill="FBFBFB"/>
        <w:spacing w:before="0" w:beforeAutospacing="0" w:after="0" w:afterAutospacing="0"/>
        <w:ind w:firstLine="709"/>
        <w:jc w:val="both"/>
        <w:rPr>
          <w:color w:val="000000"/>
        </w:rPr>
      </w:pPr>
      <w:r w:rsidRPr="001B6E53">
        <w:rPr>
          <w:color w:val="000000"/>
        </w:rPr>
        <w:t xml:space="preserve">Согласно ст. 23 Федерального закона "Об общих принципах организации местного самоуправления в Российской Федерации"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 Не менее половины </w:t>
      </w:r>
      <w:r w:rsidRPr="001B6E53">
        <w:rPr>
          <w:color w:val="000000"/>
        </w:rPr>
        <w:lastRenderedPageBreak/>
        <w:t>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Законом субъекта Российской Федерации могут быть определены условия применения видов избирательных систем в иных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 Итоги муниципальных выборов подлежат официальному опубликованию (обнародованию).</w:t>
      </w:r>
    </w:p>
    <w:p w:rsidR="001B6E53" w:rsidRPr="001B6E53" w:rsidRDefault="001B6E53" w:rsidP="001B6E53">
      <w:pPr>
        <w:pStyle w:val="a3"/>
        <w:shd w:val="clear" w:color="auto" w:fill="FBFBFB"/>
        <w:spacing w:before="0" w:beforeAutospacing="0" w:after="0" w:afterAutospacing="0"/>
        <w:ind w:firstLine="709"/>
        <w:jc w:val="both"/>
        <w:rPr>
          <w:color w:val="000000"/>
        </w:rPr>
      </w:pPr>
      <w:r w:rsidRPr="001B6E53">
        <w:rPr>
          <w:shd w:val="clear" w:color="auto" w:fill="FFFFFF"/>
        </w:rPr>
        <w:t xml:space="preserve">Сегодня правовую основу выборов в органы местного самоуправления составляют: </w:t>
      </w:r>
      <w:r w:rsidRPr="001B6E53">
        <w:rPr>
          <w:color w:val="000000"/>
        </w:rPr>
        <w:t xml:space="preserve">Конституция Российской Федерации, </w:t>
      </w:r>
      <w:r w:rsidRPr="001B6E53">
        <w:rPr>
          <w:shd w:val="clear" w:color="auto" w:fill="FFFFFF"/>
        </w:rPr>
        <w:t>Закон «Об общих принципах организации местного самоуправления», Закон «Об основных гарантиях избирательных прав и права на участие в референдуме граждан Российской Федерации», законы о выборах в органы местного самоуправления, принимаемые органами государственной власти субъектов Федерации, уставы муниципальных образований. Если представительным органом местного самоуправления или на местном референдуме не принят устав муниципального образования, в муниципальном образовании отсутствует выборный представительный орган местного самоуправления, полномочия органов местного самоуправления осуществляются должностными лицами, назначенными органами государственной власти.</w:t>
      </w:r>
    </w:p>
    <w:p w:rsidR="001B6E53" w:rsidRPr="001B6E53" w:rsidRDefault="001B6E53" w:rsidP="001B6E53">
      <w:pPr>
        <w:pStyle w:val="a3"/>
        <w:shd w:val="clear" w:color="auto" w:fill="FBFBFB"/>
        <w:spacing w:before="0" w:beforeAutospacing="0" w:after="0" w:afterAutospacing="0"/>
        <w:ind w:firstLine="709"/>
        <w:jc w:val="both"/>
        <w:rPr>
          <w:color w:val="000000"/>
        </w:rPr>
      </w:pPr>
      <w:r w:rsidRPr="001B6E53">
        <w:rPr>
          <w:rStyle w:val="a4"/>
          <w:b w:val="0"/>
        </w:rPr>
        <w:t>Если законом субъекта Федерации не установлен порядок образования, объединения, преобразования и учреждения муниципальных образований или истекли установленные сроки полномочий выборных органов местного самоуправления и должностных лиц местного самоуправления, применяется федеральный закон,</w:t>
      </w:r>
      <w:r w:rsidRPr="001B6E53">
        <w:rPr>
          <w:rStyle w:val="apple-converted-space"/>
        </w:rPr>
        <w:t> </w:t>
      </w:r>
      <w:r w:rsidRPr="001B6E53">
        <w:t>который служит целям защиты конституционных прав граждан Российской Федерации избирать в органы местного самоуправления в части, не урегулированной законами субъектов Федерации и принятыми уставами муниципальных образований.</w:t>
      </w:r>
    </w:p>
    <w:p w:rsidR="001B6E53" w:rsidRPr="001B6E53" w:rsidRDefault="001B6E53" w:rsidP="001B6E53">
      <w:pPr>
        <w:pStyle w:val="a3"/>
        <w:shd w:val="clear" w:color="auto" w:fill="FBFBFB"/>
        <w:spacing w:before="0" w:beforeAutospacing="0" w:after="0" w:afterAutospacing="0"/>
        <w:ind w:firstLine="709"/>
        <w:jc w:val="both"/>
        <w:rPr>
          <w:color w:val="000000"/>
        </w:rPr>
      </w:pPr>
      <w:r w:rsidRPr="001B6E53">
        <w:t>В соответствии с Законом «Об общих принципах организации местного самоуправления» муниципальные выборы, т. е. выборы депутатов, членов иных выборных органов местного самоуправления, выборных должностных лиц местного самоуправления, осуществляются на основе всеобщего равного и прямого избирательного права при тайном голосовании и обеспечении установленных законом избирательных прав граждан.</w:t>
      </w:r>
    </w:p>
    <w:p w:rsidR="001B6E53" w:rsidRPr="001B6E53" w:rsidRDefault="001B6E53" w:rsidP="001B6E53">
      <w:pPr>
        <w:pStyle w:val="a3"/>
        <w:shd w:val="clear" w:color="auto" w:fill="FBFBFB"/>
        <w:spacing w:before="0" w:beforeAutospacing="0" w:after="0" w:afterAutospacing="0"/>
        <w:ind w:firstLine="709"/>
        <w:jc w:val="both"/>
        <w:rPr>
          <w:color w:val="000000"/>
        </w:rPr>
      </w:pPr>
      <w:r w:rsidRPr="001B6E53">
        <w:t>Подводя итог данной главы, отметим, что вследствие выборов образуются представительные органы местного самоуправления, через которые население осуществляет местное самоуправление, а также могут получать свои полномочия главы муниципальных образований, другие выборные должностные лица местного самоуправления.</w:t>
      </w:r>
    </w:p>
    <w:p w:rsidR="001B6E53" w:rsidRPr="001B6E53" w:rsidRDefault="001B6E53" w:rsidP="001B6E53">
      <w:pPr>
        <w:pStyle w:val="a3"/>
        <w:shd w:val="clear" w:color="auto" w:fill="FBFBFB"/>
        <w:spacing w:before="0" w:beforeAutospacing="0" w:after="0" w:afterAutospacing="0"/>
        <w:ind w:firstLine="709"/>
        <w:jc w:val="both"/>
        <w:rPr>
          <w:color w:val="000000"/>
        </w:rPr>
      </w:pPr>
      <w:r w:rsidRPr="00EF2B51">
        <w:rPr>
          <w:rStyle w:val="a4"/>
          <w:b w:val="0"/>
        </w:rPr>
        <w:t>Однако только этим значение выборов не ограничивается.</w:t>
      </w:r>
      <w:r w:rsidRPr="001B6E53">
        <w:rPr>
          <w:rStyle w:val="apple-converted-space"/>
        </w:rPr>
        <w:t> </w:t>
      </w:r>
      <w:r w:rsidRPr="001B6E53">
        <w:t>В ходе избирательных кампаний граждане направляют деятельность органов местного самоуправления, критически оценивают их работу. Каждая избирательная кампания стимулирует развитие социальной активности граждан, способствует выявлению их насущных потребностей и интересов, создает необходимые предпосылки для их удовлетворения.</w:t>
      </w:r>
    </w:p>
    <w:p w:rsidR="001B6E53" w:rsidRPr="001B6E53" w:rsidRDefault="001B6E53" w:rsidP="001B6E53">
      <w:pPr>
        <w:pStyle w:val="a3"/>
        <w:shd w:val="clear" w:color="auto" w:fill="FBFBFB"/>
        <w:spacing w:before="0" w:beforeAutospacing="0" w:after="0" w:afterAutospacing="0"/>
        <w:ind w:firstLine="709"/>
        <w:jc w:val="both"/>
        <w:rPr>
          <w:color w:val="000000"/>
        </w:rPr>
      </w:pPr>
      <w:r w:rsidRPr="001B6E53">
        <w:t>Следует так же отметить, что местное самоуправление в нашей стране будет успешно развиваться, если в процессе выборов в представительные органы местного самоуправления каждый раз будет формироваться достойный депутатский корпус. Именно от этого в значительной степени зависит эффективность работы представительных органов местного самоуправления, укрепление их авторитета среди населения.</w:t>
      </w:r>
    </w:p>
    <w:p w:rsidR="001B6E53" w:rsidRPr="001B6E53" w:rsidRDefault="001B6E53" w:rsidP="001B6E53">
      <w:pPr>
        <w:pStyle w:val="a3"/>
        <w:shd w:val="clear" w:color="auto" w:fill="FBFBFB"/>
        <w:spacing w:before="0" w:beforeAutospacing="0" w:after="0" w:afterAutospacing="0"/>
        <w:ind w:firstLine="709"/>
        <w:jc w:val="both"/>
        <w:rPr>
          <w:color w:val="000000"/>
        </w:rPr>
      </w:pPr>
      <w:r w:rsidRPr="001B6E53">
        <w:lastRenderedPageBreak/>
        <w:t>Следовательно, развитие в немалой степени зависит и от качественного состава тех, кто возглавляет местную администрацию, необходима большая работа по созданию таких начал избирательной системы, которые в полной мере соответствовали бы велению времени. Это потребовало существенного обновления избирательного законодательства.</w:t>
      </w:r>
    </w:p>
    <w:p w:rsidR="001B6E53" w:rsidRPr="001B6E53" w:rsidRDefault="001B6E53" w:rsidP="001B6E53">
      <w:pPr>
        <w:pStyle w:val="a3"/>
        <w:spacing w:before="0" w:beforeAutospacing="0" w:after="0" w:afterAutospacing="0"/>
        <w:ind w:left="45" w:right="45" w:firstLine="480"/>
        <w:jc w:val="both"/>
        <w:textAlignment w:val="top"/>
      </w:pPr>
    </w:p>
    <w:p w:rsidR="001B6E53" w:rsidRPr="00EF2B51" w:rsidRDefault="001B6E53" w:rsidP="001B6E53">
      <w:pPr>
        <w:tabs>
          <w:tab w:val="left" w:pos="1815"/>
        </w:tabs>
        <w:spacing w:after="0" w:line="240" w:lineRule="auto"/>
        <w:jc w:val="both"/>
        <w:rPr>
          <w:rFonts w:ascii="Times New Roman" w:eastAsia="Times New Roman" w:hAnsi="Times New Roman" w:cs="Times New Roman"/>
          <w:b/>
          <w:sz w:val="24"/>
          <w:szCs w:val="24"/>
        </w:rPr>
      </w:pPr>
      <w:r w:rsidRPr="00EF2B51">
        <w:rPr>
          <w:rFonts w:ascii="Times New Roman" w:eastAsia="Times New Roman" w:hAnsi="Times New Roman" w:cs="Times New Roman"/>
          <w:b/>
          <w:sz w:val="24"/>
          <w:szCs w:val="24"/>
        </w:rPr>
        <w:t>Список литературы:</w:t>
      </w:r>
    </w:p>
    <w:p w:rsidR="001B6E53" w:rsidRDefault="001B6E53" w:rsidP="001B6E53">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1B6E53" w:rsidRPr="001B6E53" w:rsidRDefault="001B6E53" w:rsidP="001B6E53">
      <w:pPr>
        <w:pStyle w:val="a8"/>
        <w:widowControl w:val="0"/>
        <w:numPr>
          <w:ilvl w:val="0"/>
          <w:numId w:val="1"/>
        </w:numPr>
        <w:overflowPunct w:val="0"/>
        <w:autoSpaceDE w:val="0"/>
        <w:autoSpaceDN w:val="0"/>
        <w:adjustRightInd w:val="0"/>
        <w:spacing w:after="0" w:line="240" w:lineRule="auto"/>
        <w:jc w:val="both"/>
        <w:textAlignment w:val="baseline"/>
        <w:rPr>
          <w:rFonts w:ascii="Times New Roman" w:hAnsi="Times New Roman" w:cs="Times New Roman"/>
          <w:iCs/>
          <w:sz w:val="24"/>
          <w:szCs w:val="24"/>
        </w:rPr>
      </w:pPr>
      <w:r w:rsidRPr="001B6E53">
        <w:rPr>
          <w:rFonts w:ascii="Times New Roman" w:hAnsi="Times New Roman" w:cs="Times New Roman"/>
          <w:iCs/>
          <w:sz w:val="24"/>
          <w:szCs w:val="24"/>
        </w:rPr>
        <w:t xml:space="preserve">Конституция Российской Федерации от 12 декабря </w:t>
      </w:r>
      <w:smartTag w:uri="urn:schemas-microsoft-com:office:smarttags" w:element="metricconverter">
        <w:smartTagPr>
          <w:attr w:name="ProductID" w:val="1993 г"/>
        </w:smartTagPr>
        <w:r w:rsidRPr="001B6E53">
          <w:rPr>
            <w:rFonts w:ascii="Times New Roman" w:hAnsi="Times New Roman" w:cs="Times New Roman"/>
            <w:iCs/>
            <w:sz w:val="24"/>
            <w:szCs w:val="24"/>
          </w:rPr>
          <w:t>1993 г</w:t>
        </w:r>
      </w:smartTag>
      <w:r w:rsidRPr="001B6E53">
        <w:rPr>
          <w:rFonts w:ascii="Times New Roman" w:hAnsi="Times New Roman" w:cs="Times New Roman"/>
          <w:iCs/>
          <w:sz w:val="24"/>
          <w:szCs w:val="24"/>
        </w:rPr>
        <w:t xml:space="preserve">. М.: </w:t>
      </w:r>
      <w:r w:rsidRPr="001B6E53">
        <w:rPr>
          <w:rFonts w:ascii="Times New Roman" w:hAnsi="Times New Roman" w:cs="Times New Roman"/>
          <w:sz w:val="24"/>
          <w:szCs w:val="24"/>
        </w:rPr>
        <w:t>Норма-Инфра</w:t>
      </w:r>
      <w:r w:rsidRPr="001B6E53">
        <w:rPr>
          <w:rFonts w:ascii="Times New Roman" w:hAnsi="Times New Roman" w:cs="Times New Roman"/>
          <w:b/>
          <w:sz w:val="24"/>
          <w:szCs w:val="24"/>
        </w:rPr>
        <w:t>∙</w:t>
      </w:r>
      <w:r w:rsidRPr="001B6E53">
        <w:rPr>
          <w:rFonts w:ascii="Times New Roman" w:hAnsi="Times New Roman" w:cs="Times New Roman"/>
          <w:sz w:val="24"/>
          <w:szCs w:val="24"/>
        </w:rPr>
        <w:t>М</w:t>
      </w:r>
      <w:r w:rsidRPr="001B6E53">
        <w:rPr>
          <w:rFonts w:ascii="Times New Roman" w:hAnsi="Times New Roman" w:cs="Times New Roman"/>
          <w:iCs/>
          <w:sz w:val="24"/>
          <w:szCs w:val="24"/>
        </w:rPr>
        <w:t xml:space="preserve">, 2012. </w:t>
      </w:r>
    </w:p>
    <w:p w:rsidR="001B6E53" w:rsidRPr="001B6E53" w:rsidRDefault="001B6E53" w:rsidP="001B6E53">
      <w:pPr>
        <w:pStyle w:val="a8"/>
        <w:widowControl w:val="0"/>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B6E53">
        <w:rPr>
          <w:rFonts w:ascii="Times New Roman" w:hAnsi="Times New Roman" w:cs="Times New Roman"/>
          <w:sz w:val="24"/>
          <w:szCs w:val="24"/>
        </w:rPr>
        <w:t>Муниципальное право: учеб. для высших учебных заведений. / под ред. Ю.А. Дмитриева. 3-е изд., перераб., доп. М.: Изд-во Эксмо, 2009.</w:t>
      </w:r>
    </w:p>
    <w:p w:rsidR="001B6E53" w:rsidRPr="001B6E53" w:rsidRDefault="001B6E53" w:rsidP="001B6E53">
      <w:pPr>
        <w:pStyle w:val="a8"/>
        <w:widowControl w:val="0"/>
        <w:numPr>
          <w:ilvl w:val="0"/>
          <w:numId w:val="1"/>
        </w:numPr>
        <w:overflowPunct w:val="0"/>
        <w:autoSpaceDE w:val="0"/>
        <w:autoSpaceDN w:val="0"/>
        <w:adjustRightInd w:val="0"/>
        <w:spacing w:after="0" w:line="240" w:lineRule="auto"/>
        <w:jc w:val="both"/>
        <w:textAlignment w:val="baseline"/>
        <w:rPr>
          <w:rFonts w:ascii="Times New Roman" w:hAnsi="Times New Roman" w:cs="Times New Roman"/>
          <w:noProof/>
          <w:sz w:val="24"/>
          <w:szCs w:val="24"/>
        </w:rPr>
      </w:pPr>
      <w:r w:rsidRPr="001B6E53">
        <w:rPr>
          <w:rFonts w:ascii="Times New Roman" w:hAnsi="Times New Roman" w:cs="Times New Roman"/>
          <w:sz w:val="24"/>
          <w:szCs w:val="24"/>
        </w:rPr>
        <w:t>Об общих принципах организации местного самоуправления в Российской  Феде</w:t>
      </w:r>
      <w:r w:rsidRPr="001B6E53">
        <w:rPr>
          <w:rFonts w:ascii="Times New Roman" w:hAnsi="Times New Roman" w:cs="Times New Roman"/>
          <w:sz w:val="24"/>
          <w:szCs w:val="24"/>
        </w:rPr>
        <w:softHyphen/>
        <w:t xml:space="preserve">рации: Федер. закон   от 6 октября  </w:t>
      </w:r>
      <w:smartTag w:uri="urn:schemas-microsoft-com:office:smarttags" w:element="metricconverter">
        <w:smartTagPr>
          <w:attr w:name="ProductID" w:val="2003 г"/>
        </w:smartTagPr>
        <w:r w:rsidRPr="001B6E53">
          <w:rPr>
            <w:rFonts w:ascii="Times New Roman" w:hAnsi="Times New Roman" w:cs="Times New Roman"/>
            <w:sz w:val="24"/>
            <w:szCs w:val="24"/>
          </w:rPr>
          <w:t>2003 г</w:t>
        </w:r>
      </w:smartTag>
      <w:r w:rsidRPr="001B6E53">
        <w:rPr>
          <w:rFonts w:ascii="Times New Roman" w:hAnsi="Times New Roman" w:cs="Times New Roman"/>
          <w:sz w:val="24"/>
          <w:szCs w:val="24"/>
        </w:rPr>
        <w:t xml:space="preserve">. № 131-ФЗ (в ред. от 29 декабря </w:t>
      </w:r>
      <w:smartTag w:uri="urn:schemas-microsoft-com:office:smarttags" w:element="metricconverter">
        <w:smartTagPr>
          <w:attr w:name="ProductID" w:val="2006 г"/>
        </w:smartTagPr>
        <w:r w:rsidRPr="001B6E53">
          <w:rPr>
            <w:rFonts w:ascii="Times New Roman" w:hAnsi="Times New Roman" w:cs="Times New Roman"/>
            <w:sz w:val="24"/>
            <w:szCs w:val="24"/>
          </w:rPr>
          <w:t>2006 г</w:t>
        </w:r>
      </w:smartTag>
      <w:r w:rsidRPr="001B6E53">
        <w:rPr>
          <w:rFonts w:ascii="Times New Roman" w:hAnsi="Times New Roman" w:cs="Times New Roman"/>
          <w:sz w:val="24"/>
          <w:szCs w:val="24"/>
        </w:rPr>
        <w:t>.) // Собр. законодательства Рос. Федерации. 2003. № 40. Ст. 3822; 2007. № 1 (1). Ст. 21.</w:t>
      </w:r>
    </w:p>
    <w:p w:rsidR="001B6E53" w:rsidRPr="001B6E53" w:rsidRDefault="001B6E53" w:rsidP="001B6E53">
      <w:pPr>
        <w:pStyle w:val="a8"/>
        <w:widowControl w:val="0"/>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B6E53">
        <w:rPr>
          <w:rFonts w:ascii="Times New Roman" w:hAnsi="Times New Roman" w:cs="Times New Roman"/>
          <w:sz w:val="24"/>
          <w:szCs w:val="24"/>
        </w:rPr>
        <w:t>Шугрина Е.С. Муниципальное право Российской Федерации: учебник. 2-е изд., перераб. и доп. М.: ТК Велби, Изд-во Проспект, 2010. С. 146.</w:t>
      </w:r>
    </w:p>
    <w:p w:rsidR="008257E2" w:rsidRPr="001B6E53" w:rsidRDefault="008257E2" w:rsidP="001B6E53">
      <w:pPr>
        <w:spacing w:after="0" w:line="240" w:lineRule="auto"/>
        <w:rPr>
          <w:sz w:val="24"/>
          <w:szCs w:val="24"/>
        </w:rPr>
      </w:pPr>
    </w:p>
    <w:sectPr w:rsidR="008257E2" w:rsidRPr="001B6E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7E2" w:rsidRDefault="008257E2" w:rsidP="001B6E53">
      <w:pPr>
        <w:spacing w:after="0" w:line="240" w:lineRule="auto"/>
      </w:pPr>
      <w:r>
        <w:separator/>
      </w:r>
    </w:p>
  </w:endnote>
  <w:endnote w:type="continuationSeparator" w:id="1">
    <w:p w:rsidR="008257E2" w:rsidRDefault="008257E2" w:rsidP="001B6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7E2" w:rsidRDefault="008257E2" w:rsidP="001B6E53">
      <w:pPr>
        <w:spacing w:after="0" w:line="240" w:lineRule="auto"/>
      </w:pPr>
      <w:r>
        <w:separator/>
      </w:r>
    </w:p>
  </w:footnote>
  <w:footnote w:type="continuationSeparator" w:id="1">
    <w:p w:rsidR="008257E2" w:rsidRDefault="008257E2" w:rsidP="001B6E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C6D4A"/>
    <w:multiLevelType w:val="hybridMultilevel"/>
    <w:tmpl w:val="EC52C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B6E53"/>
    <w:rsid w:val="001B6E53"/>
    <w:rsid w:val="002E42C4"/>
    <w:rsid w:val="008257E2"/>
    <w:rsid w:val="00EF2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6E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B6E53"/>
  </w:style>
  <w:style w:type="character" w:styleId="a4">
    <w:name w:val="Strong"/>
    <w:basedOn w:val="a0"/>
    <w:uiPriority w:val="22"/>
    <w:qFormat/>
    <w:rsid w:val="001B6E53"/>
    <w:rPr>
      <w:b/>
      <w:bCs/>
    </w:rPr>
  </w:style>
  <w:style w:type="paragraph" w:styleId="a5">
    <w:name w:val="footnote text"/>
    <w:basedOn w:val="a"/>
    <w:link w:val="a6"/>
    <w:uiPriority w:val="99"/>
    <w:semiHidden/>
    <w:unhideWhenUsed/>
    <w:rsid w:val="001B6E53"/>
    <w:pPr>
      <w:spacing w:after="0" w:line="240" w:lineRule="auto"/>
    </w:pPr>
    <w:rPr>
      <w:sz w:val="20"/>
      <w:szCs w:val="20"/>
    </w:rPr>
  </w:style>
  <w:style w:type="character" w:customStyle="1" w:styleId="a6">
    <w:name w:val="Текст сноски Знак"/>
    <w:basedOn w:val="a0"/>
    <w:link w:val="a5"/>
    <w:uiPriority w:val="99"/>
    <w:semiHidden/>
    <w:rsid w:val="001B6E53"/>
    <w:rPr>
      <w:sz w:val="20"/>
      <w:szCs w:val="20"/>
    </w:rPr>
  </w:style>
  <w:style w:type="character" w:styleId="a7">
    <w:name w:val="footnote reference"/>
    <w:basedOn w:val="a0"/>
    <w:uiPriority w:val="99"/>
    <w:semiHidden/>
    <w:unhideWhenUsed/>
    <w:rsid w:val="001B6E53"/>
    <w:rPr>
      <w:vertAlign w:val="superscript"/>
    </w:rPr>
  </w:style>
  <w:style w:type="paragraph" w:styleId="a8">
    <w:name w:val="List Paragraph"/>
    <w:basedOn w:val="a"/>
    <w:uiPriority w:val="34"/>
    <w:qFormat/>
    <w:rsid w:val="001B6E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1758</Words>
  <Characters>10025</Characters>
  <Application>Microsoft Office Word</Application>
  <DocSecurity>0</DocSecurity>
  <Lines>83</Lines>
  <Paragraphs>23</Paragraphs>
  <ScaleCrop>false</ScaleCrop>
  <Company>Microsoft</Company>
  <LinksUpToDate>false</LinksUpToDate>
  <CharactersWithSpaces>11760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Форум</dc:creator>
  <cp:keywords/>
  <dc:description/>
  <cp:lastModifiedBy>Форум</cp:lastModifiedBy>
  <cp:revision>4</cp:revision>
  <dcterms:created xsi:type="dcterms:W3CDTF">2016-08-27T05:47:00Z</dcterms:created>
  <dcterms:modified xsi:type="dcterms:W3CDTF">2016-08-27T05:55:00Z</dcterms:modified>
</cp:coreProperties>
</file>