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ind w:firstLine="284"/>
        <w:jc w:val="right"/>
        <w:spacing w:after="0" w:line="240" w:lineRule="auto"/>
        <w:rPr>
          <w:rFonts w:ascii="Times New Roman" w:hAnsi="Times New Roman" w:cs="Times New Roman"/>
          <w:i/>
          <w:color w:val="000000"/>
          <w:sz w:val="28"/>
          <w:szCs w:val="28"/>
        </w:rPr>
      </w:pPr>
      <w:r>
        <w:rPr>
          <w:rFonts w:ascii="Times New Roman" w:hAnsi="Times New Roman" w:cs="Times New Roman"/>
          <w:b/>
          <w:i/>
          <w:color w:val="000000"/>
          <w:sz w:val="28"/>
          <w:szCs w:val="28"/>
          <w:rtl w:val="off"/>
        </w:rPr>
        <w:t>Особенности формирования</w:t>
      </w:r>
      <w:r>
        <w:rPr>
          <w:rFonts w:ascii="Times New Roman" w:hAnsi="Times New Roman" w:cs="Times New Roman"/>
          <w:b/>
          <w:i/>
          <w:color w:val="000000"/>
          <w:sz w:val="28"/>
          <w:szCs w:val="28"/>
        </w:rPr>
        <w:t xml:space="preserve"> информационной и коммуникативной компетенций в процессе обучения английскому языку </w:t>
      </w:r>
      <w:r>
        <w:rPr>
          <w:rFonts w:ascii="Times New Roman" w:hAnsi="Times New Roman" w:cs="Times New Roman"/>
          <w:i/>
          <w:color w:val="000000"/>
          <w:sz w:val="28"/>
          <w:szCs w:val="28"/>
        </w:rPr>
        <w:t>К.Р. Зырянова – преподаватель иностранного языка, ГБПОУ ИО «Иркутский техникум речного и автомобильного транспорта»</w:t>
      </w:r>
    </w:p>
    <w:p>
      <w:pPr>
        <w:ind w:firstLine="284"/>
        <w:jc w:val="both"/>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Рынок труда, на который сегодня попадает выпускник системы СПО, отличается повышенной конкуренцией участников, возросшими профессиональными требованиями к специалистам. Поэтому одним из самых важных требований, которые предъявляют сегодня к образованию, является формирование личности успешного и  конкурентоспособного выпускника, компетентного, ответственного, способного применять полученные знания в повседневной жизни, самосовершенствоваться и добиваться положительных результатов.</w:t>
      </w:r>
    </w:p>
    <w:p>
      <w:pPr>
        <w:ind w:firstLine="284"/>
        <w:jc w:val="both"/>
        <w:spacing w:after="0" w:line="240" w:lineRule="auto"/>
        <w:rPr>
          <w:rFonts w:ascii="Times New Roman" w:hAnsi="Times New Roman" w:cs="Times New Roman"/>
          <w:iCs/>
          <w:sz w:val="28"/>
          <w:szCs w:val="28"/>
          <w:shd w:val="clear" w:color="auto" w:fill="FFFFFF"/>
        </w:rPr>
      </w:pPr>
      <w:r>
        <w:rPr>
          <w:rFonts w:ascii="Times New Roman" w:hAnsi="Times New Roman" w:cs="Times New Roman"/>
          <w:sz w:val="28"/>
          <w:szCs w:val="28"/>
          <w:shd w:val="clear" w:color="auto" w:fill="FFFFFF"/>
        </w:rPr>
        <w:t>Среди обширного комплекса общепрофессиональных компетенций, которыми должен обладать будущий специалист, особое место занимает </w:t>
      </w:r>
      <w:r>
        <w:rPr>
          <w:rFonts w:ascii="Times New Roman" w:hAnsi="Times New Roman" w:cs="Times New Roman"/>
          <w:iCs/>
          <w:sz w:val="28"/>
          <w:szCs w:val="28"/>
          <w:shd w:val="clear" w:color="auto" w:fill="FFFFFF"/>
        </w:rPr>
        <w:t>информационная и коммуникационная компетенции. Давайте рассмотрим эти понятия более подробно.</w:t>
      </w:r>
    </w:p>
    <w:p>
      <w:pPr>
        <w:ind w:firstLine="284"/>
        <w:jc w:val="both"/>
        <w:spacing w:after="0" w:line="240" w:lineRule="auto"/>
        <w:rPr>
          <w:rFonts w:ascii="Times New Roman" w:hAnsi="Times New Roman" w:cs="Times New Roman"/>
          <w:color w:val="000000"/>
          <w:sz w:val="28"/>
          <w:szCs w:val="28"/>
          <w:spacing w:val="-4"/>
        </w:rPr>
      </w:pPr>
      <w:r>
        <w:rPr>
          <w:rFonts w:ascii="Times New Roman" w:hAnsi="Times New Roman" w:cs="Times New Roman"/>
          <w:sz w:val="28"/>
          <w:szCs w:val="28"/>
        </w:rPr>
        <w:t xml:space="preserve">Коммуникативная компетенция – это способность организовать свое речевое и неречевое поведение адекватно задачам общения. </w:t>
      </w:r>
    </w:p>
    <w:p>
      <w:pPr>
        <w:ind w:firstLine="284"/>
        <w:jc w:val="both"/>
        <w:spacing w:after="0" w:line="240" w:lineRule="auto"/>
        <w:rPr>
          <w:rFonts w:ascii="Times New Roman" w:hAnsi="Times New Roman" w:cs="Times New Roman"/>
          <w:color w:val="000000"/>
          <w:sz w:val="28"/>
          <w:szCs w:val="28"/>
          <w:shd w:val="clear" w:color="auto" w:fill="FFFFFF"/>
        </w:rPr>
      </w:pPr>
      <w:r>
        <w:rPr>
          <w:rStyle w:val="ad"/>
          <w:rFonts w:ascii="Times New Roman" w:hAnsi="Times New Roman" w:cs="Times New Roman"/>
          <w:b w:val="0"/>
          <w:color w:val="000000"/>
          <w:sz w:val="28"/>
          <w:szCs w:val="28"/>
          <w:shd w:val="clear" w:color="auto" w:fill="FFFFFF"/>
        </w:rPr>
        <w:t>Информационная компетенция</w:t>
      </w:r>
      <w:r>
        <w:rPr>
          <w:rFonts w:ascii="Times New Roman" w:hAnsi="Times New Roman" w:cs="Times New Roman"/>
          <w:color w:val="000000"/>
          <w:sz w:val="28"/>
          <w:szCs w:val="28"/>
          <w:shd w:val="clear" w:color="auto" w:fill="FFFFFF"/>
        </w:rPr>
        <w:t xml:space="preserve"> – это способность при помощи информационных технологий самостоятельно искать, анализировать, отбирать, обрабатывать и передавать необходимую информацию.</w:t>
      </w:r>
    </w:p>
    <w:p>
      <w:pPr>
        <w:ind w:firstLine="284"/>
        <w:jc w:val="both"/>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своей работе я хотела бы рассмотреть развитие этих компетенций в процессе обучения английскому языку с помощью чтения.</w:t>
      </w:r>
    </w:p>
    <w:p>
      <w:pPr>
        <w:ind w:firstLine="284"/>
        <w:jc w:val="both"/>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Чтение представляет собой одно из важнейших средств получения информации и в жизни современного образованного человека занимает значительное место. В реальной жизни чтение выступает как отдельный, самостоятельный вид коммуникативной деятельности, мотивом которой является удовлетворение потребности в информации, заключенной в тексте.</w:t>
      </w:r>
    </w:p>
    <w:p>
      <w:pPr>
        <w:ind w:firstLine="284"/>
        <w:jc w:val="both"/>
        <w:spacing w:after="0" w:line="240" w:lineRule="auto"/>
        <w:rPr>
          <w:lang w:eastAsia="ru-RU"/>
          <w:rFonts w:ascii="Times New Roman" w:eastAsia="Times New Roman" w:hAnsi="Times New Roman" w:cs="Times New Roman"/>
          <w:sz w:val="28"/>
          <w:szCs w:val="28"/>
        </w:rPr>
      </w:pPr>
      <w:r>
        <w:rPr>
          <w:rFonts w:ascii="Times New Roman" w:eastAsia="Times New Roman" w:hAnsi="Times New Roman" w:cs="Times New Roman"/>
          <w:sz w:val="28"/>
          <w:szCs w:val="28"/>
        </w:rPr>
        <w:t>Чтение является ведущим видом речевой деятельности при обучении иностранным языкам в профессиональных образовательных организациях. Более того, коммуникативная составляющая чтения распространяется на профессионально ориентированное чтение, т.е. чтение, связанное с получаемой профессией. Значимость владения обучающимися СПО иноязычным чтением возрастает в связи с введением стандартов WorlSkills Russia и участия обучающихся техникумов и колледжей в чемпионатах «Молодые профессионалы» (WorlSkills Russia).</w:t>
      </w:r>
      <w:r>
        <w:rPr>
          <w:lang w:eastAsia="ru-RU"/>
          <w:rFonts w:ascii="Times New Roman" w:eastAsia="Times New Roman" w:hAnsi="Times New Roman" w:cs="Times New Roman"/>
          <w:sz w:val="28"/>
          <w:szCs w:val="28"/>
        </w:rPr>
        <w:t xml:space="preserve"> Существует несколько классификаций типов чтения, в зависимости от цели обучения. Софья Кирилловна Фоломкина выделяет следующую классификацию видов чтения:</w:t>
      </w:r>
    </w:p>
    <w:p>
      <w:pPr>
        <w:pStyle w:val="af3"/>
        <w:ind w:firstLine="284"/>
        <w:jc w:val="both"/>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Изучающее чтение (study reading) — медленный вид чтения, целью которого является полное (100% информации) понимание содержания текста. </w:t>
      </w:r>
    </w:p>
    <w:p>
      <w:pPr>
        <w:pStyle w:val="af3"/>
        <w:ind w:firstLine="284"/>
        <w:jc w:val="both"/>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Ознакомительное</w:t>
      </w:r>
      <w:r>
        <w:rPr>
          <w:lang w:val="en-US"/>
          <w:rFonts w:ascii="Times New Roman" w:hAnsi="Times New Roman" w:cs="Times New Roman"/>
          <w:sz w:val="28"/>
          <w:szCs w:val="28"/>
        </w:rPr>
        <w:t xml:space="preserve"> </w:t>
      </w:r>
      <w:r>
        <w:rPr>
          <w:rFonts w:ascii="Times New Roman" w:hAnsi="Times New Roman" w:cs="Times New Roman"/>
          <w:sz w:val="28"/>
          <w:szCs w:val="28"/>
        </w:rPr>
        <w:t>чтение</w:t>
      </w:r>
      <w:r>
        <w:rPr>
          <w:lang w:val="en-US"/>
          <w:rFonts w:ascii="Times New Roman" w:hAnsi="Times New Roman" w:cs="Times New Roman"/>
          <w:sz w:val="28"/>
          <w:szCs w:val="28"/>
        </w:rPr>
        <w:t xml:space="preserve"> (normal fast reading/average reading/survey reading). </w:t>
      </w:r>
      <w:r>
        <w:rPr>
          <w:rFonts w:ascii="Times New Roman" w:hAnsi="Times New Roman" w:cs="Times New Roman"/>
          <w:sz w:val="28"/>
          <w:szCs w:val="28"/>
        </w:rPr>
        <w:t xml:space="preserve">Это, например, чтение художественной литературы. Цель — ознакомление с основным содержанием текста, полнота понимания составляет около 75% (main ideas and supporting details). </w:t>
      </w:r>
    </w:p>
    <w:p>
      <w:pPr>
        <w:pStyle w:val="af3"/>
        <w:ind w:firstLine="284"/>
        <w:jc w:val="both"/>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Просмотровое чтение (skimming). Цель — просмотр текста с целью определить, необходим ли он, определить, какие вопросы в нем поднимаются. Просматриваются заголовки, подзаголовки. Полнота понимания невелика.</w:t>
      </w:r>
    </w:p>
    <w:p>
      <w:pPr>
        <w:pStyle w:val="af3"/>
        <w:ind w:firstLine="284"/>
        <w:jc w:val="both"/>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Поисковое чтение (search reading). Цель — поиск информации о которой известно, что она в тексте есть. </w:t>
      </w:r>
    </w:p>
    <w:p>
      <w:pPr>
        <w:ind w:firstLine="284"/>
        <w:jc w:val="both"/>
        <w:spacing w:after="0" w:line="240" w:lineRule="auto"/>
        <w:rPr>
          <w:rFonts w:ascii="Times New Roman" w:hAnsi="Times New Roman" w:cs="Times New Roman"/>
          <w:sz w:val="28"/>
          <w:szCs w:val="28"/>
        </w:rPr>
      </w:pPr>
      <w:r>
        <w:rPr>
          <w:rFonts w:ascii="Times New Roman" w:hAnsi="Times New Roman" w:cs="Times New Roman"/>
          <w:sz w:val="28"/>
          <w:szCs w:val="28"/>
          <w:shd w:val="clear" w:color="auto" w:fill="FFFFFF"/>
        </w:rPr>
        <w:t xml:space="preserve">В процессе </w:t>
      </w:r>
      <w:r>
        <w:rPr>
          <w:rFonts w:ascii="Times New Roman" w:hAnsi="Times New Roman" w:cs="Times New Roman"/>
          <w:color w:val="000000"/>
          <w:sz w:val="28"/>
          <w:szCs w:val="28"/>
        </w:rPr>
        <w:t xml:space="preserve">развития информационной и коммуникативной компетенций на уроках английского языка </w:t>
      </w:r>
      <w:r>
        <w:rPr>
          <w:rFonts w:ascii="Times New Roman" w:hAnsi="Times New Roman" w:cs="Times New Roman"/>
          <w:sz w:val="28"/>
          <w:szCs w:val="28"/>
        </w:rPr>
        <w:t>преподаватель обычно сталкивается со следующими трудностями.</w:t>
      </w:r>
    </w:p>
    <w:p>
      <w:pPr>
        <w:pStyle w:val="1"/>
        <w:ind w:firstLine="284"/>
        <w:jc w:val="both"/>
        <w:numPr>
          <w:ilvl w:val="0"/>
          <w:numId w:val="2"/>
        </w:numPr>
        <w:spacing w:after="0" w:line="240" w:lineRule="auto"/>
        <w:rPr>
          <w:rFonts w:ascii="Times New Roman" w:hAnsi="Times New Roman"/>
          <w:sz w:val="28"/>
          <w:szCs w:val="28"/>
        </w:rPr>
      </w:pPr>
      <w:r>
        <w:rPr>
          <w:lang w:val="en-US"/>
          <w:rFonts w:ascii="Times New Roman" w:hAnsi="Times New Roman"/>
          <w:sz w:val="28"/>
          <w:szCs w:val="28"/>
        </w:rPr>
        <w:t>Reading</w:t>
      </w:r>
      <w:r>
        <w:rPr>
          <w:rFonts w:ascii="Times New Roman" w:hAnsi="Times New Roman"/>
          <w:sz w:val="28"/>
          <w:szCs w:val="28"/>
        </w:rPr>
        <w:t xml:space="preserve"> – чтение текста. </w:t>
      </w:r>
    </w:p>
    <w:p>
      <w:pPr>
        <w:pStyle w:val="1"/>
        <w:ind w:left="0" w:firstLine="284"/>
        <w:jc w:val="both"/>
        <w:spacing w:after="0" w:line="240" w:lineRule="auto"/>
        <w:rPr>
          <w:rFonts w:ascii="Times New Roman" w:hAnsi="Times New Roman"/>
          <w:sz w:val="28"/>
          <w:szCs w:val="28"/>
        </w:rPr>
      </w:pPr>
      <w:r>
        <w:rPr>
          <w:rFonts w:ascii="Times New Roman" w:hAnsi="Times New Roman"/>
          <w:sz w:val="28"/>
          <w:szCs w:val="28"/>
        </w:rPr>
        <w:t xml:space="preserve">Во время чтения текста возникает немало проблем. Большинство обучающихся 1 курса не знают английский алфавит: кто-то не  выучил его в школе, кто-то изучал другой иностранный язык. Поэтому в первую очередь необходимо выучить алфавит с обучающимися и периодически его повторять. Также большинство обучающихся не знают звуки английского языка, соответственно, необходимо учить звуки и выполнять различные речевые упражнения, используя словари и транскрипцию.  Большинство обучающихся не знают произношение многих слов в тексте, не соблюдают интонацию и не понимают, о чем говорится в тексте. Чтобы улучшить произношение обучающихся, нужно, чтобы они выписывали из каждого прочитанного текста сложные слова, записывали транскрипцию, правильно произносили вслед за преподавателем, затем каждый урок повторяли их произношение, тогда при встрече данных слов в других текстах и слов, похожих по произношению, обучающиеся уже не будут допускать ошибок. </w:t>
      </w:r>
    </w:p>
    <w:p>
      <w:pPr>
        <w:pStyle w:val="1"/>
        <w:ind w:left="0" w:firstLine="284"/>
        <w:jc w:val="both"/>
        <w:spacing w:after="0" w:line="240" w:lineRule="auto"/>
        <w:rPr>
          <w:rFonts w:ascii="Times New Roman" w:hAnsi="Times New Roman"/>
          <w:sz w:val="28"/>
          <w:szCs w:val="28"/>
        </w:rPr>
      </w:pPr>
      <w:r>
        <w:rPr>
          <w:rFonts w:ascii="Times New Roman" w:hAnsi="Times New Roman"/>
          <w:sz w:val="28"/>
          <w:szCs w:val="28"/>
        </w:rPr>
        <w:t>Чтобы студенты понимали, с какой интонацией надо читать, следует подбирать тексты, которые можно прослушать, т.е. осуществлять аудирование, либо текст сначала читается с правильной интонацией преподавателем,  потом уже обучающимися.</w:t>
      </w:r>
    </w:p>
    <w:p>
      <w:pPr>
        <w:pStyle w:val="1"/>
        <w:ind w:left="0" w:firstLine="284"/>
        <w:jc w:val="both"/>
        <w:spacing w:after="0" w:line="240" w:lineRule="auto"/>
        <w:rPr>
          <w:rFonts w:ascii="Times New Roman" w:hAnsi="Times New Roman"/>
          <w:sz w:val="28"/>
          <w:szCs w:val="28"/>
        </w:rPr>
      </w:pPr>
      <w:r>
        <w:rPr>
          <w:rFonts w:ascii="Times New Roman" w:hAnsi="Times New Roman"/>
          <w:sz w:val="28"/>
          <w:szCs w:val="28"/>
        </w:rPr>
        <w:t>Также сложной является проблема понимания текста, так как обучающиеся 1 курса не обладают достаточным лексическим запасом. Если на первом курсе не исправить эту ситуацию, то дальнейшее обучение будет еще сложнее, поскольку на следующих курсах изучается профессиональная терминология. Эту проблему можно решить только одним способом: систематически повторять лексику, которая должна быть изучена каждым обучающимся еще в школе, дополнять ее новым лексическим материалом. Для закрепления возможно использование лексических диктантов, устных опросов, в том числе в игровой форме, упражнений на соотнесение (изображение — слово) и т.д.</w:t>
      </w:r>
    </w:p>
    <w:p>
      <w:pPr>
        <w:pStyle w:val="1"/>
        <w:ind w:left="0" w:firstLine="284"/>
        <w:jc w:val="both"/>
        <w:spacing w:after="0" w:line="240" w:lineRule="auto"/>
        <w:rPr>
          <w:rFonts w:ascii="Times New Roman" w:hAnsi="Times New Roman"/>
          <w:sz w:val="28"/>
          <w:szCs w:val="28"/>
        </w:rPr>
      </w:pPr>
      <w:r>
        <w:rPr>
          <w:rFonts w:ascii="Times New Roman" w:hAnsi="Times New Roman"/>
          <w:sz w:val="28"/>
          <w:szCs w:val="28"/>
        </w:rPr>
        <w:t xml:space="preserve">Наиболее сложной является проблема поиска информации в тексте, обучающиеся не могут выделить главную проблему в тексте, найти нужную информацию для ответов на вопросы по тексту, либо при выполнении упражнения, где нужно указать, правдива информация или нет. Решить эту проблему можно, постоянно выполняя упражнения на определение главной проблемы в тексте, либо придумать заголовок к тексту, упражнения на поиск конкретных слов или словосочетаний в тексте,  ответов на вопросы по тексту и др. </w:t>
      </w:r>
    </w:p>
    <w:p>
      <w:pPr>
        <w:pStyle w:val="1"/>
        <w:ind w:firstLine="284"/>
        <w:jc w:val="both"/>
        <w:numPr>
          <w:ilvl w:val="0"/>
          <w:numId w:val="2"/>
        </w:numPr>
        <w:spacing w:after="0" w:line="240" w:lineRule="auto"/>
        <w:rPr>
          <w:rFonts w:ascii="Times New Roman" w:hAnsi="Times New Roman"/>
          <w:sz w:val="28"/>
          <w:szCs w:val="28"/>
        </w:rPr>
      </w:pPr>
      <w:r>
        <w:rPr>
          <w:rFonts w:ascii="Times New Roman" w:hAnsi="Times New Roman"/>
          <w:sz w:val="28"/>
          <w:szCs w:val="28"/>
        </w:rPr>
        <w:t xml:space="preserve">Translation – перевод. </w:t>
      </w:r>
    </w:p>
    <w:p>
      <w:pPr>
        <w:pStyle w:val="1"/>
        <w:ind w:left="0" w:firstLine="284"/>
        <w:jc w:val="both"/>
        <w:spacing w:after="0" w:line="240" w:lineRule="auto"/>
        <w:rPr>
          <w:rFonts w:ascii="Times New Roman" w:hAnsi="Times New Roman"/>
          <w:sz w:val="28"/>
          <w:szCs w:val="28"/>
        </w:rPr>
      </w:pPr>
      <w:r>
        <w:rPr>
          <w:rFonts w:ascii="Times New Roman" w:hAnsi="Times New Roman"/>
          <w:sz w:val="28"/>
          <w:szCs w:val="28"/>
        </w:rPr>
        <w:t>Во время перевода возникают в основном две проблемы. Первая: недостаточный запас лексики, о чем уже говорилось выше. Вторая: обучающиеся не могут составить предложение из переведенных слов. Можно использовать следующий прием: переводим каждое слово, записываем на доске, анализируем грамматические формы, составляем предложение. С каждым уроком предоставляем обучающимся больше самостоятельности, уменьшая участие преподавателя в данном процессе, что приводит к положительным результатам.</w:t>
      </w:r>
    </w:p>
    <w:p>
      <w:pPr>
        <w:pStyle w:val="1"/>
        <w:ind w:firstLine="284"/>
        <w:jc w:val="both"/>
        <w:numPr>
          <w:ilvl w:val="0"/>
          <w:numId w:val="2"/>
        </w:numPr>
        <w:spacing w:after="0" w:line="240" w:lineRule="auto"/>
        <w:rPr>
          <w:rFonts w:ascii="Times New Roman" w:hAnsi="Times New Roman"/>
          <w:sz w:val="28"/>
          <w:szCs w:val="28"/>
        </w:rPr>
      </w:pPr>
      <w:r>
        <w:rPr>
          <w:lang w:val="en-US"/>
          <w:rFonts w:ascii="Times New Roman" w:hAnsi="Times New Roman"/>
          <w:sz w:val="28"/>
          <w:szCs w:val="28"/>
        </w:rPr>
        <w:t>R</w:t>
      </w:r>
      <w:r>
        <w:rPr>
          <w:rFonts w:ascii="Times New Roman" w:hAnsi="Times New Roman"/>
          <w:sz w:val="28"/>
          <w:szCs w:val="28"/>
        </w:rPr>
        <w:t xml:space="preserve">etelling – пересказ. </w:t>
      </w:r>
    </w:p>
    <w:p>
      <w:pPr>
        <w:pStyle w:val="1"/>
        <w:ind w:left="0" w:firstLine="284"/>
        <w:jc w:val="both"/>
        <w:spacing w:after="0" w:line="240" w:lineRule="auto"/>
        <w:rPr>
          <w:rFonts w:ascii="Times New Roman" w:hAnsi="Times New Roman"/>
          <w:sz w:val="28"/>
          <w:szCs w:val="28"/>
        </w:rPr>
      </w:pPr>
      <w:r>
        <w:rPr>
          <w:rFonts w:ascii="Times New Roman" w:hAnsi="Times New Roman"/>
          <w:sz w:val="28"/>
          <w:szCs w:val="28"/>
        </w:rPr>
        <w:t xml:space="preserve">Когда обучающиеся сталкиваются с заданием пересказать текст, возникают следующие проблемы: они не могут найти основную информацию в тексте, чтобы составить пересказ, и начинают пересказывать практически весь текст. Это достаточно серьезная проблема. Считаю, что нужно больше использовать такие виды чтения, как </w:t>
      </w:r>
      <w:r>
        <w:rPr>
          <w:lang w:eastAsia="ru-RU"/>
          <w:rFonts w:ascii="Times New Roman" w:hAnsi="Times New Roman"/>
          <w:sz w:val="28"/>
          <w:szCs w:val="28"/>
        </w:rPr>
        <w:t>чтение с пониманием основного содержания и чтение с полным пониманием текста,</w:t>
      </w:r>
      <w:r>
        <w:rPr>
          <w:rFonts w:ascii="Times New Roman" w:hAnsi="Times New Roman"/>
          <w:sz w:val="28"/>
          <w:szCs w:val="28"/>
        </w:rPr>
        <w:t xml:space="preserve"> давать задания на выделение основной информации в тексте. Еще одна проблема, возникающая при пересказе: обучающиеся не могут составить связный текст, произносят отдельные предложения. Чаще всего это происходит из-за недостаточного лексического запаса (о чем уже говорилось ранее) или незнания грамматики. Для решения данной проблемы можно использовать такие задания: составить предложение из нескольких данных  слов (слова расположены беспорядочно), составить диалоги на основе прочитанного текста. </w:t>
      </w:r>
    </w:p>
    <w:p>
      <w:pPr>
        <w:pStyle w:val="1"/>
        <w:ind w:firstLine="284"/>
        <w:jc w:val="both"/>
        <w:numPr>
          <w:ilvl w:val="0"/>
          <w:numId w:val="2"/>
        </w:numPr>
        <w:spacing w:after="0" w:line="240" w:lineRule="auto"/>
        <w:rPr>
          <w:rFonts w:ascii="Times New Roman" w:hAnsi="Times New Roman"/>
          <w:sz w:val="28"/>
          <w:szCs w:val="28"/>
        </w:rPr>
      </w:pPr>
      <w:r>
        <w:rPr>
          <w:rFonts w:ascii="Times New Roman" w:hAnsi="Times New Roman"/>
          <w:sz w:val="28"/>
          <w:szCs w:val="28"/>
        </w:rPr>
        <w:t xml:space="preserve">Asking / Answering Question (вопросно-ответные упражнения). </w:t>
      </w:r>
    </w:p>
    <w:p>
      <w:pPr>
        <w:pStyle w:val="1"/>
        <w:ind w:left="0" w:firstLine="284"/>
        <w:jc w:val="both"/>
        <w:spacing w:after="0" w:line="240" w:lineRule="auto"/>
        <w:rPr>
          <w:rFonts w:ascii="Times New Roman" w:hAnsi="Times New Roman"/>
          <w:sz w:val="28"/>
          <w:szCs w:val="28"/>
        </w:rPr>
      </w:pPr>
      <w:r>
        <w:rPr>
          <w:rFonts w:ascii="Times New Roman" w:hAnsi="Times New Roman"/>
          <w:sz w:val="28"/>
          <w:szCs w:val="28"/>
        </w:rPr>
        <w:t>Это задание только на первый взгляд кажется простым: найди в тексте ответ и воспроизведи его или составь вопрос к любому предложению из текста, используя те же самые слова. Однако при выполнении таких заданий у обучающихся возникают трудности: например, обучающиеся не могут в тексте найти ответ на вопрос или допускают грамматические ошибки при формулировке ответа на поставленный вопрос. Как же решить эту проблему? Если обучающиеся не могут правильно ответить на вопросы, тогда можно выслушать несколько ответов, давая при этом право на ошибку, и совместно с обучающимся сформулировать правильно ответ на вопрос</w:t>
      </w:r>
      <w:r>
        <w:rPr>
          <w:rFonts w:ascii="Times New Roman" w:hAnsi="Times New Roman"/>
          <w:color w:val="FF0000"/>
          <w:sz w:val="28"/>
          <w:szCs w:val="28"/>
        </w:rPr>
        <w:t>.</w:t>
      </w:r>
      <w:r>
        <w:rPr>
          <w:rFonts w:ascii="Times New Roman" w:hAnsi="Times New Roman"/>
          <w:sz w:val="28"/>
          <w:szCs w:val="28"/>
        </w:rPr>
        <w:t xml:space="preserve"> Также преподаватель может частично формулировать правильный ответ, оставшуюся часть формулируют сами обучающиеся,  пока они не научатся самостоятельно составлять ответы на задаваемые вопросы. </w:t>
      </w:r>
    </w:p>
    <w:p>
      <w:pPr>
        <w:pStyle w:val="1"/>
        <w:ind w:firstLine="284"/>
        <w:jc w:val="both"/>
        <w:numPr>
          <w:ilvl w:val="0"/>
          <w:numId w:val="2"/>
        </w:numPr>
        <w:spacing w:after="0" w:line="240" w:lineRule="auto"/>
        <w:rPr>
          <w:rFonts w:ascii="Times New Roman" w:hAnsi="Times New Roman"/>
          <w:sz w:val="28"/>
          <w:szCs w:val="28"/>
        </w:rPr>
      </w:pPr>
      <w:r>
        <w:rPr>
          <w:rFonts w:ascii="Times New Roman" w:hAnsi="Times New Roman"/>
          <w:sz w:val="28"/>
          <w:szCs w:val="28"/>
        </w:rPr>
        <w:t xml:space="preserve">Categorizing - деление на категории. </w:t>
      </w:r>
    </w:p>
    <w:p>
      <w:pPr>
        <w:pStyle w:val="1"/>
        <w:ind w:left="0" w:firstLine="284"/>
        <w:jc w:val="both"/>
        <w:spacing w:after="0" w:line="240" w:lineRule="auto"/>
        <w:rPr>
          <w:rFonts w:ascii="Times New Roman" w:hAnsi="Times New Roman"/>
          <w:sz w:val="28"/>
          <w:szCs w:val="28"/>
        </w:rPr>
      </w:pPr>
      <w:r>
        <w:rPr>
          <w:rFonts w:ascii="Times New Roman" w:hAnsi="Times New Roman"/>
          <w:sz w:val="28"/>
          <w:szCs w:val="28"/>
        </w:rPr>
        <w:t>Это задание чаще всего выглядит так: дается текст, который нужно разделить на абзацы. Затруднения обучающихся чаще всего связаны с недостатком лексического запаса (они не могут перевести текст до конца, соответственно, не могут соединить части текста в абзацы). Также часто обучающиеся не могут выделить основную информацию в тексте и структурировать её (о чем уже говорилось выше).</w:t>
      </w:r>
    </w:p>
    <w:p>
      <w:pPr>
        <w:ind w:firstLine="284"/>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Таким образом, при развитии </w:t>
      </w:r>
      <w:r>
        <w:rPr>
          <w:rFonts w:ascii="Times New Roman" w:hAnsi="Times New Roman" w:cs="Times New Roman"/>
          <w:color w:val="000000"/>
          <w:sz w:val="28"/>
          <w:szCs w:val="28"/>
        </w:rPr>
        <w:t>информационной и коммуникативной компетенций</w:t>
      </w:r>
      <w:r>
        <w:rPr>
          <w:rFonts w:ascii="Times New Roman" w:hAnsi="Times New Roman" w:cs="Times New Roman"/>
          <w:sz w:val="28"/>
          <w:szCs w:val="28"/>
        </w:rPr>
        <w:t xml:space="preserve"> возникает ряд трудностей, преодолеть которые можно путем систематического выполнения определенных упражнений, уделяя большое внимание изучению и повторению лексики и грамматики английского языка, используя разнообразные методы и приемы обучения.</w:t>
      </w:r>
    </w:p>
    <w:p>
      <w:pPr>
        <w:ind w:firstLine="284"/>
        <w:jc w:val="both"/>
        <w:spacing w:after="0" w:line="240" w:lineRule="auto"/>
        <w:rPr>
          <w:rFonts w:ascii="Times New Roman" w:hAnsi="Times New Roman" w:cs="Times New Roman"/>
          <w:sz w:val="28"/>
          <w:szCs w:val="28"/>
        </w:rPr>
      </w:pPr>
    </w:p>
    <w:p>
      <w:pPr>
        <w:pStyle w:val="affe"/>
        <w:ind w:firstLine="284"/>
        <w:jc w:val="both"/>
        <w:spacing w:after="0" w:afterAutospacing="0" w:before="0" w:beforeAutospacing="0"/>
        <w:rPr>
          <w:rStyle w:val="ad"/>
          <w:b w:val="0"/>
          <w:color w:val="000000"/>
          <w:sz w:val="28"/>
          <w:szCs w:val="28"/>
        </w:rPr>
      </w:pPr>
      <w:r>
        <w:rPr>
          <w:b/>
          <w:sz w:val="28"/>
          <w:szCs w:val="28"/>
        </w:rPr>
        <w:t>Список литературы</w:t>
      </w:r>
    </w:p>
    <w:p>
      <w:pPr>
        <w:pStyle w:val="affe"/>
        <w:ind w:left="0" w:firstLine="284"/>
        <w:jc w:val="both"/>
        <w:numPr>
          <w:ilvl w:val="0"/>
          <w:numId w:val="3"/>
        </w:numPr>
        <w:spacing w:after="0" w:afterAutospacing="0" w:before="0" w:beforeAutospacing="0"/>
        <w:rPr>
          <w:sz w:val="28"/>
          <w:szCs w:val="28"/>
        </w:rPr>
      </w:pPr>
      <w:r>
        <w:rPr>
          <w:rStyle w:val="ad"/>
          <w:b w:val="0"/>
          <w:color w:val="000000"/>
          <w:sz w:val="28"/>
          <w:szCs w:val="28"/>
        </w:rPr>
        <w:t>Валеева Н.Ш., Хасанова Г.Б.</w:t>
      </w:r>
      <w:r>
        <w:rPr>
          <w:color w:val="000000"/>
          <w:sz w:val="28"/>
          <w:szCs w:val="28"/>
        </w:rPr>
        <w:t xml:space="preserve"> </w:t>
      </w:r>
      <w:r>
        <w:rPr>
          <w:rStyle w:val="ad"/>
          <w:b w:val="0"/>
          <w:color w:val="000000"/>
          <w:sz w:val="28"/>
          <w:szCs w:val="28"/>
        </w:rPr>
        <w:t xml:space="preserve">Профессионализм специалиста социальной работы: компетентностный подход </w:t>
      </w:r>
      <w:r>
        <w:rPr>
          <w:sz w:val="28"/>
          <w:szCs w:val="28"/>
        </w:rPr>
        <w:t>[Электронный ресурс]</w:t>
      </w:r>
      <w:r>
        <w:rPr>
          <w:color w:val="000000"/>
          <w:sz w:val="28"/>
          <w:szCs w:val="28"/>
        </w:rPr>
        <w:t xml:space="preserve"> </w:t>
      </w:r>
      <w:r>
        <w:rPr>
          <w:color w:val="000000"/>
          <w:sz w:val="28"/>
          <w:szCs w:val="28"/>
        </w:rPr>
        <w:fldChar w:fldCharType="begin"/>
      </w:r>
      <w:r>
        <w:rPr>
          <w:color w:val="000000"/>
          <w:sz w:val="28"/>
          <w:szCs w:val="28"/>
        </w:rPr>
        <w:instrText xml:space="preserve"> HYPERLINK "https://studopedya.ru/2-71194.html" </w:instrText>
      </w:r>
      <w:r>
        <w:rPr>
          <w:color w:val="000000"/>
          <w:sz w:val="28"/>
          <w:szCs w:val="28"/>
        </w:rPr>
        <w:fldChar w:fldCharType="separate"/>
      </w:r>
      <w:r>
        <w:rPr>
          <w:rStyle w:val="afa"/>
          <w:sz w:val="28"/>
          <w:szCs w:val="28"/>
        </w:rPr>
        <w:t>https://studopedya.ru/2-71194.html</w:t>
      </w:r>
      <w:r>
        <w:rPr>
          <w:rStyle w:val="afa"/>
          <w:sz w:val="28"/>
          <w:szCs w:val="28"/>
        </w:rPr>
        <w:fldChar w:fldCharType="end"/>
      </w:r>
      <w:r>
        <w:rPr>
          <w:sz w:val="28"/>
          <w:szCs w:val="28"/>
        </w:rPr>
        <w:t xml:space="preserve"> (дата обращения 12.01.2019)</w:t>
      </w:r>
    </w:p>
    <w:p>
      <w:pPr>
        <w:pStyle w:val="af3"/>
        <w:ind w:left="0" w:firstLine="284"/>
        <w:jc w:val="both"/>
        <w:numPr>
          <w:ilvl w:val="0"/>
          <w:numId w:val="3"/>
        </w:numPr>
        <w:spacing w:after="0" w:line="240" w:lineRule="auto"/>
        <w:rPr>
          <w:rFonts w:ascii="Times New Roman" w:hAnsi="Times New Roman" w:cs="Times New Roman"/>
          <w:sz w:val="28"/>
          <w:szCs w:val="28"/>
        </w:rPr>
      </w:pPr>
      <w:r>
        <w:rPr>
          <w:rFonts w:ascii="Times New Roman" w:hAnsi="Times New Roman" w:cs="Times New Roman"/>
          <w:color w:val="000000"/>
          <w:sz w:val="28"/>
          <w:szCs w:val="28"/>
        </w:rPr>
        <w:t>Статья на тему: «Информационные компетенции: теория и основы формирования»</w:t>
      </w:r>
      <w:r>
        <w:rPr>
          <w:rFonts w:ascii="Times New Roman" w:hAnsi="Times New Roman" w:cs="Times New Roman"/>
          <w:sz w:val="28"/>
          <w:szCs w:val="28"/>
        </w:rPr>
        <w:t xml:space="preserve"> [Электронный ресурс]</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fldChar w:fldCharType="begin"/>
      </w:r>
      <w:r>
        <w:rPr>
          <w:rFonts w:ascii="Times New Roman" w:hAnsi="Times New Roman" w:cs="Times New Roman"/>
          <w:color w:val="000000"/>
          <w:sz w:val="28"/>
          <w:szCs w:val="28"/>
        </w:rPr>
        <w:instrText xml:space="preserve"> HYPERLINK "https://nsportal.ru/nachalnaya-shkola/vospitatelnaya-rabota/2014/02/19/informatsionnye-kompetentsii-teoriya-i-osnovy" </w:instrText>
      </w:r>
      <w:r>
        <w:rPr>
          <w:rFonts w:ascii="Times New Roman" w:hAnsi="Times New Roman" w:cs="Times New Roman"/>
          <w:color w:val="000000"/>
          <w:sz w:val="28"/>
          <w:szCs w:val="28"/>
        </w:rPr>
        <w:fldChar w:fldCharType="separate"/>
      </w:r>
      <w:r>
        <w:rPr>
          <w:rStyle w:val="afa"/>
          <w:rFonts w:ascii="Times New Roman" w:hAnsi="Times New Roman" w:cs="Times New Roman"/>
          <w:sz w:val="28"/>
          <w:szCs w:val="28"/>
        </w:rPr>
        <w:t>https://nsportal.ru/nachalnaya-shkola/vospitatelnaya-rabota/2014/02/19/informatsionnye-kompetentsii-teoriya-i-osnovy</w:t>
      </w:r>
      <w:r>
        <w:rPr>
          <w:rStyle w:val="afa"/>
          <w:rFonts w:ascii="Times New Roman" w:hAnsi="Times New Roman" w:cs="Times New Roman"/>
          <w:sz w:val="28"/>
          <w:szCs w:val="28"/>
        </w:rPr>
        <w:fldChar w:fldCharType="end"/>
      </w:r>
      <w:r>
        <w:rPr>
          <w:rFonts w:ascii="Times New Roman" w:hAnsi="Times New Roman" w:cs="Times New Roman"/>
          <w:sz w:val="28"/>
          <w:szCs w:val="28"/>
        </w:rPr>
        <w:t xml:space="preserve"> (дата обращения 12.01.2019)</w:t>
      </w:r>
    </w:p>
    <w:p>
      <w:pPr>
        <w:pStyle w:val="af3"/>
        <w:ind w:left="0" w:firstLine="284"/>
        <w:jc w:val="both"/>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Фоломкина С.К. Обучение чтению на иностранном языке в неязыковом вузе. - М., 2005. – 256 с.</w:t>
      </w:r>
    </w:p>
    <w:p>
      <w:pPr>
        <w:pStyle w:val="af3"/>
        <w:ind w:left="0" w:firstLine="284"/>
        <w:jc w:val="both"/>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Панов Е.М. Основы методики обучения иностранным языкам. [Текст] - М., 1997</w:t>
      </w:r>
    </w:p>
    <w:p>
      <w:pPr>
        <w:pStyle w:val="af3"/>
        <w:ind w:left="0" w:firstLine="284"/>
        <w:jc w:val="both"/>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Ахмадиева А.М. Использование коммуникативной методики в процессе обучения английскому языку [Электронный ресурс]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"http://festival.1september.ru/articles/505739/" </w:instrText>
      </w:r>
      <w:r>
        <w:rPr>
          <w:rFonts w:ascii="Times New Roman" w:hAnsi="Times New Roman" w:cs="Times New Roman"/>
          <w:sz w:val="28"/>
          <w:szCs w:val="28"/>
        </w:rPr>
        <w:fldChar w:fldCharType="separate"/>
      </w:r>
      <w:r>
        <w:rPr>
          <w:rStyle w:val="afa"/>
          <w:rFonts w:ascii="Times New Roman" w:hAnsi="Times New Roman" w:cs="Times New Roman"/>
          <w:sz w:val="28"/>
          <w:szCs w:val="28"/>
        </w:rPr>
        <w:t>http://festival.1september.ru/articles/505739/</w:t>
      </w:r>
      <w:r>
        <w:rPr>
          <w:rStyle w:val="afa"/>
          <w:rFonts w:ascii="Times New Roman" w:hAnsi="Times New Roman" w:cs="Times New Roman"/>
          <w:sz w:val="28"/>
          <w:szCs w:val="28"/>
        </w:rPr>
        <w:fldChar w:fldCharType="end"/>
      </w:r>
      <w:r>
        <w:rPr>
          <w:rFonts w:ascii="Times New Roman" w:hAnsi="Times New Roman" w:cs="Times New Roman"/>
          <w:sz w:val="28"/>
          <w:szCs w:val="28"/>
        </w:rPr>
        <w:t xml:space="preserve"> (дата обращения 12.01.2019)</w:t>
      </w:r>
    </w:p>
    <w:p>
      <w:pPr>
        <w:pStyle w:val="af3"/>
        <w:ind w:left="0" w:firstLine="284"/>
        <w:jc w:val="both"/>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Белолюбская Е.А. Коммуникативный метод преподавания иностранного языка с использованием новых информационных технологий как фактор формирования общих компетенций и повышения мотивации у студентов неязыковых специальностей в сфере СПО [Электронный ресурс]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"https://elibrary.ru/item.asp?id=25824767" </w:instrText>
      </w:r>
      <w:r>
        <w:rPr>
          <w:rFonts w:ascii="Times New Roman" w:hAnsi="Times New Roman" w:cs="Times New Roman"/>
          <w:sz w:val="28"/>
          <w:szCs w:val="28"/>
        </w:rPr>
        <w:fldChar w:fldCharType="separate"/>
      </w:r>
      <w:r>
        <w:rPr>
          <w:rStyle w:val="afa"/>
          <w:rFonts w:ascii="Times New Roman" w:hAnsi="Times New Roman" w:cs="Times New Roman"/>
          <w:sz w:val="28"/>
          <w:szCs w:val="28"/>
        </w:rPr>
        <w:t>https://elibrary.ru/item.asp?id=25824767</w:t>
      </w:r>
      <w:r>
        <w:rPr>
          <w:rStyle w:val="afa"/>
          <w:rFonts w:ascii="Times New Roman" w:hAnsi="Times New Roman" w:cs="Times New Roman"/>
          <w:sz w:val="28"/>
          <w:szCs w:val="28"/>
        </w:rPr>
        <w:fldChar w:fldCharType="end"/>
      </w:r>
      <w:r>
        <w:rPr>
          <w:rFonts w:ascii="Times New Roman" w:hAnsi="Times New Roman" w:cs="Times New Roman"/>
          <w:sz w:val="28"/>
          <w:szCs w:val="28"/>
        </w:rPr>
        <w:t xml:space="preserve"> (дата обращения 12.01.2019)</w:t>
      </w:r>
    </w:p>
    <w:p>
      <w:pPr>
        <w:ind w:firstLine="284"/>
        <w:spacing w:after="0" w:line="240" w:lineRule="auto"/>
        <w:rPr>
          <w:rFonts w:ascii="Times New Roman" w:hAnsi="Times New Roman" w:cs="Times New Roman"/>
          <w:color w:val="000000"/>
          <w:sz w:val="28"/>
          <w:szCs w:val="28"/>
        </w:rPr>
      </w:pPr>
    </w:p>
    <w:p>
      <w:pPr>
        <w:ind w:firstLine="284"/>
        <w:jc w:val="both"/>
        <w:spacing w:after="0" w:line="240" w:lineRule="auto"/>
        <w:rPr>
          <w:rFonts w:ascii="Times New Roman" w:hAnsi="Times New Roman" w:cs="Times New Roman"/>
          <w:sz w:val="28"/>
          <w:szCs w:val="28"/>
        </w:rPr>
      </w:pPr>
    </w:p>
    <w:sectPr>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cc"/>
    <w:notTrueType w:val="false"/>
    <w:sig w:usb0="E0002EFF" w:usb1="C000785B" w:usb2="00000009" w:usb3="00000001" w:csb0="400001FF" w:csb1="FFFF0000"/>
  </w:font>
  <w:font w:name="Calibri">
    <w:panose1 w:val="020F0502020204030204"/>
    <w:family w:val="swiss"/>
    <w:charset w:val="cc"/>
    <w:notTrueType w:val="false"/>
    <w:sig w:usb0="E4002EFF" w:usb1="C000247B" w:usb2="00000009" w:usb3="00000001" w:csb0="200001FF" w:csb1="00000001"/>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54230e0b"/>
    <w:multiLevelType w:val="hybridMultilevel"/>
    <w:tmpl w:val="ce66b9a6"/>
    <w:lvl w:ilvl="0" w:tplc="419000f">
      <w:start w:val="1"/>
      <w:lvlText w:val="%1."/>
      <w:lvlJc w:val="left"/>
      <w:pPr>
        <w:ind w:left="720" w:hanging="360"/>
      </w:pPr>
    </w:lvl>
    <w:lvl w:ilvl="1" w:tentative="on" w:tplc="4190019">
      <w:start w:val="1"/>
      <w:numFmt w:val="lowerLetter"/>
      <w:lvlText w:val="%2."/>
      <w:lvlJc w:val="left"/>
      <w:pPr>
        <w:ind w:left="1440" w:hanging="360"/>
      </w:pPr>
    </w:lvl>
    <w:lvl w:ilvl="2" w:tentative="on" w:tplc="419001b">
      <w:start w:val="1"/>
      <w:numFmt w:val="lowerRoman"/>
      <w:lvlText w:val="%3."/>
      <w:lvlJc w:val="right"/>
      <w:pPr>
        <w:ind w:left="2160" w:hanging="180"/>
      </w:pPr>
    </w:lvl>
    <w:lvl w:ilvl="3" w:tentative="on" w:tplc="419000f">
      <w:start w:val="1"/>
      <w:lvlText w:val="%4."/>
      <w:lvlJc w:val="left"/>
      <w:pPr>
        <w:ind w:left="2880" w:hanging="360"/>
      </w:pPr>
    </w:lvl>
    <w:lvl w:ilvl="4" w:tentative="on" w:tplc="4190019">
      <w:start w:val="1"/>
      <w:numFmt w:val="lowerLetter"/>
      <w:lvlText w:val="%5."/>
      <w:lvlJc w:val="left"/>
      <w:pPr>
        <w:ind w:left="3600" w:hanging="360"/>
      </w:pPr>
    </w:lvl>
    <w:lvl w:ilvl="5" w:tentative="on" w:tplc="419001b">
      <w:start w:val="1"/>
      <w:numFmt w:val="lowerRoman"/>
      <w:lvlText w:val="%6."/>
      <w:lvlJc w:val="right"/>
      <w:pPr>
        <w:ind w:left="4320" w:hanging="180"/>
      </w:pPr>
    </w:lvl>
    <w:lvl w:ilvl="6" w:tentative="on" w:tplc="419000f">
      <w:start w:val="1"/>
      <w:lvlText w:val="%7."/>
      <w:lvlJc w:val="left"/>
      <w:pPr>
        <w:ind w:left="5040" w:hanging="360"/>
      </w:pPr>
    </w:lvl>
    <w:lvl w:ilvl="7" w:tentative="on" w:tplc="4190019">
      <w:start w:val="1"/>
      <w:numFmt w:val="lowerLetter"/>
      <w:lvlText w:val="%8."/>
      <w:lvlJc w:val="left"/>
      <w:pPr>
        <w:ind w:left="5760" w:hanging="360"/>
      </w:pPr>
    </w:lvl>
    <w:lvl w:ilvl="8" w:tentative="on" w:tplc="419001b">
      <w:start w:val="1"/>
      <w:numFmt w:val="lowerRoman"/>
      <w:lvlText w:val="%9."/>
      <w:lvlJc w:val="right"/>
      <w:pPr>
        <w:ind w:left="6480" w:hanging="180"/>
      </w:pPr>
    </w:lvl>
  </w:abstractNum>
  <w:abstractNum w:abstractNumId="1">
    <w:nsid w:val="30271777"/>
    <w:multiLevelType w:val="hybridMultilevel"/>
    <w:tmpl w:val="db468f9c"/>
    <w:lvl w:ilvl="0" w:tplc="419000f">
      <w:start w:val="1"/>
      <w:lvlText w:val="%1."/>
      <w:lvlJc w:val="left"/>
      <w:pPr>
        <w:ind w:left="720" w:hanging="360"/>
      </w:pPr>
    </w:lvl>
    <w:lvl w:ilvl="1" w:tentative="on" w:tplc="4190019">
      <w:start w:val="1"/>
      <w:numFmt w:val="lowerLetter"/>
      <w:lvlText w:val="%2."/>
      <w:lvlJc w:val="left"/>
      <w:pPr>
        <w:ind w:left="1440" w:hanging="360"/>
      </w:pPr>
    </w:lvl>
    <w:lvl w:ilvl="2" w:tentative="on" w:tplc="419001b">
      <w:start w:val="1"/>
      <w:numFmt w:val="lowerRoman"/>
      <w:lvlText w:val="%3."/>
      <w:lvlJc w:val="right"/>
      <w:pPr>
        <w:ind w:left="2160" w:hanging="180"/>
      </w:pPr>
    </w:lvl>
    <w:lvl w:ilvl="3" w:tplc="419000f">
      <w:start w:val="1"/>
      <w:lvlText w:val="%4."/>
      <w:lvlJc w:val="left"/>
      <w:pPr>
        <w:ind w:left="2880" w:hanging="360"/>
      </w:pPr>
    </w:lvl>
    <w:lvl w:ilvl="4" w:tentative="on" w:tplc="4190019">
      <w:start w:val="1"/>
      <w:numFmt w:val="lowerLetter"/>
      <w:lvlText w:val="%5."/>
      <w:lvlJc w:val="left"/>
      <w:pPr>
        <w:ind w:left="3600" w:hanging="360"/>
      </w:pPr>
    </w:lvl>
    <w:lvl w:ilvl="5" w:tentative="on" w:tplc="419001b">
      <w:start w:val="1"/>
      <w:numFmt w:val="lowerRoman"/>
      <w:lvlText w:val="%6."/>
      <w:lvlJc w:val="right"/>
      <w:pPr>
        <w:ind w:left="4320" w:hanging="180"/>
      </w:pPr>
    </w:lvl>
    <w:lvl w:ilvl="6" w:tentative="on" w:tplc="419000f">
      <w:start w:val="1"/>
      <w:lvlText w:val="%7."/>
      <w:lvlJc w:val="left"/>
      <w:pPr>
        <w:ind w:left="5040" w:hanging="360"/>
      </w:pPr>
    </w:lvl>
    <w:lvl w:ilvl="7" w:tentative="on" w:tplc="4190019">
      <w:start w:val="1"/>
      <w:numFmt w:val="lowerLetter"/>
      <w:lvlText w:val="%8."/>
      <w:lvlJc w:val="left"/>
      <w:pPr>
        <w:ind w:left="5760" w:hanging="360"/>
      </w:pPr>
    </w:lvl>
    <w:lvl w:ilvl="8" w:tentative="on" w:tplc="419001b">
      <w:start w:val="1"/>
      <w:numFmt w:val="lowerRoman"/>
      <w:lvlText w:val="%9."/>
      <w:lvlJc w:val="right"/>
      <w:pPr>
        <w:ind w:left="6480" w:hanging="180"/>
      </w:pPr>
    </w:lvl>
  </w:abstractNum>
  <w:abstractNum w:abstractNumId="2">
    <w:nsid w:val="49d0680c"/>
    <w:multiLevelType w:val="hybridMultilevel"/>
    <w:tmpl w:val="c56ae5d4"/>
    <w:lvl w:ilvl="0" w:tplc="419000f">
      <w:start w:val="1"/>
      <w:lvlText w:val="%1."/>
      <w:lvlJc w:val="left"/>
      <w:pPr>
        <w:ind w:left="720" w:hanging="360"/>
      </w:pPr>
    </w:lvl>
    <w:lvl w:ilvl="1" w:tentative="on" w:tplc="4190019">
      <w:start w:val="1"/>
      <w:numFmt w:val="lowerLetter"/>
      <w:lvlText w:val="%2."/>
      <w:lvlJc w:val="left"/>
      <w:pPr>
        <w:ind w:left="1440" w:hanging="360"/>
      </w:pPr>
    </w:lvl>
    <w:lvl w:ilvl="2" w:tentative="on" w:tplc="419001b">
      <w:start w:val="1"/>
      <w:numFmt w:val="lowerRoman"/>
      <w:lvlText w:val="%3."/>
      <w:lvlJc w:val="right"/>
      <w:pPr>
        <w:ind w:left="2160" w:hanging="180"/>
      </w:pPr>
    </w:lvl>
    <w:lvl w:ilvl="3" w:tentative="on" w:tplc="419000f">
      <w:start w:val="1"/>
      <w:lvlText w:val="%4."/>
      <w:lvlJc w:val="left"/>
      <w:pPr>
        <w:ind w:left="2880" w:hanging="360"/>
      </w:pPr>
    </w:lvl>
    <w:lvl w:ilvl="4" w:tentative="on" w:tplc="4190019">
      <w:start w:val="1"/>
      <w:numFmt w:val="lowerLetter"/>
      <w:lvlText w:val="%5."/>
      <w:lvlJc w:val="left"/>
      <w:pPr>
        <w:ind w:left="3600" w:hanging="360"/>
      </w:pPr>
    </w:lvl>
    <w:lvl w:ilvl="5" w:tentative="on" w:tplc="419001b">
      <w:start w:val="1"/>
      <w:numFmt w:val="lowerRoman"/>
      <w:lvlText w:val="%6."/>
      <w:lvlJc w:val="right"/>
      <w:pPr>
        <w:ind w:left="4320" w:hanging="180"/>
      </w:pPr>
    </w:lvl>
    <w:lvl w:ilvl="6" w:tentative="on" w:tplc="419000f">
      <w:start w:val="1"/>
      <w:lvlText w:val="%7."/>
      <w:lvlJc w:val="left"/>
      <w:pPr>
        <w:ind w:left="5040" w:hanging="360"/>
      </w:pPr>
    </w:lvl>
    <w:lvl w:ilvl="7" w:tentative="on" w:tplc="4190019">
      <w:start w:val="1"/>
      <w:numFmt w:val="lowerLetter"/>
      <w:lvlText w:val="%8."/>
      <w:lvlJc w:val="left"/>
      <w:pPr>
        <w:ind w:left="5760" w:hanging="360"/>
      </w:pPr>
    </w:lvl>
    <w:lvl w:ilvl="8" w:tentative="on" w:tplc="419001b">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08"/>
  <w:autoHyphenation/>
  <w:drawingGridHorizontalSpacing w:val="1000"/>
  <w:drawingGridVerticalSpacing w:val="1000"/>
  <w:displayHorizontalDrawingGridEvery w:val="1"/>
  <w:displayVerticalDrawingGridEvery w:val="1"/>
  <w:characterSpacingControl w:val="doNotCompress"/>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ru-RU" w:eastAsia="ko-KR" w:bidi="ar-SA"/>
</w:settings>
</file>

<file path=word/styles.xml><?xml version="1.0" encoding="utf-8"?>
<w:styles xmlns:r="http://schemas.openxmlformats.org/officeDocument/2006/relationships" xmlns:w="http://schemas.openxmlformats.org/wordprocessingml/2006/main">
  <w:docDefaults>
    <w:rPrDefault>
      <w:rPr>
        <w:lang w:val="ru-RU" w:eastAsia="en-US" w:bidi="ar-SA"/>
        <w:rFonts w:asciiTheme="minorHAnsi" w:eastAsiaTheme="minorHAnsi" w:hAnsiTheme="minorHAnsi" w:cstheme="minorBidi"/>
        <w:sz w:val="22"/>
        <w:szCs w:val="22"/>
      </w:rPr>
    </w:rPrDefault>
    <w:pPrDefault>
      <w:pPr>
        <w:spacing w:after="200" w:line="276" w:lineRule="auto"/>
      </w:pPr>
    </w:pPrDefault>
  </w:docDefaults>
  <w:style w:type="paragraph" w:default="1" w:styleId="a1">
    <w:name w:val="Normal"/>
    <w:qFormat/>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character" w:styleId="ad">
    <w:name w:val="Strong"/>
    <w:basedOn w:val="a2"/>
    <w:qFormat/>
    <w:rPr>
      <w:b/>
      <w:bCs/>
    </w:rPr>
  </w:style>
  <w:style w:type="paragraph" w:styleId="af3">
    <w:name w:val="List Paragraph"/>
    <w:basedOn w:val="a1"/>
    <w:qFormat/>
    <w:pPr>
      <w:ind w:left="720"/>
      <w:contextualSpacing/>
    </w:pPr>
  </w:style>
  <w:style w:type="character" w:styleId="afa">
    <w:name w:val="Hyperlink"/>
    <w:basedOn w:val="a2"/>
    <w:unhideWhenUsed/>
    <w:rPr>
      <w:color w:val="000000"/>
      <w:u w:val="single" w:color="auto"/>
    </w:rPr>
  </w:style>
  <w:style w:type="paragraph" w:styleId="affe">
    <w:name w:val="Normal (Web)"/>
    <w:basedOn w:val="a1"/>
    <w:unhideWhenUsed/>
    <w:pPr>
      <w:spacing w:after="100" w:afterAutospacing="1" w:before="100" w:beforeAutospacing="1" w:line="240" w:lineRule="auto"/>
    </w:pPr>
    <w:rPr>
      <w:lang w:eastAsia="ru-RU"/>
      <w:rFonts w:ascii="Times New Roman" w:eastAsia="Times New Roman" w:hAnsi="Times New Roman" w:cs="Times New Roman"/>
      <w:sz w:val="24"/>
      <w:szCs w:val="24"/>
    </w:rPr>
  </w:style>
  <w:style w:type="paragraph" w:customStyle="1" w:styleId="1">
    <w:name w:val="Абзац списка1"/>
    <w:basedOn w:val="a1"/>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numbering" Target="numbering.xml" /><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lastClr="000000" val="windowText"/>
      </a:dk1>
      <a:lt1>
        <a:sysClr lastClr="F4F4F4"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Company>Microsoft</Company>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A353</cp:lastModifiedBy>
  <cp:revision>1</cp:revision>
  <dcterms:created xsi:type="dcterms:W3CDTF">2019-01-13T04:50:00Z</dcterms:created>
  <dcterms:modified xsi:type="dcterms:W3CDTF">2020-12-18T09:27:05Z</dcterms:modified>
  <cp:version>0900.0100.01</cp:version>
</cp:coreProperties>
</file>