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5A" w:rsidRDefault="00E1725A" w:rsidP="004A2D3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Методический материал</w:t>
      </w:r>
      <w:bookmarkStart w:id="0" w:name="_GoBack"/>
      <w:bookmarkEnd w:id="0"/>
    </w:p>
    <w:p w:rsidR="004A2D3D" w:rsidRPr="00E1725A" w:rsidRDefault="004A2D3D" w:rsidP="004A2D3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725A">
        <w:rPr>
          <w:rFonts w:ascii="Times New Roman" w:eastAsia="Calibri" w:hAnsi="Times New Roman" w:cs="Times New Roman"/>
          <w:b/>
          <w:i/>
          <w:sz w:val="24"/>
          <w:szCs w:val="24"/>
        </w:rPr>
        <w:t>Как выбрать тему исследовательской работы.</w:t>
      </w:r>
    </w:p>
    <w:p w:rsidR="004A2D3D" w:rsidRPr="004A2D3D" w:rsidRDefault="004A2D3D" w:rsidP="004A2D3D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A2D3D">
        <w:rPr>
          <w:rFonts w:ascii="Times New Roman" w:eastAsia="Calibri" w:hAnsi="Times New Roman" w:cs="Times New Roman"/>
          <w:i/>
          <w:sz w:val="24"/>
          <w:szCs w:val="24"/>
        </w:rPr>
        <w:t>Бушуева Алина Александровна, педагог-организатор отдела воспитательной работы ФГКОУ «Санкт-Петербургский кадетский военный корпус</w:t>
      </w:r>
      <w:r w:rsidRPr="00E1725A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4A2D3D" w:rsidRPr="004A2D3D" w:rsidRDefault="004A2D3D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FAF" w:rsidRPr="003F05C5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5C5">
        <w:rPr>
          <w:rFonts w:ascii="Times New Roman" w:hAnsi="Times New Roman" w:cs="Times New Roman"/>
          <w:sz w:val="24"/>
          <w:szCs w:val="24"/>
        </w:rPr>
        <w:t>Любая исследовательская работа начинается с выбора темы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5C5">
        <w:rPr>
          <w:rFonts w:ascii="Times New Roman" w:hAnsi="Times New Roman" w:cs="Times New Roman"/>
          <w:sz w:val="24"/>
          <w:szCs w:val="24"/>
        </w:rPr>
        <w:t>Необходимо понимать, что выбор темы работы зависит от возраста и уровня подготовки исполнителя, а также от технических возможностей (наличие приборов, реактивов, методик). На базе научных учреждений можно выполнять более сложные и современные работы.</w:t>
      </w:r>
    </w:p>
    <w:p w:rsidR="004C1FAF" w:rsidRPr="007B2F3B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5C5">
        <w:rPr>
          <w:rFonts w:ascii="Times New Roman" w:hAnsi="Times New Roman" w:cs="Times New Roman"/>
          <w:sz w:val="24"/>
          <w:szCs w:val="24"/>
        </w:rPr>
        <w:t>Тема - это наикратчайшая форма предъявления и отражения содержания проведённого исследования. Она формулируется как заглавие исследовательской работы.</w:t>
      </w:r>
      <w:r>
        <w:rPr>
          <w:rFonts w:ascii="Times New Roman" w:hAnsi="Times New Roman" w:cs="Times New Roman"/>
          <w:sz w:val="24"/>
          <w:szCs w:val="24"/>
        </w:rPr>
        <w:t xml:space="preserve">      О</w:t>
      </w:r>
      <w:r w:rsidRPr="007B2F3B">
        <w:rPr>
          <w:rFonts w:ascii="Times New Roman" w:hAnsi="Times New Roman" w:cs="Times New Roman"/>
          <w:sz w:val="24"/>
          <w:szCs w:val="24"/>
        </w:rPr>
        <w:t>сновные критерии:</w:t>
      </w:r>
    </w:p>
    <w:p w:rsidR="004C1FAF" w:rsidRPr="007B2F3B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FAF" w:rsidRPr="007B2F3B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3B">
        <w:rPr>
          <w:rFonts w:ascii="Times New Roman" w:hAnsi="Times New Roman" w:cs="Times New Roman"/>
          <w:sz w:val="24"/>
          <w:szCs w:val="24"/>
        </w:rPr>
        <w:t xml:space="preserve">- тема </w:t>
      </w:r>
      <w:r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7B2F3B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B2F3B">
        <w:rPr>
          <w:rFonts w:ascii="Times New Roman" w:hAnsi="Times New Roman" w:cs="Times New Roman"/>
          <w:sz w:val="24"/>
          <w:szCs w:val="24"/>
        </w:rPr>
        <w:t xml:space="preserve"> интерес для учащегося не только на данный, текущий момент, но и вписывалась в общую перспективу профессионального развития ученика, т.е. имела непосредственное отношение к предварительно выбранной им будущей специальности;</w:t>
      </w:r>
    </w:p>
    <w:p w:rsidR="004C1FAF" w:rsidRPr="007B2F3B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3B">
        <w:rPr>
          <w:rFonts w:ascii="Times New Roman" w:hAnsi="Times New Roman" w:cs="Times New Roman"/>
          <w:sz w:val="24"/>
          <w:szCs w:val="24"/>
        </w:rPr>
        <w:t>- выбор темы обоюдно мотивирован интересом к ней и ученика, и педагога. Это происходит тогда, когда сам научный руководитель занят исследовательской работой и в рамках избранной им сферы выделяет требующую разработки область для изучения ее учеником. В какой-то мере это может напомнить традиционные отношения «мастер - ученик»;</w:t>
      </w:r>
    </w:p>
    <w:p w:rsidR="004C1FAF" w:rsidRPr="007B2F3B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3B">
        <w:rPr>
          <w:rFonts w:ascii="Times New Roman" w:hAnsi="Times New Roman" w:cs="Times New Roman"/>
          <w:sz w:val="24"/>
          <w:szCs w:val="24"/>
        </w:rPr>
        <w:t>- тема также должна быть реализуема в имеющихся условиях. Это значит, что по выбранной теме должны быть доступны оборудование и литература. Примером реализуемой темы может служить тема «Особенности мхов и лишайников городской лесопарковой зоны». Заявленная тема не требует труднодоступных приборов или сложных полевых условий.</w:t>
      </w:r>
    </w:p>
    <w:p w:rsidR="004C1FAF" w:rsidRPr="007B2F3B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FAF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3B">
        <w:rPr>
          <w:rFonts w:ascii="Times New Roman" w:hAnsi="Times New Roman" w:cs="Times New Roman"/>
          <w:sz w:val="24"/>
          <w:szCs w:val="24"/>
        </w:rPr>
        <w:t>Тема - это своего рода визитная карточка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7B2F3B">
        <w:rPr>
          <w:rFonts w:ascii="Times New Roman" w:hAnsi="Times New Roman" w:cs="Times New Roman"/>
          <w:sz w:val="24"/>
          <w:szCs w:val="24"/>
        </w:rPr>
        <w:t>ема должна быть сформулирована по возможности лаконично, а используемые при ее формулировке понятия должны быть логически взаимосвязаны.</w:t>
      </w:r>
    </w:p>
    <w:p w:rsidR="004C1FAF" w:rsidRPr="007B2F3B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3B">
        <w:rPr>
          <w:rFonts w:ascii="Times New Roman" w:hAnsi="Times New Roman" w:cs="Times New Roman"/>
          <w:sz w:val="24"/>
          <w:szCs w:val="24"/>
        </w:rPr>
        <w:t>Всё разнообразие тем для исследовательской работы учащихся можно условно объединить в 3 основные группы:</w:t>
      </w:r>
    </w:p>
    <w:p w:rsidR="004C1FAF" w:rsidRPr="007B2F3B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F3B">
        <w:rPr>
          <w:rFonts w:ascii="Times New Roman" w:hAnsi="Times New Roman" w:cs="Times New Roman"/>
          <w:sz w:val="24"/>
          <w:szCs w:val="24"/>
        </w:rPr>
        <w:t>фантастические - темы, ориентированные на разработку несуществующих фантастических объектов и явлений;</w:t>
      </w:r>
    </w:p>
    <w:p w:rsidR="004C1FAF" w:rsidRPr="007B2F3B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F3B">
        <w:rPr>
          <w:rFonts w:ascii="Times New Roman" w:hAnsi="Times New Roman" w:cs="Times New Roman"/>
          <w:sz w:val="24"/>
          <w:szCs w:val="24"/>
        </w:rPr>
        <w:t>эмпирические - темы, связанные с социологическим опросом, собственными наблюдениями, с практикой;</w:t>
      </w:r>
    </w:p>
    <w:p w:rsidR="004C1FAF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2F3B"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 w:rsidRPr="007B2F3B">
        <w:rPr>
          <w:rFonts w:ascii="Times New Roman" w:hAnsi="Times New Roman" w:cs="Times New Roman"/>
          <w:sz w:val="24"/>
          <w:szCs w:val="24"/>
        </w:rPr>
        <w:t xml:space="preserve"> - ориентированные на работу по изучению и обобщению фактов, материалов, содержащихся в разных теоретических исследованиях, художественных произведениях и т.д.</w:t>
      </w:r>
    </w:p>
    <w:p w:rsidR="004C1FAF" w:rsidRPr="007B2F3B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3B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7B2F3B">
        <w:rPr>
          <w:rFonts w:ascii="Times New Roman" w:hAnsi="Times New Roman" w:cs="Times New Roman"/>
          <w:sz w:val="24"/>
          <w:szCs w:val="24"/>
        </w:rPr>
        <w:t>, организующий и координирующий исследовательскую деятельность своих учеников, должен помнить об основных принципах исследований.</w:t>
      </w:r>
    </w:p>
    <w:p w:rsidR="004C1FAF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3B">
        <w:rPr>
          <w:rFonts w:ascii="Times New Roman" w:hAnsi="Times New Roman" w:cs="Times New Roman"/>
          <w:sz w:val="24"/>
          <w:szCs w:val="24"/>
        </w:rPr>
        <w:t>Любая исследовательская работа предполагает принцип добровольности и личной заинтересованности. Желание что-либо исследовать возникает тогда, когда объект привлекает, удивляет, вызывает интерес. Тема, навязанная ребенку, какой бы важной она ни казалась учителю, должного эффекта не даст.</w:t>
      </w:r>
    </w:p>
    <w:p w:rsidR="004C1FAF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3B">
        <w:rPr>
          <w:rFonts w:ascii="Times New Roman" w:hAnsi="Times New Roman" w:cs="Times New Roman"/>
          <w:sz w:val="24"/>
          <w:szCs w:val="24"/>
        </w:rPr>
        <w:t xml:space="preserve">При выборе темы важно придерживаться принципов </w:t>
      </w:r>
      <w:proofErr w:type="spellStart"/>
      <w:r w:rsidRPr="007B2F3B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7B2F3B">
        <w:rPr>
          <w:rFonts w:ascii="Times New Roman" w:hAnsi="Times New Roman" w:cs="Times New Roman"/>
          <w:sz w:val="24"/>
          <w:szCs w:val="24"/>
        </w:rPr>
        <w:t xml:space="preserve"> и конкретности. Если тема сформулирована чересчур </w:t>
      </w:r>
      <w:proofErr w:type="spellStart"/>
      <w:r w:rsidRPr="007B2F3B">
        <w:rPr>
          <w:rFonts w:ascii="Times New Roman" w:hAnsi="Times New Roman" w:cs="Times New Roman"/>
          <w:sz w:val="24"/>
          <w:szCs w:val="24"/>
        </w:rPr>
        <w:t>общо</w:t>
      </w:r>
      <w:proofErr w:type="spellEnd"/>
      <w:r w:rsidRPr="007B2F3B">
        <w:rPr>
          <w:rFonts w:ascii="Times New Roman" w:hAnsi="Times New Roman" w:cs="Times New Roman"/>
          <w:sz w:val="24"/>
          <w:szCs w:val="24"/>
        </w:rPr>
        <w:t>, ученику нечего исследовать, можно только сделать обзор существующих работ</w:t>
      </w:r>
      <w:r w:rsidRPr="00F30499">
        <w:rPr>
          <w:rFonts w:ascii="Times New Roman" w:hAnsi="Times New Roman" w:cs="Times New Roman"/>
          <w:sz w:val="24"/>
          <w:szCs w:val="24"/>
        </w:rPr>
        <w:t>.</w:t>
      </w:r>
      <w:r w:rsidRPr="00F30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Пусть и</w:t>
      </w:r>
      <w:r w:rsidRPr="00F30499">
        <w:rPr>
          <w:rFonts w:ascii="Times New Roman" w:hAnsi="Times New Roman" w:cs="Times New Roman"/>
          <w:sz w:val="24"/>
          <w:szCs w:val="24"/>
        </w:rPr>
        <w:t xml:space="preserve">сследовательская работа будет небольшого </w:t>
      </w:r>
      <w:r w:rsidRPr="00F30499">
        <w:rPr>
          <w:rFonts w:ascii="Times New Roman" w:hAnsi="Times New Roman" w:cs="Times New Roman"/>
          <w:sz w:val="24"/>
          <w:szCs w:val="24"/>
        </w:rPr>
        <w:lastRenderedPageBreak/>
        <w:t>объема, но проблемная и одновременно конкретная. Удачно сформулированные темы, с четко продуманными границами исследования очень важны в работе любого исследователя. Вот примеры тем на основе языкового материала с удачной формулировкой: «Как нас заставляют покупать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4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0499">
        <w:rPr>
          <w:rFonts w:ascii="Times New Roman" w:hAnsi="Times New Roman" w:cs="Times New Roman"/>
          <w:sz w:val="24"/>
          <w:szCs w:val="24"/>
        </w:rPr>
        <w:t>язык телерекламы)», «Нарушение норм литературного языка в телевизионной рекламе», «Прозвища в речевом общении школьников», «Влияние Интернета на нашу речь».</w:t>
      </w:r>
    </w:p>
    <w:p w:rsidR="004C1FAF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Посильность - это принцип учета возможностей школьников. Естественно, что проблема должна соответствовать возрастным особенностям детей. Эта позиция обычно касается не столько выбора проблемы, сколько уровня её подачи, имеется в виду её формулировка и отбор материала для решения. Одна и та же проблема может решаться детьми разного возраста на разных этапах обучения по-разному, с различной степенью глубины.</w:t>
      </w:r>
    </w:p>
    <w:p w:rsidR="004C1FAF" w:rsidRDefault="004C1FAF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 xml:space="preserve">Принцип оригинальности не помешает никакой работе. Оригинальность следует понимать не только как способность найти нечто неожиданное, но и как способность нестандартно смотреть на традиционные, привычные предметы и явления. </w:t>
      </w:r>
      <w:proofErr w:type="gramStart"/>
      <w:r w:rsidRPr="00F30499">
        <w:rPr>
          <w:rFonts w:ascii="Times New Roman" w:hAnsi="Times New Roman" w:cs="Times New Roman"/>
          <w:sz w:val="24"/>
          <w:szCs w:val="24"/>
        </w:rPr>
        <w:t>Способность находить оригинальные точки зрения на разные, в том числе известные предметы, явления и проблемы отличает истинного творца от посредственного, творчески не развитого человека.</w:t>
      </w:r>
      <w:proofErr w:type="gramEnd"/>
    </w:p>
    <w:p w:rsidR="004A2D3D" w:rsidRDefault="004A2D3D" w:rsidP="004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D3D" w:rsidRPr="004A2D3D" w:rsidRDefault="004A2D3D" w:rsidP="004A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:rsidR="004A2D3D" w:rsidRPr="004A2D3D" w:rsidRDefault="004A2D3D" w:rsidP="004A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D3D" w:rsidRPr="004A2D3D" w:rsidRDefault="004A2D3D" w:rsidP="004A2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D3D">
        <w:rPr>
          <w:rFonts w:ascii="Times New Roman" w:eastAsia="Calibri" w:hAnsi="Times New Roman" w:cs="Times New Roman"/>
          <w:sz w:val="24"/>
          <w:szCs w:val="24"/>
        </w:rPr>
        <w:t>1. Инновационные педагогические технологии. Проектное обучение: учеб</w:t>
      </w:r>
      <w:proofErr w:type="gramStart"/>
      <w:r w:rsidRPr="004A2D3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A2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2D3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A2D3D">
        <w:rPr>
          <w:rFonts w:ascii="Times New Roman" w:eastAsia="Calibri" w:hAnsi="Times New Roman" w:cs="Times New Roman"/>
          <w:sz w:val="24"/>
          <w:szCs w:val="24"/>
        </w:rPr>
        <w:t xml:space="preserve">особие для студ. учреждений </w:t>
      </w:r>
      <w:proofErr w:type="spellStart"/>
      <w:r w:rsidRPr="004A2D3D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4A2D3D">
        <w:rPr>
          <w:rFonts w:ascii="Times New Roman" w:eastAsia="Calibri" w:hAnsi="Times New Roman" w:cs="Times New Roman"/>
          <w:sz w:val="24"/>
          <w:szCs w:val="24"/>
        </w:rPr>
        <w:t xml:space="preserve">. проф. образования / Н.В. </w:t>
      </w:r>
      <w:proofErr w:type="spellStart"/>
      <w:r w:rsidRPr="004A2D3D">
        <w:rPr>
          <w:rFonts w:ascii="Times New Roman" w:eastAsia="Calibri" w:hAnsi="Times New Roman" w:cs="Times New Roman"/>
          <w:sz w:val="24"/>
          <w:szCs w:val="24"/>
        </w:rPr>
        <w:t>Матяш</w:t>
      </w:r>
      <w:proofErr w:type="spellEnd"/>
      <w:r w:rsidRPr="004A2D3D">
        <w:rPr>
          <w:rFonts w:ascii="Times New Roman" w:eastAsia="Calibri" w:hAnsi="Times New Roman" w:cs="Times New Roman"/>
          <w:sz w:val="24"/>
          <w:szCs w:val="24"/>
        </w:rPr>
        <w:t xml:space="preserve">. —       М.: Издательский центр Академия», 2011. — 144 с. </w:t>
      </w:r>
    </w:p>
    <w:p w:rsidR="004A2D3D" w:rsidRPr="004A2D3D" w:rsidRDefault="004A2D3D" w:rsidP="004A2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D3D">
        <w:rPr>
          <w:rFonts w:ascii="Times New Roman" w:eastAsia="Calibri" w:hAnsi="Times New Roman" w:cs="Times New Roman"/>
          <w:sz w:val="24"/>
          <w:szCs w:val="24"/>
        </w:rPr>
        <w:t xml:space="preserve">2. Как разработать </w:t>
      </w:r>
      <w:proofErr w:type="spellStart"/>
      <w:r w:rsidRPr="004A2D3D">
        <w:rPr>
          <w:rFonts w:ascii="Times New Roman" w:eastAsia="Calibri" w:hAnsi="Times New Roman" w:cs="Times New Roman"/>
          <w:sz w:val="24"/>
          <w:szCs w:val="24"/>
        </w:rPr>
        <w:t>метапредметы</w:t>
      </w:r>
      <w:proofErr w:type="spellEnd"/>
      <w:proofErr w:type="gramStart"/>
      <w:r w:rsidRPr="004A2D3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A2D3D">
        <w:rPr>
          <w:rFonts w:ascii="Times New Roman" w:eastAsia="Calibri" w:hAnsi="Times New Roman" w:cs="Times New Roman"/>
          <w:sz w:val="24"/>
          <w:szCs w:val="24"/>
        </w:rPr>
        <w:t xml:space="preserve"> методический сборник ;  под ред. К.В. </w:t>
      </w:r>
      <w:proofErr w:type="spellStart"/>
      <w:r w:rsidRPr="004A2D3D">
        <w:rPr>
          <w:rFonts w:ascii="Times New Roman" w:eastAsia="Calibri" w:hAnsi="Times New Roman" w:cs="Times New Roman"/>
          <w:sz w:val="24"/>
          <w:szCs w:val="24"/>
        </w:rPr>
        <w:t>Сапегина</w:t>
      </w:r>
      <w:proofErr w:type="spellEnd"/>
      <w:r w:rsidRPr="004A2D3D">
        <w:rPr>
          <w:rFonts w:ascii="Times New Roman" w:eastAsia="Calibri" w:hAnsi="Times New Roman" w:cs="Times New Roman"/>
          <w:sz w:val="24"/>
          <w:szCs w:val="24"/>
        </w:rPr>
        <w:t>. — Рыбинск</w:t>
      </w:r>
      <w:proofErr w:type="gramStart"/>
      <w:r w:rsidRPr="004A2D3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A2D3D">
        <w:rPr>
          <w:rFonts w:ascii="Times New Roman" w:eastAsia="Calibri" w:hAnsi="Times New Roman" w:cs="Times New Roman"/>
          <w:sz w:val="24"/>
          <w:szCs w:val="24"/>
        </w:rPr>
        <w:t xml:space="preserve"> МОУ ДПО «Информационно-образовательный Центр», 2013. — 78 с.</w:t>
      </w:r>
    </w:p>
    <w:p w:rsidR="004A2D3D" w:rsidRPr="004A2D3D" w:rsidRDefault="004A2D3D" w:rsidP="004A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D3D">
        <w:rPr>
          <w:rFonts w:ascii="Times New Roman" w:eastAsia="Calibri" w:hAnsi="Times New Roman" w:cs="Times New Roman"/>
          <w:sz w:val="24"/>
          <w:szCs w:val="24"/>
        </w:rPr>
        <w:t xml:space="preserve">3. Современные образовательные технологии: учебное пособие / коллектив авторов; под  ред. Н.В.  </w:t>
      </w:r>
      <w:proofErr w:type="spellStart"/>
      <w:r w:rsidRPr="004A2D3D">
        <w:rPr>
          <w:rFonts w:ascii="Times New Roman" w:eastAsia="Calibri" w:hAnsi="Times New Roman" w:cs="Times New Roman"/>
          <w:sz w:val="24"/>
          <w:szCs w:val="24"/>
        </w:rPr>
        <w:t>Бордовской</w:t>
      </w:r>
      <w:proofErr w:type="spellEnd"/>
      <w:r w:rsidRPr="004A2D3D">
        <w:rPr>
          <w:rFonts w:ascii="Times New Roman" w:eastAsia="Calibri" w:hAnsi="Times New Roman" w:cs="Times New Roman"/>
          <w:sz w:val="24"/>
          <w:szCs w:val="24"/>
        </w:rPr>
        <w:t>. –  3-е изд.,  стер.  –  М.: КНОРУС,  2013. – 432 с.</w:t>
      </w:r>
    </w:p>
    <w:p w:rsidR="00B541D8" w:rsidRDefault="00B541D8"/>
    <w:sectPr w:rsidR="00B5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3"/>
    <w:rsid w:val="004A2D3D"/>
    <w:rsid w:val="004C1FAF"/>
    <w:rsid w:val="00B541D8"/>
    <w:rsid w:val="00E1725A"/>
    <w:rsid w:val="00E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4024</Characters>
  <Application>Microsoft Office Word</Application>
  <DocSecurity>0</DocSecurity>
  <Lines>33</Lines>
  <Paragraphs>9</Paragraphs>
  <ScaleCrop>false</ScaleCrop>
  <Company>СПбКВК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Алина Александровна</dc:creator>
  <cp:keywords/>
  <dc:description/>
  <cp:lastModifiedBy>Бушуева Алина Александровна</cp:lastModifiedBy>
  <cp:revision>4</cp:revision>
  <dcterms:created xsi:type="dcterms:W3CDTF">2018-06-22T07:31:00Z</dcterms:created>
  <dcterms:modified xsi:type="dcterms:W3CDTF">2018-06-22T08:19:00Z</dcterms:modified>
</cp:coreProperties>
</file>