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3B" w:rsidRDefault="00585D3B" w:rsidP="00585D3B">
      <w:pPr>
        <w:jc w:val="center"/>
        <w:rPr>
          <w:rFonts w:ascii="Times New Roman" w:hAnsi="Times New Roman" w:cs="Times New Roman"/>
          <w:b/>
          <w:sz w:val="36"/>
          <w:szCs w:val="36"/>
        </w:rPr>
      </w:pPr>
      <w:r w:rsidRPr="00585D3B">
        <w:rPr>
          <w:rFonts w:ascii="Times New Roman" w:hAnsi="Times New Roman" w:cs="Times New Roman"/>
          <w:b/>
          <w:sz w:val="36"/>
          <w:szCs w:val="36"/>
        </w:rPr>
        <w:t>Развитие творческих способностей у дошкольников</w:t>
      </w:r>
    </w:p>
    <w:p w:rsidR="00585D3B" w:rsidRPr="0080712D" w:rsidRDefault="00585D3B" w:rsidP="00585D3B">
      <w:pPr>
        <w:jc w:val="center"/>
        <w:rPr>
          <w:rFonts w:ascii="Times New Roman" w:hAnsi="Times New Roman" w:cs="Times New Roman"/>
          <w:sz w:val="28"/>
          <w:szCs w:val="28"/>
        </w:rPr>
      </w:pPr>
      <w:proofErr w:type="spellStart"/>
      <w:r w:rsidRPr="00585D3B">
        <w:rPr>
          <w:rFonts w:ascii="Times New Roman" w:hAnsi="Times New Roman" w:cs="Times New Roman"/>
          <w:sz w:val="36"/>
          <w:szCs w:val="36"/>
        </w:rPr>
        <w:t>Гирчева</w:t>
      </w:r>
      <w:proofErr w:type="spellEnd"/>
      <w:r w:rsidRPr="00585D3B">
        <w:rPr>
          <w:rFonts w:ascii="Times New Roman" w:hAnsi="Times New Roman" w:cs="Times New Roman"/>
          <w:sz w:val="36"/>
          <w:szCs w:val="36"/>
        </w:rPr>
        <w:t xml:space="preserve"> Ольга Николаевна</w:t>
      </w:r>
      <w:r>
        <w:rPr>
          <w:rFonts w:ascii="Times New Roman" w:hAnsi="Times New Roman" w:cs="Times New Roman"/>
          <w:sz w:val="36"/>
          <w:szCs w:val="36"/>
        </w:rPr>
        <w:t xml:space="preserve"> - </w:t>
      </w:r>
      <w:r>
        <w:rPr>
          <w:rFonts w:ascii="Times New Roman" w:hAnsi="Times New Roman" w:cs="Times New Roman"/>
          <w:sz w:val="28"/>
          <w:szCs w:val="28"/>
        </w:rPr>
        <w:t>воспитатель</w:t>
      </w:r>
      <w:bookmarkStart w:id="0" w:name="_GoBack"/>
      <w:bookmarkEnd w:id="0"/>
    </w:p>
    <w:p w:rsidR="00585D3B" w:rsidRPr="00585D3B" w:rsidRDefault="00585D3B" w:rsidP="00585D3B">
      <w:pPr>
        <w:jc w:val="center"/>
        <w:rPr>
          <w:rFonts w:ascii="Times New Roman" w:hAnsi="Times New Roman" w:cs="Times New Roman"/>
          <w:sz w:val="36"/>
          <w:szCs w:val="36"/>
        </w:rPr>
      </w:pPr>
      <w:r w:rsidRPr="00585D3B">
        <w:rPr>
          <w:rFonts w:ascii="Times New Roman" w:hAnsi="Times New Roman" w:cs="Times New Roman"/>
          <w:sz w:val="36"/>
          <w:szCs w:val="36"/>
        </w:rPr>
        <w:t>МБДОУ «ЦРР-детский сад №181» г. Воронеж</w:t>
      </w:r>
    </w:p>
    <w:p w:rsidR="00B94DE4" w:rsidRPr="00395DC7" w:rsidRDefault="00585D3B">
      <w:pPr>
        <w:rPr>
          <w:rFonts w:ascii="Times New Roman" w:hAnsi="Times New Roman" w:cs="Times New Roman"/>
          <w:sz w:val="24"/>
          <w:szCs w:val="24"/>
        </w:rPr>
      </w:pPr>
      <w:r>
        <w:rPr>
          <w:rFonts w:ascii="Times New Roman" w:hAnsi="Times New Roman" w:cs="Times New Roman"/>
          <w:sz w:val="24"/>
          <w:szCs w:val="24"/>
        </w:rPr>
        <w:t xml:space="preserve">    </w:t>
      </w:r>
      <w:r w:rsidR="00672EAD" w:rsidRPr="00395DC7">
        <w:rPr>
          <w:rFonts w:ascii="Times New Roman" w:hAnsi="Times New Roman" w:cs="Times New Roman"/>
          <w:sz w:val="24"/>
          <w:szCs w:val="24"/>
        </w:rPr>
        <w:t>Творчество первоначально присуще ребёнку. Но это не значит, что творчеству не надо учить. Чтобы научить ребёнка творчеству, ему надо дать те средства деятельности, при которых он начнёт заниматься творчеством. Если он начнёт проявлять интерес к живописи, дать ему кисти и краски. Если начнёт писать стихи, познакомить его с художественным словом. Ребёнок в своё творчество должен вложить душу (эмоции, чувства, переживания). Педагоги могут дать детям уроки сочувствия и сопереживания. Можно научить их представить себе и описать не только событие, но и внутренний мир таких знакомых предметов, как картошка, морковка, лук. Только направленное воображение, наличие замысла и его реализация могут привести к созданию действительно интересных, творческих произведений.</w:t>
      </w:r>
    </w:p>
    <w:p w:rsidR="00672EAD" w:rsidRPr="00395DC7" w:rsidRDefault="00585D3B">
      <w:pPr>
        <w:rPr>
          <w:rFonts w:ascii="Times New Roman" w:hAnsi="Times New Roman" w:cs="Times New Roman"/>
          <w:sz w:val="24"/>
          <w:szCs w:val="24"/>
        </w:rPr>
      </w:pPr>
      <w:r>
        <w:rPr>
          <w:rFonts w:ascii="Times New Roman" w:hAnsi="Times New Roman" w:cs="Times New Roman"/>
          <w:sz w:val="24"/>
          <w:szCs w:val="24"/>
        </w:rPr>
        <w:t xml:space="preserve">    </w:t>
      </w:r>
      <w:r w:rsidR="00672EAD" w:rsidRPr="00395DC7">
        <w:rPr>
          <w:rFonts w:ascii="Times New Roman" w:hAnsi="Times New Roman" w:cs="Times New Roman"/>
          <w:sz w:val="24"/>
          <w:szCs w:val="24"/>
        </w:rPr>
        <w:t>В возрасте от</w:t>
      </w:r>
      <w:r w:rsidR="00263CFA" w:rsidRPr="00395DC7">
        <w:rPr>
          <w:rFonts w:ascii="Times New Roman" w:hAnsi="Times New Roman" w:cs="Times New Roman"/>
          <w:sz w:val="24"/>
          <w:szCs w:val="24"/>
        </w:rPr>
        <w:t xml:space="preserve"> </w:t>
      </w:r>
      <w:r w:rsidR="00672EAD" w:rsidRPr="00395DC7">
        <w:rPr>
          <w:rFonts w:ascii="Times New Roman" w:hAnsi="Times New Roman" w:cs="Times New Roman"/>
          <w:b/>
          <w:sz w:val="24"/>
          <w:szCs w:val="24"/>
        </w:rPr>
        <w:t>5</w:t>
      </w:r>
      <w:r w:rsidR="00672EAD" w:rsidRPr="00395DC7">
        <w:rPr>
          <w:rFonts w:ascii="Times New Roman" w:hAnsi="Times New Roman" w:cs="Times New Roman"/>
          <w:sz w:val="24"/>
          <w:szCs w:val="24"/>
        </w:rPr>
        <w:t xml:space="preserve"> до </w:t>
      </w:r>
      <w:r w:rsidR="00672EAD" w:rsidRPr="00395DC7">
        <w:rPr>
          <w:rFonts w:ascii="Times New Roman" w:hAnsi="Times New Roman" w:cs="Times New Roman"/>
          <w:b/>
          <w:sz w:val="24"/>
          <w:szCs w:val="24"/>
        </w:rPr>
        <w:t>6</w:t>
      </w:r>
      <w:r w:rsidR="00672EAD" w:rsidRPr="00395DC7">
        <w:rPr>
          <w:rFonts w:ascii="Times New Roman" w:hAnsi="Times New Roman" w:cs="Times New Roman"/>
          <w:sz w:val="24"/>
          <w:szCs w:val="24"/>
        </w:rPr>
        <w:t xml:space="preserve"> лет у детей должен быть план работы.</w:t>
      </w:r>
      <w:r w:rsidR="00263CFA" w:rsidRPr="00395DC7">
        <w:rPr>
          <w:rFonts w:ascii="Times New Roman" w:hAnsi="Times New Roman" w:cs="Times New Roman"/>
          <w:sz w:val="24"/>
          <w:szCs w:val="24"/>
        </w:rPr>
        <w:t xml:space="preserve"> В этом возрасте можно давать детям задания придумывать различные фантастические гипотезы. Нужно объединить два далёких друг от друга предмета, например, слон и шкаф. Дети придумывают фантастические рассказы. Например, «жил-был маленький слон. Он всего боялся. Когда была гроза, он спрятался в шкафу. Там его нашла хозяйка, потому что слон был игрушечным». Постепенно можно усложнить схему. Вводить в неё изображение человека, дерева, фантастического существа. Дети должны сами придумать кто это. Это может быть и пришелец с другой планеты, и лесной хозяин, и добрый и злой волшебник, и робот, которого сделали сами дети.</w:t>
      </w:r>
    </w:p>
    <w:p w:rsidR="00263CFA" w:rsidRDefault="00585D3B">
      <w:pPr>
        <w:rPr>
          <w:rFonts w:ascii="Times New Roman" w:hAnsi="Times New Roman" w:cs="Times New Roman"/>
          <w:sz w:val="24"/>
          <w:szCs w:val="24"/>
        </w:rPr>
      </w:pPr>
      <w:r>
        <w:rPr>
          <w:rFonts w:ascii="Times New Roman" w:hAnsi="Times New Roman" w:cs="Times New Roman"/>
          <w:sz w:val="24"/>
          <w:szCs w:val="24"/>
        </w:rPr>
        <w:t xml:space="preserve">    </w:t>
      </w:r>
      <w:r w:rsidR="00263CFA" w:rsidRPr="00395DC7">
        <w:rPr>
          <w:rFonts w:ascii="Times New Roman" w:hAnsi="Times New Roman" w:cs="Times New Roman"/>
          <w:sz w:val="24"/>
          <w:szCs w:val="24"/>
        </w:rPr>
        <w:t>В возрасте от</w:t>
      </w:r>
      <w:r w:rsidR="00263CFA" w:rsidRPr="00395DC7">
        <w:rPr>
          <w:rFonts w:ascii="Times New Roman" w:hAnsi="Times New Roman" w:cs="Times New Roman"/>
          <w:b/>
          <w:sz w:val="24"/>
          <w:szCs w:val="24"/>
        </w:rPr>
        <w:t xml:space="preserve"> 6</w:t>
      </w:r>
      <w:r w:rsidR="00263CFA" w:rsidRPr="00395DC7">
        <w:rPr>
          <w:rFonts w:ascii="Times New Roman" w:hAnsi="Times New Roman" w:cs="Times New Roman"/>
          <w:sz w:val="24"/>
          <w:szCs w:val="24"/>
        </w:rPr>
        <w:t xml:space="preserve"> до </w:t>
      </w:r>
      <w:r w:rsidR="00263CFA" w:rsidRPr="00395DC7">
        <w:rPr>
          <w:rFonts w:ascii="Times New Roman" w:hAnsi="Times New Roman" w:cs="Times New Roman"/>
          <w:b/>
          <w:sz w:val="24"/>
          <w:szCs w:val="24"/>
        </w:rPr>
        <w:t>7</w:t>
      </w:r>
      <w:r w:rsidR="00263CFA" w:rsidRPr="00395DC7">
        <w:rPr>
          <w:rFonts w:ascii="Times New Roman" w:hAnsi="Times New Roman" w:cs="Times New Roman"/>
          <w:sz w:val="24"/>
          <w:szCs w:val="24"/>
        </w:rPr>
        <w:t xml:space="preserve"> лет дети не просто придумывают сказку, а учатся её записывать с помощью рамок, стрелок и условных обозначений. Ведь у нас  у в</w:t>
      </w:r>
      <w:r w:rsidR="0030118F" w:rsidRPr="00395DC7">
        <w:rPr>
          <w:rFonts w:ascii="Times New Roman" w:hAnsi="Times New Roman" w:cs="Times New Roman"/>
          <w:sz w:val="24"/>
          <w:szCs w:val="24"/>
        </w:rPr>
        <w:t>з</w:t>
      </w:r>
      <w:r w:rsidR="00263CFA" w:rsidRPr="00395DC7">
        <w:rPr>
          <w:rFonts w:ascii="Times New Roman" w:hAnsi="Times New Roman" w:cs="Times New Roman"/>
          <w:sz w:val="24"/>
          <w:szCs w:val="24"/>
        </w:rPr>
        <w:t xml:space="preserve">рослых сначала возникает некоторая  </w:t>
      </w:r>
      <w:r w:rsidR="0030118F" w:rsidRPr="00395DC7">
        <w:rPr>
          <w:rFonts w:ascii="Times New Roman" w:hAnsi="Times New Roman" w:cs="Times New Roman"/>
          <w:sz w:val="24"/>
          <w:szCs w:val="24"/>
        </w:rPr>
        <w:t>идея, которая затем дорабатывается, доводится до своего завершения. План-схема нужна ребёнку, чтобы представить, что он хочет, набросать основные черты своего замысла. Можно сказать, что план обедняет фантазию детей, но это не так, потому что план помогает ребёнку держать задание в уме, а на каждом этапе можно фантазировать. Можно предложить детям написать сочинение про медвежонка, который искал друзей. Детям дают лист бумаги и цветные карандаши. Дети рисуют рамки, заполняют их символами и придумывают каждый свою сказку. В течение дошкольного возраста развитие отношения к художественному произ</w:t>
      </w:r>
      <w:r w:rsidR="00395DC7" w:rsidRPr="00395DC7">
        <w:rPr>
          <w:rFonts w:ascii="Times New Roman" w:hAnsi="Times New Roman" w:cs="Times New Roman"/>
          <w:sz w:val="24"/>
          <w:szCs w:val="24"/>
        </w:rPr>
        <w:t>в</w:t>
      </w:r>
      <w:r w:rsidR="0030118F" w:rsidRPr="00395DC7">
        <w:rPr>
          <w:rFonts w:ascii="Times New Roman" w:hAnsi="Times New Roman" w:cs="Times New Roman"/>
          <w:sz w:val="24"/>
          <w:szCs w:val="24"/>
        </w:rPr>
        <w:t>едению проходит путь от непосредственного наивного участия ребёнка в изображенных событиях</w:t>
      </w:r>
      <w:r w:rsidR="00395DC7" w:rsidRPr="00395DC7">
        <w:rPr>
          <w:rFonts w:ascii="Times New Roman" w:hAnsi="Times New Roman" w:cs="Times New Roman"/>
          <w:sz w:val="24"/>
          <w:szCs w:val="24"/>
        </w:rPr>
        <w:t xml:space="preserve"> до более сложных форм эстетического восприятия, которые для правильной оценки явления требуют умения занять позицию вне их, глядя на них как бы со стороны. Ребёнок в восприятии художественного произведения не эгоцентричен. Постепенно он учится становиться на позицию героя, мысленно ему содействовать, радоваться его успехам и огорчаться из-за его неудач. Формирование в дошкольном возрасте этой внутренней деятельности позволяет ребёнку не только понять явления, которые он непосредственно не воспринимает, но и отнестись со стороны к событиям, в которых он не принимал </w:t>
      </w:r>
      <w:r w:rsidR="00395DC7" w:rsidRPr="00395DC7">
        <w:rPr>
          <w:rFonts w:ascii="Times New Roman" w:hAnsi="Times New Roman" w:cs="Times New Roman"/>
          <w:sz w:val="24"/>
          <w:szCs w:val="24"/>
        </w:rPr>
        <w:lastRenderedPageBreak/>
        <w:t>прямого участия, что имеет решающее значение для последующего психического развития.</w:t>
      </w:r>
    </w:p>
    <w:p w:rsidR="00585D3B" w:rsidRDefault="00585D3B" w:rsidP="00585D3B">
      <w:pPr>
        <w:jc w:val="center"/>
        <w:rPr>
          <w:rFonts w:ascii="Times New Roman" w:hAnsi="Times New Roman" w:cs="Times New Roman"/>
          <w:b/>
          <w:sz w:val="24"/>
          <w:szCs w:val="24"/>
        </w:rPr>
      </w:pPr>
      <w:r w:rsidRPr="00585D3B">
        <w:rPr>
          <w:rFonts w:ascii="Times New Roman" w:hAnsi="Times New Roman" w:cs="Times New Roman"/>
          <w:b/>
          <w:sz w:val="24"/>
          <w:szCs w:val="24"/>
        </w:rPr>
        <w:t>Литература</w:t>
      </w:r>
    </w:p>
    <w:p w:rsidR="00585D3B" w:rsidRDefault="00585D3B" w:rsidP="00585D3B">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Григорович Л.А. Формирование творческого мышления в дошкольном возрасте. //Журнал практического психолога.-1996.-№ 3.</w:t>
      </w:r>
    </w:p>
    <w:p w:rsidR="00585D3B" w:rsidRPr="00585D3B" w:rsidRDefault="00585D3B" w:rsidP="00585D3B">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Мурашковская И.Н., Валюмс Н.П. Картинка без запинки. - С.-Пб.: ТРИЗ-ШАНС, 1995.</w:t>
      </w:r>
    </w:p>
    <w:sectPr w:rsidR="00585D3B" w:rsidRPr="00585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510E5"/>
    <w:multiLevelType w:val="hybridMultilevel"/>
    <w:tmpl w:val="254E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AD"/>
    <w:rsid w:val="00263CFA"/>
    <w:rsid w:val="0030118F"/>
    <w:rsid w:val="00395DC7"/>
    <w:rsid w:val="00585D3B"/>
    <w:rsid w:val="00672EAD"/>
    <w:rsid w:val="0080712D"/>
    <w:rsid w:val="00B9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Вит</cp:lastModifiedBy>
  <cp:revision>2</cp:revision>
  <dcterms:created xsi:type="dcterms:W3CDTF">2018-02-06T20:16:00Z</dcterms:created>
  <dcterms:modified xsi:type="dcterms:W3CDTF">2018-02-07T19:29:00Z</dcterms:modified>
</cp:coreProperties>
</file>