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3C" w:rsidRPr="00B34B28" w:rsidRDefault="00853A7D" w:rsidP="00B34B28">
      <w:pPr>
        <w:pStyle w:val="1"/>
        <w:jc w:val="center"/>
        <w:rPr>
          <w:rStyle w:val="layout"/>
          <w:sz w:val="28"/>
          <w:szCs w:val="28"/>
        </w:rPr>
      </w:pPr>
      <w:r w:rsidRPr="00B34B28">
        <w:rPr>
          <w:rStyle w:val="layout"/>
          <w:sz w:val="28"/>
          <w:szCs w:val="28"/>
        </w:rPr>
        <w:t>«Инновационные формы и методы вовлечения родителей в познавательно - исследовательскую деятельность с использованием моделирования»</w:t>
      </w:r>
    </w:p>
    <w:p w:rsidR="006E3D6C" w:rsidRPr="00853A7D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Познавательная деятельность - это активная деятельность по приобретению и использованию знаний.</w:t>
      </w:r>
    </w:p>
    <w:p w:rsidR="006E3D6C" w:rsidRPr="00853A7D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 Она характеризуется познавательной активностью ребенка, его активной преобразующей позицией как субъекта этой деятельности, заключающейся:</w:t>
      </w:r>
    </w:p>
    <w:p w:rsidR="006E3D6C" w:rsidRPr="00853A7D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 - в способности видеть и самостоятельно ставить познавательные задачи;</w:t>
      </w:r>
    </w:p>
    <w:p w:rsidR="006E3D6C" w:rsidRPr="00853A7D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 - намечать план действий;</w:t>
      </w:r>
    </w:p>
    <w:p w:rsidR="006E3D6C" w:rsidRPr="00853A7D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 - отбирать способы решения поставленной задачи;</w:t>
      </w:r>
    </w:p>
    <w:p w:rsidR="006E3D6C" w:rsidRPr="00853A7D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 - добиваться результата и анализировать его.</w:t>
      </w:r>
    </w:p>
    <w:p w:rsidR="006E3D6C" w:rsidRPr="00853A7D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 В процессе познавательной деятельности происходит  познавательное развитие ребенка,  т.е.  развитие его познавательной сферы (познавательных процессов, наглядного и логического мышления, произвольных внимания, восприятия, памяти, творческого воображения.)</w:t>
      </w:r>
    </w:p>
    <w:p w:rsidR="006E3D6C" w:rsidRDefault="006E3D6C" w:rsidP="006E3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Главная задача познавательного развития ребенка — формирование потребности и способности активно мыслить, преодолевать трудности при решении разнообразных умственных задач.</w:t>
      </w:r>
    </w:p>
    <w:p w:rsidR="000839A1" w:rsidRDefault="00B34B28" w:rsidP="000839A1">
      <w:pPr>
        <w:pStyle w:val="a3"/>
      </w:pPr>
      <w:r>
        <w:rPr>
          <w:iCs/>
        </w:rPr>
        <w:t>Н</w:t>
      </w:r>
      <w:r w:rsidR="000839A1" w:rsidRPr="00B34B28">
        <w:rPr>
          <w:iCs/>
        </w:rPr>
        <w:t>аглядные, словесные, практические методы</w:t>
      </w:r>
      <w:r w:rsidR="000839A1">
        <w:rPr>
          <w:i/>
          <w:iCs/>
        </w:rPr>
        <w:t xml:space="preserve"> </w:t>
      </w:r>
      <w:r w:rsidR="000839A1">
        <w:t xml:space="preserve"> традиционны и прошли проверку временем. Однако наряду с традиционными </w:t>
      </w:r>
      <w:r w:rsidR="000839A1" w:rsidRPr="00B34B28">
        <w:rPr>
          <w:rStyle w:val="a4"/>
          <w:b w:val="0"/>
        </w:rPr>
        <w:t>методами</w:t>
      </w:r>
      <w:r w:rsidR="000839A1" w:rsidRPr="00B34B28">
        <w:rPr>
          <w:b/>
          <w:u w:val="single"/>
        </w:rPr>
        <w:t xml:space="preserve"> </w:t>
      </w:r>
      <w:r w:rsidR="000839A1">
        <w:t xml:space="preserve">хочется выделить </w:t>
      </w:r>
      <w:r w:rsidR="000839A1" w:rsidRPr="00B34B28">
        <w:rPr>
          <w:rStyle w:val="a4"/>
          <w:b w:val="0"/>
        </w:rPr>
        <w:t>методе наглядного моделирования</w:t>
      </w:r>
      <w:r w:rsidR="000839A1">
        <w:t xml:space="preserve">, который был разработан на основе исследований известного детского психолога Л. А. Венгера. Сущность </w:t>
      </w:r>
      <w:r w:rsidR="000839A1" w:rsidRPr="00EA20F1">
        <w:t>этого</w:t>
      </w:r>
      <w:r w:rsidR="000839A1" w:rsidRPr="00B34B28">
        <w:rPr>
          <w:b/>
        </w:rPr>
        <w:t xml:space="preserve"> </w:t>
      </w:r>
      <w:r w:rsidR="000839A1" w:rsidRPr="00B34B28">
        <w:rPr>
          <w:rStyle w:val="a4"/>
          <w:b w:val="0"/>
        </w:rPr>
        <w:t>метода заключается в том</w:t>
      </w:r>
      <w:r w:rsidR="000839A1" w:rsidRPr="00B34B28">
        <w:rPr>
          <w:b/>
        </w:rPr>
        <w:t>,</w:t>
      </w:r>
      <w:r w:rsidR="000839A1">
        <w:t xml:space="preserve"> что привлечение </w:t>
      </w:r>
      <w:r w:rsidR="000839A1" w:rsidRPr="00B34B28">
        <w:rPr>
          <w:rStyle w:val="a4"/>
          <w:b w:val="0"/>
        </w:rPr>
        <w:t>моделей помогает развить у детей</w:t>
      </w:r>
      <w:r w:rsidR="000839A1">
        <w:t xml:space="preserve"> важнейшие операции мышления.</w:t>
      </w:r>
    </w:p>
    <w:p w:rsidR="000839A1" w:rsidRPr="00F00E28" w:rsidRDefault="000839A1" w:rsidP="000839A1">
      <w:pPr>
        <w:pStyle w:val="a3"/>
        <w:rPr>
          <w:b/>
        </w:rPr>
      </w:pPr>
      <w:r>
        <w:t>Опыт работы показал, что порой дети не очень охотно включаются в образовательную деятельность, они мало проявляют интерес к поисковой деятельности и с трудом планируют любые ее виды. У детской памяти удивительное свойство –</w:t>
      </w:r>
      <w:r w:rsidRPr="00B34B28">
        <w:t>исключительная фотографичность</w:t>
      </w:r>
      <w:r>
        <w:t xml:space="preserve">: зрительный образ, сохранившийся у ребенка после прослушивания материала, сопровождающегося какой-либо наглядностью, практической деятельностью, - позволяет значительно быстрее вспомнить содержание разговора, беседы, </w:t>
      </w:r>
      <w:r w:rsidRPr="00F00E28">
        <w:rPr>
          <w:rStyle w:val="a4"/>
          <w:b w:val="0"/>
        </w:rPr>
        <w:t>познавательного рассказа</w:t>
      </w:r>
      <w:r w:rsidRPr="00F00E28">
        <w:rPr>
          <w:b/>
        </w:rPr>
        <w:t>.</w:t>
      </w:r>
    </w:p>
    <w:p w:rsidR="00B470D9" w:rsidRPr="00853A7D" w:rsidRDefault="000839A1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70D9">
        <w:rPr>
          <w:rFonts w:ascii="Times New Roman" w:hAnsi="Times New Roman" w:cs="Times New Roman"/>
          <w:sz w:val="24"/>
          <w:szCs w:val="24"/>
        </w:rPr>
        <w:t xml:space="preserve">Поэтому, я обратила особое внимание на </w:t>
      </w:r>
      <w:r w:rsidRPr="00F00E28">
        <w:rPr>
          <w:rStyle w:val="a4"/>
          <w:rFonts w:ascii="Times New Roman" w:hAnsi="Times New Roman" w:cs="Times New Roman"/>
          <w:b w:val="0"/>
          <w:sz w:val="24"/>
          <w:szCs w:val="24"/>
        </w:rPr>
        <w:t>использование метода моделирования в работе с детьми</w:t>
      </w:r>
      <w:r w:rsidRPr="00B470D9">
        <w:rPr>
          <w:rFonts w:ascii="Times New Roman" w:hAnsi="Times New Roman" w:cs="Times New Roman"/>
          <w:sz w:val="24"/>
          <w:szCs w:val="24"/>
        </w:rPr>
        <w:t>.</w:t>
      </w:r>
      <w:r w:rsidR="00B470D9" w:rsidRPr="00B470D9">
        <w:rPr>
          <w:rFonts w:ascii="Times New Roman" w:eastAsia="Times New Roman" w:hAnsi="Times New Roman" w:cs="Times New Roman"/>
          <w:sz w:val="24"/>
          <w:szCs w:val="24"/>
        </w:rPr>
        <w:t xml:space="preserve"> В познании</w:t>
      </w:r>
      <w:r w:rsidR="00B470D9" w:rsidRPr="00853A7D">
        <w:rPr>
          <w:rFonts w:ascii="Times New Roman" w:eastAsia="Times New Roman" w:hAnsi="Times New Roman" w:cs="Times New Roman"/>
          <w:sz w:val="24"/>
          <w:szCs w:val="24"/>
        </w:rPr>
        <w:t xml:space="preserve"> дошкольниками окружающего мира большую помощь оказывает моделирующая деятельность. Несмотря на то, что основой познания ребенком окружающей действительности является чувственное познание, многие явления природы ребенок не может воспринять непосредственно. И здесь большое значение приобретает использование моделей. Именно модели являются средством перехода от наглядно-действенного и наглядно-образного познания мира к познанию схематическому, творческому, обеспечивающему ребенку возможность опосредованным путем осваивать окружающий мир.</w:t>
      </w:r>
      <w:r w:rsidR="00B470D9" w:rsidRPr="00853A7D">
        <w:rPr>
          <w:rFonts w:ascii="Times New Roman" w:eastAsia="Times New Roman" w:hAnsi="Times New Roman" w:cs="Times New Roman"/>
          <w:sz w:val="24"/>
          <w:szCs w:val="24"/>
        </w:rPr>
        <w:br/>
        <w:t>Существует множество подходов к тракт</w:t>
      </w:r>
      <w:r w:rsidR="00F00E28">
        <w:rPr>
          <w:rFonts w:ascii="Times New Roman" w:eastAsia="Times New Roman" w:hAnsi="Times New Roman" w:cs="Times New Roman"/>
          <w:sz w:val="24"/>
          <w:szCs w:val="24"/>
        </w:rPr>
        <w:t xml:space="preserve">овке понятия «модель». Я </w:t>
      </w:r>
      <w:r w:rsidR="00B470D9" w:rsidRPr="00853A7D">
        <w:rPr>
          <w:rFonts w:ascii="Times New Roman" w:eastAsia="Times New Roman" w:hAnsi="Times New Roman" w:cs="Times New Roman"/>
          <w:sz w:val="24"/>
          <w:szCs w:val="24"/>
        </w:rPr>
        <w:t xml:space="preserve">привожу определения, </w:t>
      </w:r>
      <w:r w:rsidR="00B470D9" w:rsidRPr="00853A7D">
        <w:rPr>
          <w:rFonts w:ascii="Times New Roman" w:eastAsia="Times New Roman" w:hAnsi="Times New Roman" w:cs="Times New Roman"/>
          <w:sz w:val="24"/>
          <w:szCs w:val="24"/>
        </w:rPr>
        <w:lastRenderedPageBreak/>
        <w:t>наиболее широко используемые в практике экологического образования детей дошкольного возраста.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 xml:space="preserve">Модель — это материальный заместитель реально существующих предметов, явлений природы, отражающий их признаки, структуру, взаимосвязи между структурными частями или отдельными компонентами. 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Ещё одно определение .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Модель - это предметное, графическое или действенное изображение чего-либо, а процесс создания модели называется моделирующей деятельностью. Например, глобус - это предметная модель Земли, а его изготовление воспитателем вместе с детьми можно назвать моделирующей деятельностью. </w:t>
      </w:r>
      <w:r w:rsidRPr="00853A7D">
        <w:rPr>
          <w:rFonts w:ascii="Times New Roman" w:eastAsia="Times New Roman" w:hAnsi="Times New Roman" w:cs="Times New Roman"/>
          <w:sz w:val="24"/>
          <w:szCs w:val="24"/>
        </w:rPr>
        <w:br/>
        <w:t>Большое значение использование модельного материала имеет для развития мыслительной активности детей, способности абстрагировать существенные признаки объектов, явлений окружающей природы.</w:t>
      </w:r>
      <w:r w:rsidRPr="00853A7D">
        <w:rPr>
          <w:rFonts w:ascii="Times New Roman" w:eastAsia="Times New Roman" w:hAnsi="Times New Roman" w:cs="Times New Roman"/>
          <w:sz w:val="24"/>
          <w:szCs w:val="24"/>
        </w:rPr>
        <w:br/>
        <w:t>Главной характеристикой модели является то, что она отражает, содержит в себе существенные особенности натуры, в удобной форме воспроизводит самые значимые стороны и признаки моделируемого объекта.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Использование метода моделирования в работе с детьми дошкольного возраста позволяет решить следующие задачи: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- развивает у детей умственную активность, сообразительность, наблюдательность, умение сравнивать;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- учит вычленять главные признаки предметов, классифицировать объекты, выделять противоречивые свойства объекта;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- наглядно увидеть, понять связи и зависимость в окружающем мире;</w:t>
      </w:r>
    </w:p>
    <w:p w:rsidR="00B470D9" w:rsidRPr="00853A7D" w:rsidRDefault="00B470D9" w:rsidP="00B470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- способствует развитию речевых навыков, психических процессов и в целом интеллектуальному развитию дошкольника</w:t>
      </w:r>
    </w:p>
    <w:p w:rsidR="006E3D6C" w:rsidRPr="00EA20F1" w:rsidRDefault="000839A1" w:rsidP="00EA20F1">
      <w:pPr>
        <w:pStyle w:val="a3"/>
      </w:pPr>
      <w:r w:rsidRPr="00732557">
        <w:t xml:space="preserve">Моделирование используется на </w:t>
      </w:r>
      <w:r>
        <w:t>разных видах занятий с</w:t>
      </w:r>
      <w:r w:rsidRPr="00732557">
        <w:t xml:space="preserve"> дошкольниками. Модель - это схема явления, отражающая его структурные элементы и связи, наиболее существенные стороны и свойства объекта.</w:t>
      </w:r>
    </w:p>
    <w:p w:rsidR="006E3D6C" w:rsidRPr="006E3D6C" w:rsidRDefault="006E3D6C" w:rsidP="006E3D6C">
      <w:pPr>
        <w:pStyle w:val="a3"/>
        <w:spacing w:before="0" w:beforeAutospacing="0" w:after="0" w:afterAutospacing="0"/>
        <w:jc w:val="both"/>
      </w:pPr>
      <w:r>
        <w:rPr>
          <w:color w:val="000000"/>
        </w:rPr>
        <w:t xml:space="preserve">Опрос родителей показал, что интерес их к </w:t>
      </w:r>
      <w:r w:rsidR="000839A1">
        <w:rPr>
          <w:color w:val="000000"/>
        </w:rPr>
        <w:t xml:space="preserve">познавательной </w:t>
      </w:r>
      <w:r>
        <w:rPr>
          <w:rStyle w:val="layout"/>
        </w:rPr>
        <w:t>исследовательской</w:t>
      </w:r>
      <w:r w:rsidRPr="00E35977">
        <w:rPr>
          <w:rStyle w:val="layout"/>
        </w:rPr>
        <w:t xml:space="preserve"> деятельност</w:t>
      </w:r>
      <w:r>
        <w:rPr>
          <w:rStyle w:val="layout"/>
        </w:rPr>
        <w:t>и</w:t>
      </w:r>
      <w:r>
        <w:rPr>
          <w:color w:val="000000"/>
        </w:rPr>
        <w:t xml:space="preserve"> низок.</w:t>
      </w:r>
      <w:r w:rsidR="000839A1">
        <w:rPr>
          <w:color w:val="000000"/>
        </w:rPr>
        <w:t xml:space="preserve"> Про метод моделирования практически никто из родителей не слышал.</w:t>
      </w:r>
      <w:r>
        <w:rPr>
          <w:color w:val="000000"/>
        </w:rPr>
        <w:t xml:space="preserve"> </w:t>
      </w:r>
      <w:r w:rsidRPr="006E3D6C">
        <w:rPr>
          <w:rFonts w:eastAsia="Batang"/>
        </w:rPr>
        <w:t>Уровень педагогической компетентности не позволяет занять активную позицию в педагогическом процессе детского сада</w:t>
      </w:r>
    </w:p>
    <w:p w:rsidR="006E3D6C" w:rsidRDefault="006E3D6C" w:rsidP="006E3D6C">
      <w:pPr>
        <w:pStyle w:val="a3"/>
        <w:spacing w:after="0" w:afterAutospacing="0"/>
        <w:jc w:val="both"/>
      </w:pPr>
      <w:r>
        <w:rPr>
          <w:color w:val="000000"/>
        </w:rPr>
        <w:t xml:space="preserve">Можно сказать, что родители дошкольников слабо ведут работу по вовлечению детей </w:t>
      </w:r>
      <w:r w:rsidRPr="00E35977">
        <w:rPr>
          <w:rStyle w:val="layout"/>
        </w:rPr>
        <w:t>познавательно - исследовательскую деятельность</w:t>
      </w:r>
      <w:r w:rsidR="00B470D9">
        <w:rPr>
          <w:rStyle w:val="layout"/>
        </w:rPr>
        <w:t>.</w:t>
      </w:r>
      <w:r>
        <w:rPr>
          <w:color w:val="000000"/>
        </w:rPr>
        <w:t xml:space="preserve"> Большинство родителей обращают внимание на то, что основную работу по </w:t>
      </w:r>
      <w:r w:rsidRPr="00E35977">
        <w:rPr>
          <w:rStyle w:val="layout"/>
        </w:rPr>
        <w:t>п</w:t>
      </w:r>
      <w:r>
        <w:rPr>
          <w:rStyle w:val="layout"/>
        </w:rPr>
        <w:t>ознавательно - исследовательской</w:t>
      </w:r>
      <w:r w:rsidRPr="00E35977">
        <w:rPr>
          <w:rStyle w:val="layout"/>
        </w:rPr>
        <w:t xml:space="preserve"> деятельност</w:t>
      </w:r>
      <w:r>
        <w:rPr>
          <w:rStyle w:val="layout"/>
        </w:rPr>
        <w:t>и</w:t>
      </w:r>
      <w:r>
        <w:rPr>
          <w:color w:val="000000"/>
        </w:rPr>
        <w:t xml:space="preserve"> должен вести детский сад, а родители - только помогать в этом. </w:t>
      </w:r>
    </w:p>
    <w:p w:rsidR="006E3D6C" w:rsidRDefault="006E3D6C" w:rsidP="00F00E28">
      <w:pPr>
        <w:pStyle w:val="a3"/>
        <w:spacing w:before="0" w:beforeAutospacing="0" w:after="0" w:afterAutospacing="0"/>
        <w:jc w:val="both"/>
      </w:pPr>
      <w:r>
        <w:t xml:space="preserve">И, кроме того, стало понятно, что формы и методы работы с родителями, применяемые ранее (выступления на родительских собраниях, наглядная агитация и др.) оказались недостаточно эффективными, не позволяющими родителям занять активную позицию в образовательном процессе ДОУ. Изменившаяся современная семья (финансовое и социальное расслоение, обилие новейших информационных технологий, более широкие </w:t>
      </w:r>
      <w:r>
        <w:lastRenderedPageBreak/>
        <w:t>возможности получения образования и др.) заставляют искать новые форм взаимодействия.</w:t>
      </w:r>
    </w:p>
    <w:p w:rsidR="00F00E28" w:rsidRDefault="006E3D6C" w:rsidP="006E3D6C">
      <w:pPr>
        <w:pStyle w:val="a3"/>
        <w:spacing w:after="0" w:afterAutospacing="0"/>
        <w:jc w:val="both"/>
        <w:rPr>
          <w:color w:val="000000"/>
        </w:rPr>
      </w:pPr>
      <w:r>
        <w:rPr>
          <w:color w:val="000000"/>
        </w:rPr>
        <w:t xml:space="preserve">В связи с этими данными и возникла потребность </w:t>
      </w:r>
      <w:r w:rsidRPr="00F00E28">
        <w:rPr>
          <w:b/>
          <w:color w:val="000000"/>
        </w:rPr>
        <w:t>создания краткосрочного проекта</w:t>
      </w:r>
      <w:r>
        <w:rPr>
          <w:color w:val="000000"/>
        </w:rPr>
        <w:t xml:space="preserve"> по вовлечению</w:t>
      </w:r>
      <w:r>
        <w:rPr>
          <w:rStyle w:val="layout"/>
        </w:rPr>
        <w:t xml:space="preserve"> родителей воспитанников</w:t>
      </w:r>
      <w:r w:rsidRPr="00E35977">
        <w:rPr>
          <w:rStyle w:val="layout"/>
        </w:rPr>
        <w:t xml:space="preserve"> в познавательно - исследовательскую деятельность</w:t>
      </w:r>
      <w:r w:rsidR="000839A1">
        <w:rPr>
          <w:rStyle w:val="layout"/>
        </w:rPr>
        <w:t xml:space="preserve"> с использованием моделирования.</w:t>
      </w:r>
    </w:p>
    <w:p w:rsidR="00EA20F1" w:rsidRPr="00F00E28" w:rsidRDefault="00EA20F1" w:rsidP="006E3D6C">
      <w:pPr>
        <w:pStyle w:val="a3"/>
        <w:spacing w:after="0" w:afterAutospacing="0"/>
        <w:jc w:val="both"/>
        <w:rPr>
          <w:color w:val="000000"/>
        </w:rPr>
      </w:pPr>
    </w:p>
    <w:p w:rsidR="006E3D6C" w:rsidRPr="00F00E28" w:rsidRDefault="006E3D6C" w:rsidP="006E3D6C">
      <w:pPr>
        <w:pStyle w:val="a3"/>
        <w:spacing w:before="0" w:beforeAutospacing="0" w:after="0" w:afterAutospacing="0"/>
        <w:rPr>
          <w:b/>
        </w:rPr>
      </w:pPr>
      <w:r w:rsidRPr="00F00E28">
        <w:rPr>
          <w:b/>
        </w:rPr>
        <w:t>План проекта содержит следующие разделы:</w:t>
      </w:r>
    </w:p>
    <w:p w:rsidR="000839A1" w:rsidRDefault="000839A1" w:rsidP="006E3D6C">
      <w:pPr>
        <w:pStyle w:val="a3"/>
        <w:spacing w:before="0" w:beforeAutospacing="0" w:after="0" w:afterAutospacing="0"/>
      </w:pPr>
    </w:p>
    <w:p w:rsidR="00806851" w:rsidRDefault="00900B89" w:rsidP="00806851">
      <w:pPr>
        <w:pStyle w:val="a3"/>
        <w:numPr>
          <w:ilvl w:val="0"/>
          <w:numId w:val="30"/>
        </w:numPr>
        <w:spacing w:before="0" w:beforeAutospacing="0" w:after="0" w:afterAutospacing="0"/>
      </w:pPr>
      <w:r>
        <w:t xml:space="preserve">Разработка и проведение серии родительских собраний </w:t>
      </w:r>
      <w:r w:rsidR="00806851">
        <w:t>и круглых столов о важности развития познавательного интереса у детей дошкольного возраста.</w:t>
      </w:r>
    </w:p>
    <w:p w:rsidR="00900B89" w:rsidRDefault="00806851" w:rsidP="00900B89">
      <w:pPr>
        <w:pStyle w:val="a3"/>
        <w:numPr>
          <w:ilvl w:val="0"/>
          <w:numId w:val="30"/>
        </w:numPr>
        <w:spacing w:before="0" w:beforeAutospacing="0" w:after="0" w:afterAutospacing="0"/>
      </w:pPr>
      <w:r>
        <w:t>Организация работы</w:t>
      </w:r>
      <w:r w:rsidR="00900B89">
        <w:t xml:space="preserve"> мастер-классов по изготовлению моделей</w:t>
      </w:r>
    </w:p>
    <w:p w:rsidR="006E3D6C" w:rsidRDefault="00900B89" w:rsidP="00900B89">
      <w:pPr>
        <w:pStyle w:val="a3"/>
        <w:numPr>
          <w:ilvl w:val="0"/>
          <w:numId w:val="30"/>
        </w:numPr>
        <w:spacing w:before="0" w:beforeAutospacing="0" w:after="0" w:afterAutospacing="0"/>
      </w:pPr>
      <w:r>
        <w:t xml:space="preserve">Непосредственное вовлечение </w:t>
      </w:r>
      <w:r w:rsidR="006E3D6C">
        <w:t> </w:t>
      </w:r>
      <w:r>
        <w:t>в моделирующую деятельность родителей (домашние задания)</w:t>
      </w:r>
    </w:p>
    <w:p w:rsidR="00C86299" w:rsidRDefault="00C86299" w:rsidP="00C56B60">
      <w:pPr>
        <w:pStyle w:val="a3"/>
        <w:numPr>
          <w:ilvl w:val="0"/>
          <w:numId w:val="30"/>
        </w:numPr>
        <w:spacing w:before="0" w:beforeAutospacing="0" w:after="0" w:afterAutospacing="0"/>
      </w:pPr>
      <w:r>
        <w:t>Организация конкурса среди родителей группы на лучшую мод</w:t>
      </w:r>
      <w:r w:rsidR="00F00E28">
        <w:t xml:space="preserve">ель </w:t>
      </w:r>
    </w:p>
    <w:p w:rsidR="00C56B60" w:rsidRDefault="00C56B60" w:rsidP="00C56B60">
      <w:pPr>
        <w:pStyle w:val="a3"/>
        <w:numPr>
          <w:ilvl w:val="0"/>
          <w:numId w:val="30"/>
        </w:numPr>
        <w:spacing w:before="0" w:beforeAutospacing="0" w:after="0" w:afterAutospacing="0"/>
      </w:pPr>
      <w:r>
        <w:t>Организация тематических выставок</w:t>
      </w:r>
    </w:p>
    <w:p w:rsidR="00900B89" w:rsidRDefault="00900B89" w:rsidP="00900B89">
      <w:pPr>
        <w:pStyle w:val="a3"/>
        <w:spacing w:before="0" w:beforeAutospacing="0" w:after="0" w:afterAutospacing="0"/>
        <w:ind w:left="720"/>
      </w:pPr>
    </w:p>
    <w:p w:rsidR="006E3D6C" w:rsidRDefault="006E3D6C" w:rsidP="006E3D6C">
      <w:pPr>
        <w:pStyle w:val="a3"/>
        <w:spacing w:before="0" w:beforeAutospacing="0" w:after="0" w:afterAutospacing="0"/>
      </w:pPr>
      <w:r>
        <w:t>Содержание каждого раздела представляет собой несомненный интерес для детей дошкольного возраста, расширяет кругозор ребенка, увеличивает словарный запас, развивает логическое мышление.</w:t>
      </w:r>
    </w:p>
    <w:p w:rsidR="00806851" w:rsidRDefault="006E3D6C" w:rsidP="006E3D6C">
      <w:pPr>
        <w:pStyle w:val="a3"/>
        <w:spacing w:before="0" w:beforeAutospacing="0" w:after="0" w:afterAutospacing="0"/>
      </w:pPr>
      <w:r>
        <w:t>Все разделы проекта предполагают организацию работы с родителями.</w:t>
      </w:r>
    </w:p>
    <w:p w:rsidR="00806851" w:rsidRDefault="00C86299" w:rsidP="006E3D6C">
      <w:pPr>
        <w:pStyle w:val="a3"/>
        <w:spacing w:after="0" w:afterAutospacing="0"/>
        <w:jc w:val="both"/>
      </w:pPr>
      <w:r>
        <w:t>1.</w:t>
      </w:r>
      <w:r w:rsidR="006E3D6C">
        <w:t>Цель первого</w:t>
      </w:r>
      <w:r w:rsidR="006E3D6C" w:rsidRPr="00C86299">
        <w:t xml:space="preserve"> </w:t>
      </w:r>
      <w:r w:rsidR="006E3D6C" w:rsidRPr="00C86299">
        <w:rPr>
          <w:iCs/>
        </w:rPr>
        <w:t>раздела</w:t>
      </w:r>
      <w:r w:rsidR="006E3D6C">
        <w:t xml:space="preserve"> </w:t>
      </w:r>
      <w:r w:rsidR="006E3D6C">
        <w:rPr>
          <w:color w:val="111111"/>
        </w:rPr>
        <w:t xml:space="preserve">заключается в том, чтобы </w:t>
      </w:r>
      <w:r w:rsidR="00806851">
        <w:rPr>
          <w:color w:val="111111"/>
        </w:rPr>
        <w:t xml:space="preserve">донести до родителей важность </w:t>
      </w:r>
      <w:r w:rsidR="00806851">
        <w:t xml:space="preserve">развития познавательного интереса у детей дошкольного возраста. Дать </w:t>
      </w:r>
      <w:r w:rsidR="00806851">
        <w:rPr>
          <w:rStyle w:val="a4"/>
        </w:rPr>
        <w:t>родителям</w:t>
      </w:r>
      <w:r>
        <w:t xml:space="preserve"> знания о применении</w:t>
      </w:r>
      <w:r w:rsidR="00806851">
        <w:t xml:space="preserve"> </w:t>
      </w:r>
      <w:r w:rsidR="00806851">
        <w:rPr>
          <w:rStyle w:val="a4"/>
        </w:rPr>
        <w:t>метода наглядного моделирования</w:t>
      </w:r>
      <w:r w:rsidR="00806851">
        <w:t xml:space="preserve"> в условиях ДОУ и семьи, </w:t>
      </w:r>
      <w:r w:rsidR="00806851">
        <w:rPr>
          <w:rStyle w:val="a4"/>
        </w:rPr>
        <w:t>использование которого позволит развить</w:t>
      </w:r>
      <w:r w:rsidR="00806851">
        <w:t xml:space="preserve"> умственные способности, </w:t>
      </w:r>
      <w:r w:rsidR="00806851">
        <w:rPr>
          <w:rStyle w:val="a4"/>
        </w:rPr>
        <w:t>развить</w:t>
      </w:r>
      <w:r w:rsidR="00806851">
        <w:t xml:space="preserve"> психические и физические функции у ребенка. Передача опыта путем прямого и комментированного показа последовательности действий, </w:t>
      </w:r>
      <w:r w:rsidR="00806851">
        <w:rPr>
          <w:rStyle w:val="a4"/>
        </w:rPr>
        <w:t>методов</w:t>
      </w:r>
      <w:r w:rsidR="00806851">
        <w:t xml:space="preserve">, приемов и форм </w:t>
      </w:r>
      <w:r w:rsidR="00806851">
        <w:rPr>
          <w:rStyle w:val="a4"/>
        </w:rPr>
        <w:t>использования наглядного моделирования</w:t>
      </w:r>
      <w:r w:rsidR="00806851">
        <w:t>.</w:t>
      </w:r>
    </w:p>
    <w:p w:rsidR="00C86299" w:rsidRDefault="00C86299" w:rsidP="00C86299">
      <w:pPr>
        <w:pStyle w:val="1"/>
        <w:rPr>
          <w:rStyle w:val="layout"/>
          <w:b w:val="0"/>
          <w:sz w:val="24"/>
          <w:szCs w:val="24"/>
        </w:rPr>
      </w:pPr>
      <w:r w:rsidRPr="00B765AD">
        <w:rPr>
          <w:b w:val="0"/>
          <w:sz w:val="24"/>
          <w:szCs w:val="24"/>
        </w:rPr>
        <w:t>2</w:t>
      </w:r>
      <w:r>
        <w:rPr>
          <w:sz w:val="24"/>
          <w:szCs w:val="24"/>
        </w:rPr>
        <w:t>.</w:t>
      </w:r>
      <w:r w:rsidRPr="00C86299">
        <w:rPr>
          <w:sz w:val="24"/>
          <w:szCs w:val="24"/>
        </w:rPr>
        <w:t>Организация работы мастер- классов (с привлечением родителей, бабушек):</w:t>
      </w:r>
      <w:r w:rsidRPr="00C86299">
        <w:rPr>
          <w:rStyle w:val="layout"/>
          <w:b w:val="0"/>
          <w:sz w:val="24"/>
          <w:szCs w:val="24"/>
        </w:rPr>
        <w:t>по изготовлению дидактических игр с элементами моделирован</w:t>
      </w:r>
      <w:r>
        <w:rPr>
          <w:rStyle w:val="layout"/>
          <w:b w:val="0"/>
          <w:sz w:val="24"/>
          <w:szCs w:val="24"/>
        </w:rPr>
        <w:t>ия.</w:t>
      </w:r>
      <w:r w:rsidR="007C2245">
        <w:rPr>
          <w:rStyle w:val="layout"/>
          <w:b w:val="0"/>
          <w:sz w:val="24"/>
          <w:szCs w:val="24"/>
        </w:rPr>
        <w:t xml:space="preserve"> </w:t>
      </w:r>
    </w:p>
    <w:p w:rsidR="007C2245" w:rsidRDefault="00C86299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2245">
        <w:rPr>
          <w:rStyle w:val="layout"/>
          <w:rFonts w:ascii="Times New Roman" w:hAnsi="Times New Roman" w:cs="Times New Roman"/>
          <w:sz w:val="24"/>
          <w:szCs w:val="24"/>
        </w:rPr>
        <w:t>3.</w:t>
      </w:r>
      <w:r w:rsidR="007C2245" w:rsidRPr="007C2245">
        <w:rPr>
          <w:rStyle w:val="layout"/>
          <w:rFonts w:ascii="Times New Roman" w:hAnsi="Times New Roman" w:cs="Times New Roman"/>
          <w:sz w:val="24"/>
          <w:szCs w:val="24"/>
        </w:rPr>
        <w:t xml:space="preserve"> </w:t>
      </w:r>
      <w:r w:rsidR="007C2245" w:rsidRPr="007C2245">
        <w:rPr>
          <w:rStyle w:val="layout"/>
          <w:rFonts w:ascii="Times New Roman" w:hAnsi="Times New Roman" w:cs="Times New Roman"/>
          <w:b/>
          <w:sz w:val="24"/>
          <w:szCs w:val="24"/>
        </w:rPr>
        <w:t>«Домашнее задание».</w:t>
      </w:r>
      <w:r w:rsidR="007C2245" w:rsidRPr="007C2245">
        <w:rPr>
          <w:rStyle w:val="layout"/>
          <w:rFonts w:ascii="Times New Roman" w:hAnsi="Times New Roman" w:cs="Times New Roman"/>
          <w:sz w:val="24"/>
          <w:szCs w:val="24"/>
        </w:rPr>
        <w:t xml:space="preserve"> Родителям предложена серия </w:t>
      </w:r>
      <w:r w:rsidR="00F76579">
        <w:rPr>
          <w:rStyle w:val="layout"/>
          <w:rFonts w:ascii="Times New Roman" w:hAnsi="Times New Roman" w:cs="Times New Roman"/>
          <w:sz w:val="24"/>
          <w:szCs w:val="24"/>
        </w:rPr>
        <w:t xml:space="preserve">конвертов </w:t>
      </w:r>
      <w:r w:rsidR="007C2245" w:rsidRPr="007C2245">
        <w:rPr>
          <w:rStyle w:val="layout"/>
          <w:sz w:val="24"/>
          <w:szCs w:val="24"/>
        </w:rPr>
        <w:t xml:space="preserve"> с</w:t>
      </w:r>
      <w:r w:rsidR="007C2245">
        <w:rPr>
          <w:rStyle w:val="layout"/>
          <w:b/>
          <w:sz w:val="24"/>
          <w:szCs w:val="24"/>
        </w:rPr>
        <w:t xml:space="preserve"> </w:t>
      </w:r>
      <w:r w:rsidR="007C2245">
        <w:rPr>
          <w:rFonts w:ascii="Times New Roman" w:eastAsia="Times New Roman" w:hAnsi="Times New Roman" w:cs="Times New Roman"/>
          <w:sz w:val="24"/>
          <w:szCs w:val="24"/>
        </w:rPr>
        <w:t xml:space="preserve">текстами ситуационных 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задач</w:t>
      </w:r>
      <w:r w:rsidR="007C2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6579">
        <w:rPr>
          <w:rFonts w:ascii="Times New Roman" w:eastAsia="Times New Roman" w:hAnsi="Times New Roman" w:cs="Times New Roman"/>
          <w:sz w:val="24"/>
          <w:szCs w:val="24"/>
        </w:rPr>
        <w:t xml:space="preserve">и подробной инструкцией </w:t>
      </w:r>
      <w:r w:rsidR="007C2245">
        <w:rPr>
          <w:rFonts w:ascii="Times New Roman" w:eastAsia="Times New Roman" w:hAnsi="Times New Roman" w:cs="Times New Roman"/>
          <w:sz w:val="24"/>
          <w:szCs w:val="24"/>
        </w:rPr>
        <w:t>для работы с детьми дома.</w:t>
      </w:r>
      <w:r w:rsidR="00F76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2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6743">
        <w:rPr>
          <w:rFonts w:ascii="Times New Roman" w:eastAsia="Times New Roman" w:hAnsi="Times New Roman" w:cs="Times New Roman"/>
          <w:sz w:val="24"/>
          <w:szCs w:val="24"/>
        </w:rPr>
        <w:t>Во время организации совместной деятельности детей и педагога происходит обсуждение с д</w:t>
      </w:r>
      <w:r w:rsidR="00F76579">
        <w:rPr>
          <w:rFonts w:ascii="Times New Roman" w:eastAsia="Times New Roman" w:hAnsi="Times New Roman" w:cs="Times New Roman"/>
          <w:sz w:val="24"/>
          <w:szCs w:val="24"/>
        </w:rPr>
        <w:t>етьми полученной ими информации от родителей.</w:t>
      </w:r>
      <w:r w:rsidR="00A167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245">
        <w:rPr>
          <w:rFonts w:ascii="Times New Roman" w:eastAsia="Times New Roman" w:hAnsi="Times New Roman" w:cs="Times New Roman"/>
          <w:sz w:val="24"/>
          <w:szCs w:val="24"/>
        </w:rPr>
        <w:t xml:space="preserve">Что способствует не только развитию познавательного интереса у детей, вовлечение родителей в проект, но и укрепление детско – родительских связей. </w:t>
      </w:r>
    </w:p>
    <w:p w:rsidR="00A16743" w:rsidRPr="00853A7D" w:rsidRDefault="00C56B60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Примерные ситуационные задачи.</w:t>
      </w:r>
    </w:p>
    <w:p w:rsidR="007C2245" w:rsidRPr="00853A7D" w:rsidRDefault="00F76579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Задача 1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. Кто где живет? Данную задачу можно решать в любой возра</w:t>
      </w:r>
      <w:r>
        <w:rPr>
          <w:rFonts w:ascii="Times New Roman" w:eastAsia="Times New Roman" w:hAnsi="Times New Roman" w:cs="Times New Roman"/>
          <w:sz w:val="24"/>
          <w:szCs w:val="24"/>
        </w:rPr>
        <w:t>стной группе. Предлагается серия картинок, с изображенными на них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растения</w:t>
      </w:r>
      <w:r>
        <w:rPr>
          <w:rFonts w:ascii="Times New Roman" w:eastAsia="Times New Roman" w:hAnsi="Times New Roman" w:cs="Times New Roman"/>
          <w:sz w:val="24"/>
          <w:szCs w:val="24"/>
        </w:rPr>
        <w:t>ми,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дет</w:t>
      </w:r>
      <w:r>
        <w:rPr>
          <w:rFonts w:ascii="Times New Roman" w:eastAsia="Times New Roman" w:hAnsi="Times New Roman" w:cs="Times New Roman"/>
          <w:sz w:val="24"/>
          <w:szCs w:val="24"/>
        </w:rPr>
        <w:t>ям необходимо разместить рядом с ними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животных в соответствии с местами их обит</w:t>
      </w:r>
      <w:r>
        <w:rPr>
          <w:rFonts w:ascii="Times New Roman" w:eastAsia="Times New Roman" w:hAnsi="Times New Roman" w:cs="Times New Roman"/>
          <w:sz w:val="24"/>
          <w:szCs w:val="24"/>
        </w:rPr>
        <w:t>ания. По ходу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обсуждается, почему данные животные живут именно здесь. В заключение все вместе рассматривают, удачно ли расположились животные друг относительно друга, не сидят ли рядом волк и заяц, лиса и мышь, не свила ли птичка гнездо рядом с дуплом совы.</w:t>
      </w:r>
    </w:p>
    <w:p w:rsidR="007C2245" w:rsidRPr="00853A7D" w:rsidRDefault="00F76579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Задача 2. Что перепутано? Необходимо произвести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путаницу, помещая животных и растения в несвойственные для них условия и в неправильные положения, дети должны 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lastRenderedPageBreak/>
        <w:t>найти ошибки и устранить их, самостоятельно переместив объекты в более удачные места.</w:t>
      </w:r>
    </w:p>
    <w:p w:rsidR="007C2245" w:rsidRPr="00853A7D" w:rsidRDefault="00F76579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Задача 3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. Так было днем. Что изменилось ночью? (и наоборот). Смоделировав биоценоз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дневное время суток, родитель 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предлагает детям подумать, как он будет выглядеть ночью. Какие животные уснут и где они при этом найдут себе пристанище? Какие животные, напротив, появятся? Какие изменения произойдут в небе?</w:t>
      </w:r>
    </w:p>
    <w:p w:rsidR="007C2245" w:rsidRPr="00853A7D" w:rsidRDefault="00F76579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Задача 4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. Так было летом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Что произойдет зимо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 (осенью, весной)? Вначале создается 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биоценоз в летн</w:t>
      </w:r>
      <w:r>
        <w:rPr>
          <w:rFonts w:ascii="Times New Roman" w:eastAsia="Times New Roman" w:hAnsi="Times New Roman" w:cs="Times New Roman"/>
          <w:sz w:val="24"/>
          <w:szCs w:val="24"/>
        </w:rPr>
        <w:t>ее время года, Затем родитель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предлагает подумать, с чего начнутся изменения осенью. Заменяя одни детали другими, дети воочию увидят последовательность развивающихся событий. Аналогичную работу можно проделать по изучению механизмов смены других сезонов года.</w:t>
      </w:r>
    </w:p>
    <w:p w:rsidR="007C2245" w:rsidRPr="00853A7D" w:rsidRDefault="00F76579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Задача 5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. Кто где </w:t>
      </w:r>
      <w:r>
        <w:rPr>
          <w:rFonts w:ascii="Times New Roman" w:eastAsia="Times New Roman" w:hAnsi="Times New Roman" w:cs="Times New Roman"/>
          <w:sz w:val="24"/>
          <w:szCs w:val="24"/>
        </w:rPr>
        <w:t>спрячется в случае опасности? Предлагается конкретная ситиуация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 xml:space="preserve"> «На полянку пришел волк. Кто где с</w:t>
      </w:r>
      <w:r>
        <w:rPr>
          <w:rFonts w:ascii="Times New Roman" w:eastAsia="Times New Roman" w:hAnsi="Times New Roman" w:cs="Times New Roman"/>
          <w:sz w:val="24"/>
          <w:szCs w:val="24"/>
        </w:rPr>
        <w:t>прячется? В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ыставляется фигурка волка. Дети перемещают тех животных, которые отреагируют на появление этого хищника: птицы, сидевшие низко, вспорхнут на более высокие ветки, заяц убежит, еж свернется в клубок (одно изображение ежа заменяется другим), змеи затаятся или уползут. Но многие животные останутся на месте: черви, некоторые насекомые, улитки.</w:t>
      </w:r>
    </w:p>
    <w:p w:rsidR="007C2245" w:rsidRPr="00853A7D" w:rsidRDefault="007C2245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Вместо волка на полянку может выйти медведь, лиса, лось, прилететь птица, бабочка, пчела. Каждый раз реакция окружающий будет разной. Дети обсуждают ситуацию и вскрывают причины того или иного поведения животных. Чем б</w:t>
      </w:r>
      <w:r w:rsidR="00F76579">
        <w:rPr>
          <w:rFonts w:ascii="Times New Roman" w:eastAsia="Times New Roman" w:hAnsi="Times New Roman" w:cs="Times New Roman"/>
          <w:sz w:val="24"/>
          <w:szCs w:val="24"/>
        </w:rPr>
        <w:t>ольше ситуаций предлогается</w:t>
      </w:r>
      <w:r w:rsidRPr="00853A7D">
        <w:rPr>
          <w:rFonts w:ascii="Times New Roman" w:eastAsia="Times New Roman" w:hAnsi="Times New Roman" w:cs="Times New Roman"/>
          <w:sz w:val="24"/>
          <w:szCs w:val="24"/>
        </w:rPr>
        <w:t>, тем глубже осмыслят дети взаимоотношения между различными представителями животного мира.</w:t>
      </w:r>
    </w:p>
    <w:p w:rsidR="007C2245" w:rsidRPr="00853A7D" w:rsidRDefault="00F76579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Задача 6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. В лес пришел человек. Что будет? Работа ведется по методике, оп</w:t>
      </w:r>
      <w:r w:rsidR="00C56B60">
        <w:rPr>
          <w:rFonts w:ascii="Times New Roman" w:eastAsia="Times New Roman" w:hAnsi="Times New Roman" w:cs="Times New Roman"/>
          <w:sz w:val="24"/>
          <w:szCs w:val="24"/>
        </w:rPr>
        <w:t>исанной ранее. М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оделируются любые ситуации, сопутствующие появлению человека, как положительные, так и отрицательные. Человек может убрать сучья, расчистить родник, покормить дикий животных, но может оставить после себя муссов, не затушить костер, поломать деревья и кусты, оборвать все цветы, Дети моделируют не только саму ситуацию, но и ее отдаленные последствия. К вопросу о правильности поведения в лесу можно возвращаться неоднократно.</w:t>
      </w:r>
    </w:p>
    <w:p w:rsidR="007C2245" w:rsidRPr="00853A7D" w:rsidRDefault="00C56B60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Задача 7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. В лес пришли лесору</w:t>
      </w:r>
      <w:r>
        <w:rPr>
          <w:rFonts w:ascii="Times New Roman" w:eastAsia="Times New Roman" w:hAnsi="Times New Roman" w:cs="Times New Roman"/>
          <w:sz w:val="24"/>
          <w:szCs w:val="24"/>
        </w:rPr>
        <w:t>бы. Что будет? С</w:t>
      </w:r>
      <w:r w:rsidR="007C2245" w:rsidRPr="00853A7D">
        <w:rPr>
          <w:rFonts w:ascii="Times New Roman" w:eastAsia="Times New Roman" w:hAnsi="Times New Roman" w:cs="Times New Roman"/>
          <w:sz w:val="24"/>
          <w:szCs w:val="24"/>
        </w:rPr>
        <w:t>обирается модель леса; животные размещаются в разных ярусах леса в соответствии с местами их обитания. Затем деревья убираются, Дети наглядно видят, что практически все животные остались без «дома». Птицам негде сидеть и вить гнезда, мелким зверям нельзя прятаться и они легко становятся добычей  хищников. В сложное положение попадают насекомые: они всем видны, Вскоре дети понимают, что животные лишились не только дома, но и пищи. Первыми пострадают растительноядные животные; они будут вынуждены уходить из этих мест, иначе погибнут, Когда растительноядных животных станет меньше, начнут испытывать голод и хищные. Тут можно рассмотреть не только крупных зверей, но и у литок, червей, насекомых, лягушек, змей, ящериц. Ведь каждое из этих животных имеет право на жизнь и лишается этого права после вырубки деревьев.</w:t>
      </w:r>
    </w:p>
    <w:p w:rsidR="007C2245" w:rsidRPr="00853A7D" w:rsidRDefault="007C2245" w:rsidP="007C2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A7D">
        <w:rPr>
          <w:rFonts w:ascii="Times New Roman" w:eastAsia="Times New Roman" w:hAnsi="Times New Roman" w:cs="Times New Roman"/>
          <w:sz w:val="24"/>
          <w:szCs w:val="24"/>
        </w:rPr>
        <w:t>Через некоторое время дети подойдут к пониманию того, что при исчезновении деревьев страдают и кустарники, травы, грибы. Деревья защищали их от ветра, дождей, обжигающего влияния Солнца, ведь растения нижнего яруса тенелюбивы, В итоге дети приходят к выводу, что вырубка деревьев наносит непоправимый урон природе: лес исчезает.</w:t>
      </w:r>
    </w:p>
    <w:p w:rsidR="00C86299" w:rsidRDefault="00C56B60" w:rsidP="00C86299">
      <w:pPr>
        <w:pStyle w:val="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И другие.</w:t>
      </w:r>
    </w:p>
    <w:p w:rsidR="00C56B60" w:rsidRDefault="00C56B60" w:rsidP="00C56B60">
      <w:pPr>
        <w:pStyle w:val="a3"/>
        <w:spacing w:before="0" w:beforeAutospacing="0" w:after="0" w:afterAutospacing="0"/>
      </w:pPr>
      <w:r>
        <w:t>4.</w:t>
      </w:r>
      <w:r w:rsidR="00B765AD">
        <w:t xml:space="preserve">Родителям предлагается совместно с детьми </w:t>
      </w:r>
      <w:r w:rsidR="00B765AD" w:rsidRPr="00B765AD">
        <w:rPr>
          <w:b/>
        </w:rPr>
        <w:t>поучаствовать в конкурсе</w:t>
      </w:r>
      <w:r w:rsidR="00B765AD">
        <w:t xml:space="preserve"> на изготовление лучшей модели. Заранее предлагаются </w:t>
      </w:r>
      <w:r>
        <w:t>п</w:t>
      </w:r>
      <w:r w:rsidRPr="00853A7D">
        <w:t>римерные варианты модельного материала</w:t>
      </w:r>
      <w:r>
        <w:t xml:space="preserve">. </w:t>
      </w:r>
    </w:p>
    <w:p w:rsidR="00B765AD" w:rsidRDefault="00B765AD" w:rsidP="00B765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65AD">
        <w:rPr>
          <w:rFonts w:ascii="Times New Roman" w:eastAsia="Times New Roman" w:hAnsi="Times New Roman" w:cs="Times New Roman"/>
          <w:b/>
          <w:sz w:val="24"/>
          <w:szCs w:val="24"/>
        </w:rPr>
        <w:t>Примерные варианты модельного материала для детей младшего, среднего и старшего дошкольного возраста.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B765AD" w:rsidTr="00AF7A37">
        <w:tc>
          <w:tcPr>
            <w:tcW w:w="9571" w:type="dxa"/>
            <w:gridSpan w:val="3"/>
          </w:tcPr>
          <w:p w:rsidR="00B765AD" w:rsidRPr="00005966" w:rsidRDefault="00B765AD" w:rsidP="000059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59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Младший дошкольный возраст</w:t>
            </w:r>
          </w:p>
        </w:tc>
      </w:tr>
      <w:tr w:rsidR="00B765AD" w:rsidTr="00B765AD">
        <w:tc>
          <w:tcPr>
            <w:tcW w:w="3190" w:type="dxa"/>
            <w:vAlign w:val="center"/>
          </w:tcPr>
          <w:p w:rsidR="00B765AD" w:rsidRPr="00005966" w:rsidRDefault="00B765AD" w:rsidP="000059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59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3190" w:type="dxa"/>
            <w:vAlign w:val="center"/>
          </w:tcPr>
          <w:p w:rsidR="00B765AD" w:rsidRPr="00005966" w:rsidRDefault="00B765AD" w:rsidP="000059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59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Предметно-схематические (сенсорные)</w:t>
            </w:r>
          </w:p>
        </w:tc>
        <w:tc>
          <w:tcPr>
            <w:tcW w:w="3191" w:type="dxa"/>
          </w:tcPr>
          <w:p w:rsidR="00B765AD" w:rsidRPr="00005966" w:rsidRDefault="00B765AD" w:rsidP="000059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59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Графические</w:t>
            </w:r>
          </w:p>
        </w:tc>
      </w:tr>
      <w:tr w:rsidR="00B765AD" w:rsidTr="00B765AD">
        <w:tc>
          <w:tcPr>
            <w:tcW w:w="3190" w:type="dxa"/>
          </w:tcPr>
          <w:p w:rsidR="00B765A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аквариум;</w:t>
            </w:r>
          </w:p>
          <w:p w:rsidR="00B765A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игрушки — аналоги различных животных, отражающие характерные особенности их внешнего вида</w:t>
            </w:r>
          </w:p>
        </w:tc>
        <w:tc>
          <w:tcPr>
            <w:tcW w:w="3190" w:type="dxa"/>
          </w:tcPr>
          <w:p w:rsidR="00005966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модель величины (большой, маленький);</w:t>
            </w:r>
          </w:p>
          <w:p w:rsidR="00B765A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численности групп (много, мало)</w:t>
            </w:r>
          </w:p>
          <w:p w:rsidR="00005966" w:rsidRDefault="00005966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модель численности групп (много, мало)</w:t>
            </w:r>
          </w:p>
          <w:p w:rsidR="00005966" w:rsidRDefault="00005966" w:rsidP="00B765A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B765A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календарь погоды;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календарь наблюдений за птицами;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«Жизненные формы» (дерево,травянистое растение);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«Строение растений» (стебель, лист, цветок);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«Потребности растений» (вода);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«Способы ухода за растениями»</w:t>
            </w:r>
          </w:p>
          <w:p w:rsidR="00B765AD" w:rsidRPr="00853A7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(полив, очистка листьев от пыли тряпочкой);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«Свойства песка» (рассыпается, формуется);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«Свойства глины» (ломается, лепится);</w:t>
            </w:r>
          </w:p>
          <w:p w:rsidR="00B765AD" w:rsidRPr="00B765A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обобщающая схема описания овощей и</w:t>
            </w:r>
            <w:r w:rsidR="00005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фруктов (цвет, форма, величина, вкус);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«Строение животных» (голова,</w:t>
            </w:r>
            <w:r w:rsidR="00005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туловище, конечности, хвост)</w:t>
            </w:r>
          </w:p>
        </w:tc>
      </w:tr>
      <w:tr w:rsidR="00B765AD" w:rsidTr="009F0419">
        <w:tc>
          <w:tcPr>
            <w:tcW w:w="9571" w:type="dxa"/>
            <w:gridSpan w:val="3"/>
          </w:tcPr>
          <w:p w:rsidR="00B765AD" w:rsidRPr="00005966" w:rsidRDefault="00B765AD" w:rsidP="000059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59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Средний дошкольный возраст</w:t>
            </w:r>
          </w:p>
        </w:tc>
      </w:tr>
      <w:tr w:rsidR="00B765AD" w:rsidTr="00B765AD">
        <w:tc>
          <w:tcPr>
            <w:tcW w:w="3190" w:type="dxa"/>
          </w:tcPr>
          <w:p w:rsidR="00B765A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аквариум;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05966"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игрушки — аналоги различных животных, отражающие характерные особенности их внешнего вида</w:t>
            </w:r>
          </w:p>
        </w:tc>
        <w:tc>
          <w:tcPr>
            <w:tcW w:w="3190" w:type="dxa"/>
          </w:tcPr>
          <w:p w:rsidR="00B765AD" w:rsidRDefault="00B765AD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модель формы листа (круглый, треугольный, 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овальный);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величины (большой, маленький);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численности групп (много, мало);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характера поверхности (гладкий, шероховатый)</w:t>
            </w:r>
          </w:p>
        </w:tc>
        <w:tc>
          <w:tcPr>
            <w:tcW w:w="3191" w:type="dxa"/>
          </w:tcPr>
          <w:p w:rsidR="00B765AD" w:rsidRDefault="00005966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календарь погоды;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календарь наблюдений за птицами;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«Живой организм» (питание, дыхание, движение);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«Жизненные формы» (дерево, куст, травянистое растение);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«Строение растений» (стебель, лист, цветок, плод с семенами);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«Потребности растений» (вода, свет, тепло);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«Способы ухода за растениями» (полив, рыхление, очистка листьев от пыли тряпочкой, кисточкой, опрыскивание);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«Дикие животные»;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«Домашние животные»;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«Строение животных» (голова, туловище, конечности, хвост);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«Свойства песка» (формуется, рассыпается, темный (светлый) по цвету);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«Свойства глины» (ломается, лепится, темная (светлая) по цвету);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обобщающая схема описания овощей и фруктов (цвет, форма, величина, вкус, место произрастания, как употребляется в пищу);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обобщающая схема описания времени года (солнце, небо, ветер, осадки, 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почва, растительный мир, животный мир, мир человека (одежда, игры и забавы на прогулке))</w:t>
            </w:r>
          </w:p>
        </w:tc>
      </w:tr>
      <w:tr w:rsidR="00005966" w:rsidTr="002522EE">
        <w:tc>
          <w:tcPr>
            <w:tcW w:w="9571" w:type="dxa"/>
            <w:gridSpan w:val="3"/>
          </w:tcPr>
          <w:p w:rsidR="00005966" w:rsidRPr="00005966" w:rsidRDefault="00005966" w:rsidP="000059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59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Старший дошкольный возраст</w:t>
            </w:r>
          </w:p>
        </w:tc>
      </w:tr>
      <w:tr w:rsidR="00005966" w:rsidTr="00B765AD">
        <w:tc>
          <w:tcPr>
            <w:tcW w:w="3190" w:type="dxa"/>
          </w:tcPr>
          <w:p w:rsidR="00005966" w:rsidRDefault="00005966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модель «Экосистема леса»;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«Экосистема луга»;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«Экосистема водоёма»</w:t>
            </w:r>
          </w:p>
        </w:tc>
        <w:tc>
          <w:tcPr>
            <w:tcW w:w="3190" w:type="dxa"/>
          </w:tcPr>
          <w:p w:rsidR="00005966" w:rsidRDefault="00005966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модель формы листа (круглый, треугольный, овальный);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величины (большой, маленький, длинный короткий, широкий, узкий);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численности групп (много, мало);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характера поверхности (гладкий, шероховатый);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«Мимикрия»</w:t>
            </w:r>
          </w:p>
        </w:tc>
        <w:tc>
          <w:tcPr>
            <w:tcW w:w="3191" w:type="dxa"/>
          </w:tcPr>
          <w:p w:rsidR="00005966" w:rsidRDefault="00005966" w:rsidP="000059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t>- календарь погоды;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календарь наблюдений за птицами;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календарь наблюдений за ростом и развитием растений;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календарь длительности светового дня;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«Термометр»;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«Живой организм» (питание, дыхание, движение, рост и развитие, размножение);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«Строение растений» (корень, стебель, лист, цветок, плод с семенами);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«Потребности растений» (вода, свет, тепло, почва);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«Способы ухода за растениями» (полив, рыхление, очистка листьев от пыли тряпочкой, кисточкой, опрыскивание, обрезка сухих листьев, подкормка);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«Размножение растений» (семенами, листом, черенком, луковицей, делением куста на части);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«Птицы»;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«Рыбы»;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«Звери»;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  <w:t>- модель «Насекомые»; 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модель «Размножение животных» (яйцами, икрой, живорождение);</w:t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3A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карты местности родного края</w:t>
            </w:r>
          </w:p>
        </w:tc>
      </w:tr>
    </w:tbl>
    <w:p w:rsidR="00B34B28" w:rsidRDefault="00B34B28" w:rsidP="00B34B28">
      <w:pPr>
        <w:pStyle w:val="a3"/>
        <w:spacing w:before="0" w:beforeAutospacing="0" w:after="0" w:afterAutospacing="0"/>
      </w:pPr>
    </w:p>
    <w:p w:rsidR="00B765AD" w:rsidRDefault="00B34B28" w:rsidP="00B34B28">
      <w:pPr>
        <w:pStyle w:val="a3"/>
        <w:spacing w:before="0" w:beforeAutospacing="0" w:after="0" w:afterAutospacing="0"/>
      </w:pPr>
      <w:r>
        <w:t>Естественно, награждается каждый родитель, принявший участие в конкурсе.</w:t>
      </w:r>
    </w:p>
    <w:p w:rsidR="00B34B28" w:rsidRPr="00B34B28" w:rsidRDefault="00B34B28" w:rsidP="00B34B28">
      <w:pPr>
        <w:pStyle w:val="a3"/>
        <w:spacing w:before="0" w:beforeAutospacing="0" w:after="0" w:afterAutospacing="0"/>
      </w:pPr>
    </w:p>
    <w:p w:rsidR="00B34B28" w:rsidRPr="00F00E28" w:rsidRDefault="00005966" w:rsidP="00F00E28">
      <w:pPr>
        <w:pStyle w:val="a3"/>
        <w:spacing w:before="0" w:beforeAutospacing="0" w:after="0" w:afterAutospacing="0"/>
      </w:pPr>
      <w:r>
        <w:t xml:space="preserve">6.На основе проведенного конкурса по изготовлению, совместно с детьми различных моделей,  </w:t>
      </w:r>
      <w:r w:rsidRPr="00005966">
        <w:rPr>
          <w:b/>
        </w:rPr>
        <w:t>организовывается тематическая выставка.</w:t>
      </w:r>
      <w:r>
        <w:t xml:space="preserve"> </w:t>
      </w:r>
      <w:r w:rsidR="00B34B28">
        <w:t xml:space="preserve"> </w:t>
      </w:r>
      <w:r>
        <w:t>Детям оказалось очень приятно рассказывать, как они с родителями</w:t>
      </w:r>
      <w:r w:rsidR="00B34B28">
        <w:t xml:space="preserve"> </w:t>
      </w:r>
      <w:r>
        <w:t xml:space="preserve">(дедушками, бабушками) </w:t>
      </w:r>
      <w:r w:rsidR="00B34B28">
        <w:t xml:space="preserve">трудились, изготавливая модели. Проводится совместная деятельность по обсуждению каждой модели. </w:t>
      </w:r>
    </w:p>
    <w:p w:rsidR="006E3D6C" w:rsidRPr="00B34B28" w:rsidRDefault="006E3D6C" w:rsidP="006E3D6C">
      <w:pPr>
        <w:pStyle w:val="1"/>
        <w:rPr>
          <w:b w:val="0"/>
          <w:i/>
        </w:rPr>
      </w:pPr>
      <w:r w:rsidRPr="00B34B28">
        <w:rPr>
          <w:b w:val="0"/>
          <w:i/>
          <w:sz w:val="24"/>
          <w:szCs w:val="24"/>
        </w:rPr>
        <w:t xml:space="preserve">Конечно, рано еще говорить о безусловном успехе, но результаты проделанной работы, позволяют сказать, </w:t>
      </w:r>
      <w:r w:rsidR="00B34B28" w:rsidRPr="00B34B28">
        <w:rPr>
          <w:b w:val="0"/>
          <w:i/>
          <w:sz w:val="24"/>
          <w:szCs w:val="24"/>
        </w:rPr>
        <w:t xml:space="preserve">что многие родители проявили большой интерес к </w:t>
      </w:r>
      <w:r w:rsidR="00B34B28" w:rsidRPr="00B34B28">
        <w:rPr>
          <w:rStyle w:val="layout"/>
          <w:b w:val="0"/>
          <w:i/>
          <w:sz w:val="24"/>
          <w:szCs w:val="24"/>
        </w:rPr>
        <w:t>познавательно - исследовательской деятельности с использованием моделирования</w:t>
      </w:r>
      <w:r w:rsidR="00B34B28" w:rsidRPr="00B34B28">
        <w:rPr>
          <w:b w:val="0"/>
          <w:i/>
          <w:sz w:val="24"/>
          <w:szCs w:val="24"/>
        </w:rPr>
        <w:t xml:space="preserve">. Было заметно, </w:t>
      </w:r>
      <w:r w:rsidRPr="00B34B28">
        <w:rPr>
          <w:b w:val="0"/>
          <w:i/>
          <w:sz w:val="24"/>
          <w:szCs w:val="24"/>
        </w:rPr>
        <w:t xml:space="preserve">насколько благотворно </w:t>
      </w:r>
      <w:r w:rsidR="00B34B28" w:rsidRPr="00B34B28">
        <w:rPr>
          <w:b w:val="0"/>
          <w:i/>
          <w:sz w:val="24"/>
          <w:szCs w:val="24"/>
        </w:rPr>
        <w:t>повлияла на детей совместная деятельность с родителями. Надеюсь и в дальнейшем родители станут</w:t>
      </w:r>
      <w:r w:rsidRPr="00B34B28">
        <w:rPr>
          <w:b w:val="0"/>
          <w:i/>
          <w:sz w:val="24"/>
          <w:szCs w:val="24"/>
        </w:rPr>
        <w:t xml:space="preserve"> нашими союзниками в данной деятельности.</w:t>
      </w:r>
      <w:r w:rsidRPr="00B34B28">
        <w:rPr>
          <w:b w:val="0"/>
          <w:i/>
        </w:rPr>
        <w:t xml:space="preserve"> </w:t>
      </w:r>
    </w:p>
    <w:p w:rsidR="006E3D6C" w:rsidRDefault="006E3D6C" w:rsidP="006E3D6C">
      <w:pPr>
        <w:pStyle w:val="1"/>
      </w:pPr>
    </w:p>
    <w:p w:rsidR="006E3D6C" w:rsidRDefault="006E3D6C" w:rsidP="006E3D6C">
      <w:pPr>
        <w:pStyle w:val="1"/>
      </w:pPr>
    </w:p>
    <w:p w:rsidR="006E3D6C" w:rsidRDefault="006E3D6C" w:rsidP="00D14D3C">
      <w:pPr>
        <w:pStyle w:val="a3"/>
      </w:pPr>
    </w:p>
    <w:p w:rsidR="004D4AD8" w:rsidRDefault="004D4AD8" w:rsidP="00D14D3C">
      <w:pPr>
        <w:pStyle w:val="a3"/>
      </w:pPr>
    </w:p>
    <w:p w:rsidR="004D4AD8" w:rsidRDefault="004D4AD8" w:rsidP="00D14D3C">
      <w:pPr>
        <w:pStyle w:val="a3"/>
      </w:pPr>
    </w:p>
    <w:p w:rsidR="004D4AD8" w:rsidRDefault="004D4AD8" w:rsidP="00D14D3C">
      <w:pPr>
        <w:pStyle w:val="a3"/>
      </w:pPr>
    </w:p>
    <w:p w:rsidR="004D4AD8" w:rsidRDefault="004D4AD8" w:rsidP="00D14D3C">
      <w:pPr>
        <w:pStyle w:val="a3"/>
      </w:pPr>
    </w:p>
    <w:p w:rsidR="004D4AD8" w:rsidRDefault="004D4AD8" w:rsidP="00D14D3C">
      <w:pPr>
        <w:pStyle w:val="a3"/>
      </w:pPr>
    </w:p>
    <w:p w:rsidR="004D4AD8" w:rsidRDefault="004D4AD8" w:rsidP="00D14D3C">
      <w:pPr>
        <w:pStyle w:val="a3"/>
      </w:pPr>
    </w:p>
    <w:p w:rsidR="004D4AD8" w:rsidRDefault="004D4AD8" w:rsidP="00D14D3C">
      <w:pPr>
        <w:pStyle w:val="a3"/>
      </w:pPr>
    </w:p>
    <w:p w:rsidR="00EA20F1" w:rsidRDefault="00EA20F1" w:rsidP="00D14D3C">
      <w:pPr>
        <w:pStyle w:val="a3"/>
      </w:pPr>
    </w:p>
    <w:p w:rsidR="004D4AD8" w:rsidRDefault="004D4AD8" w:rsidP="00D14D3C">
      <w:pPr>
        <w:pStyle w:val="a3"/>
      </w:pPr>
    </w:p>
    <w:p w:rsidR="004D4AD8" w:rsidRDefault="004D4AD8" w:rsidP="00D14D3C">
      <w:pPr>
        <w:pStyle w:val="a3"/>
      </w:pPr>
    </w:p>
    <w:p w:rsidR="004D4AD8" w:rsidRPr="004D4AD8" w:rsidRDefault="004D4AD8" w:rsidP="004D4A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4AD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4D4AD8" w:rsidRPr="004D4AD8" w:rsidRDefault="004D4AD8" w:rsidP="004D4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4AD8" w:rsidRPr="004D4AD8" w:rsidRDefault="004D4AD8" w:rsidP="004D4AD8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4AD8">
        <w:rPr>
          <w:rFonts w:ascii="Times New Roman" w:eastAsia="Times New Roman" w:hAnsi="Times New Roman" w:cs="Times New Roman"/>
          <w:sz w:val="24"/>
          <w:szCs w:val="24"/>
        </w:rPr>
        <w:t xml:space="preserve">Венгер Л. А. Развитие познавательных способностей дошкольников как овладение опосредствованными формами познания // Возрастные особенности развития способностей в дошкольном детстве. - М., 1986.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Венгер Л.А. Развитие способности к наглядно-пространственному моделированию. // Дошкольное воспитание. - 1982. - № 9.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 Гальперин ПЛ. Методы обучения и умственное развитие ребенка. - М.: Просвещение, 1985.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Диагностика умственного развития дошкольников / Под ред. Л. А. Венгера, В. В. Ходмовской. М., 1998.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Жуйкова Т. П. Характеристика метода моделирования в формировании пространственных представлений у детей старшего дошкольного возраста // Актуальные задачи педагогики: материалы II междунар. науч. конф. (г. Чита, июнь 2012 г.). -- Чита: Издательство Молодой ученый, 2012. - 294 с.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Игры и упражнения по развитию умственных способностей у детей дошкольного возраста. /Л.А. Венгер, О.М. Дьяченко, Р.И. Говоркова и др. -- М., 1989.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Лаврентьева Т.В. Формирование способности к наглядному пространственному моделированию // Дошкольное воспитание. - 1983. - № 7.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Леон Лоренсо С. Формирование способностей к наглядному моделированию на занятиях по конструированию в разных возрастных группах детского сада // Возрастные особенности развития познавательных способностей в дошкольном детстве. - М., 1986.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Михайлова 3. А. Игровые занимательные задачи для дошкольников. / З. А. Михайлова. - М.: Просвещение, 1985. - 104 с. 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>Холмовская В. В. Формирование способностей к наглядному моделированию в конструктивной деятельности // Развитие познавательных способностей в процессе дошкольного воспитания / Под ред. Л. А. Венгера. М., 1986.</w:t>
      </w:r>
    </w:p>
    <w:p w:rsidR="004D4AD8" w:rsidRPr="00EA20F1" w:rsidRDefault="004D4AD8" w:rsidP="00EA20F1">
      <w:pPr>
        <w:pStyle w:val="aa"/>
        <w:numPr>
          <w:ilvl w:val="0"/>
          <w:numId w:val="3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A20F1">
        <w:rPr>
          <w:rFonts w:ascii="Times New Roman" w:eastAsia="Times New Roman" w:hAnsi="Times New Roman" w:cs="Times New Roman"/>
          <w:sz w:val="24"/>
          <w:szCs w:val="24"/>
        </w:rPr>
        <w:t xml:space="preserve">Борякова,Н.Ю. Моделирование в детском саду: методическое пособие / Н.Ю. Борякова. - М.: Изд - во Владос, 2003. - 66 с. </w:t>
      </w:r>
    </w:p>
    <w:p w:rsidR="004D4AD8" w:rsidRDefault="004D4AD8" w:rsidP="00D14D3C">
      <w:pPr>
        <w:pStyle w:val="a3"/>
      </w:pPr>
    </w:p>
    <w:sectPr w:rsidR="004D4AD8" w:rsidSect="0016668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29C" w:rsidRDefault="003E129C" w:rsidP="00C44DCB">
      <w:pPr>
        <w:spacing w:after="0" w:line="240" w:lineRule="auto"/>
      </w:pPr>
      <w:r>
        <w:separator/>
      </w:r>
    </w:p>
  </w:endnote>
  <w:endnote w:type="continuationSeparator" w:id="1">
    <w:p w:rsidR="003E129C" w:rsidRDefault="003E129C" w:rsidP="00C4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10779"/>
      <w:docPartObj>
        <w:docPartGallery w:val="Page Numbers (Bottom of Page)"/>
        <w:docPartUnique/>
      </w:docPartObj>
    </w:sdtPr>
    <w:sdtContent>
      <w:p w:rsidR="00C44DCB" w:rsidRDefault="00C44DCB">
        <w:pPr>
          <w:pStyle w:val="a8"/>
          <w:jc w:val="right"/>
        </w:pPr>
        <w:fldSimple w:instr=" PAGE   \* MERGEFORMAT ">
          <w:r w:rsidR="00EA20F1">
            <w:rPr>
              <w:noProof/>
            </w:rPr>
            <w:t>1</w:t>
          </w:r>
        </w:fldSimple>
      </w:p>
    </w:sdtContent>
  </w:sdt>
  <w:p w:rsidR="00C44DCB" w:rsidRDefault="00C44DC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29C" w:rsidRDefault="003E129C" w:rsidP="00C44DCB">
      <w:pPr>
        <w:spacing w:after="0" w:line="240" w:lineRule="auto"/>
      </w:pPr>
      <w:r>
        <w:separator/>
      </w:r>
    </w:p>
  </w:footnote>
  <w:footnote w:type="continuationSeparator" w:id="1">
    <w:p w:rsidR="003E129C" w:rsidRDefault="003E129C" w:rsidP="00C44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50F"/>
    <w:multiLevelType w:val="multilevel"/>
    <w:tmpl w:val="C608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8E7FD0"/>
    <w:multiLevelType w:val="multilevel"/>
    <w:tmpl w:val="3C34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843A3"/>
    <w:multiLevelType w:val="multilevel"/>
    <w:tmpl w:val="FDE2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068E1"/>
    <w:multiLevelType w:val="multilevel"/>
    <w:tmpl w:val="B926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6E6666"/>
    <w:multiLevelType w:val="multilevel"/>
    <w:tmpl w:val="3EE6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14340A"/>
    <w:multiLevelType w:val="multilevel"/>
    <w:tmpl w:val="2EFC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A71CE4"/>
    <w:multiLevelType w:val="multilevel"/>
    <w:tmpl w:val="029C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5458BF"/>
    <w:multiLevelType w:val="multilevel"/>
    <w:tmpl w:val="D60E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4B3102"/>
    <w:multiLevelType w:val="multilevel"/>
    <w:tmpl w:val="C40C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1C5784"/>
    <w:multiLevelType w:val="multilevel"/>
    <w:tmpl w:val="38CE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D31D38"/>
    <w:multiLevelType w:val="multilevel"/>
    <w:tmpl w:val="6864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E07517"/>
    <w:multiLevelType w:val="multilevel"/>
    <w:tmpl w:val="A20AD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AB7B8B"/>
    <w:multiLevelType w:val="hybridMultilevel"/>
    <w:tmpl w:val="5D7A688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3C1FF3"/>
    <w:multiLevelType w:val="multilevel"/>
    <w:tmpl w:val="D50A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481159"/>
    <w:multiLevelType w:val="hybridMultilevel"/>
    <w:tmpl w:val="5D7A688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90A9D"/>
    <w:multiLevelType w:val="multilevel"/>
    <w:tmpl w:val="D20A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FE2428"/>
    <w:multiLevelType w:val="multilevel"/>
    <w:tmpl w:val="780E1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437E47"/>
    <w:multiLevelType w:val="multilevel"/>
    <w:tmpl w:val="7756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A979FE"/>
    <w:multiLevelType w:val="multilevel"/>
    <w:tmpl w:val="D16A6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CB1C33"/>
    <w:multiLevelType w:val="multilevel"/>
    <w:tmpl w:val="20B2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4074D3"/>
    <w:multiLevelType w:val="hybridMultilevel"/>
    <w:tmpl w:val="893EB6B0"/>
    <w:lvl w:ilvl="0" w:tplc="3C946E9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1D2787"/>
    <w:multiLevelType w:val="multilevel"/>
    <w:tmpl w:val="41FE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BCF0E09"/>
    <w:multiLevelType w:val="multilevel"/>
    <w:tmpl w:val="299E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7702B0"/>
    <w:multiLevelType w:val="multilevel"/>
    <w:tmpl w:val="9C24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A57C8B"/>
    <w:multiLevelType w:val="multilevel"/>
    <w:tmpl w:val="6D94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BC53BF"/>
    <w:multiLevelType w:val="multilevel"/>
    <w:tmpl w:val="3AD08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543601"/>
    <w:multiLevelType w:val="multilevel"/>
    <w:tmpl w:val="047A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35452A"/>
    <w:multiLevelType w:val="multilevel"/>
    <w:tmpl w:val="5D24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DD2AE5"/>
    <w:multiLevelType w:val="multilevel"/>
    <w:tmpl w:val="8638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BF226C"/>
    <w:multiLevelType w:val="hybridMultilevel"/>
    <w:tmpl w:val="5D7A688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FA1B68"/>
    <w:multiLevelType w:val="multilevel"/>
    <w:tmpl w:val="4D88E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9C710DF"/>
    <w:multiLevelType w:val="multilevel"/>
    <w:tmpl w:val="D1FA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027EC7"/>
    <w:multiLevelType w:val="multilevel"/>
    <w:tmpl w:val="DDAC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7"/>
  </w:num>
  <w:num w:numId="3">
    <w:abstractNumId w:val="11"/>
  </w:num>
  <w:num w:numId="4">
    <w:abstractNumId w:val="10"/>
  </w:num>
  <w:num w:numId="5">
    <w:abstractNumId w:val="18"/>
  </w:num>
  <w:num w:numId="6">
    <w:abstractNumId w:val="3"/>
  </w:num>
  <w:num w:numId="7">
    <w:abstractNumId w:val="28"/>
  </w:num>
  <w:num w:numId="8">
    <w:abstractNumId w:val="26"/>
  </w:num>
  <w:num w:numId="9">
    <w:abstractNumId w:val="5"/>
  </w:num>
  <w:num w:numId="10">
    <w:abstractNumId w:val="9"/>
  </w:num>
  <w:num w:numId="11">
    <w:abstractNumId w:val="17"/>
  </w:num>
  <w:num w:numId="12">
    <w:abstractNumId w:val="15"/>
  </w:num>
  <w:num w:numId="13">
    <w:abstractNumId w:val="22"/>
  </w:num>
  <w:num w:numId="14">
    <w:abstractNumId w:val="23"/>
  </w:num>
  <w:num w:numId="15">
    <w:abstractNumId w:val="24"/>
  </w:num>
  <w:num w:numId="16">
    <w:abstractNumId w:val="13"/>
  </w:num>
  <w:num w:numId="17">
    <w:abstractNumId w:val="30"/>
  </w:num>
  <w:num w:numId="18">
    <w:abstractNumId w:val="32"/>
  </w:num>
  <w:num w:numId="19">
    <w:abstractNumId w:val="21"/>
  </w:num>
  <w:num w:numId="20">
    <w:abstractNumId w:val="16"/>
  </w:num>
  <w:num w:numId="21">
    <w:abstractNumId w:val="4"/>
  </w:num>
  <w:num w:numId="22">
    <w:abstractNumId w:val="2"/>
  </w:num>
  <w:num w:numId="23">
    <w:abstractNumId w:val="0"/>
  </w:num>
  <w:num w:numId="24">
    <w:abstractNumId w:val="25"/>
  </w:num>
  <w:num w:numId="25">
    <w:abstractNumId w:val="31"/>
  </w:num>
  <w:num w:numId="26">
    <w:abstractNumId w:val="8"/>
  </w:num>
  <w:num w:numId="27">
    <w:abstractNumId w:val="19"/>
  </w:num>
  <w:num w:numId="28">
    <w:abstractNumId w:val="7"/>
  </w:num>
  <w:num w:numId="29">
    <w:abstractNumId w:val="6"/>
  </w:num>
  <w:num w:numId="30">
    <w:abstractNumId w:val="12"/>
  </w:num>
  <w:num w:numId="31">
    <w:abstractNumId w:val="29"/>
  </w:num>
  <w:num w:numId="32">
    <w:abstractNumId w:val="14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53A7D"/>
    <w:rsid w:val="00005966"/>
    <w:rsid w:val="000839A1"/>
    <w:rsid w:val="00166680"/>
    <w:rsid w:val="003E129C"/>
    <w:rsid w:val="004D4AD8"/>
    <w:rsid w:val="00511C35"/>
    <w:rsid w:val="006E3D6C"/>
    <w:rsid w:val="007C2245"/>
    <w:rsid w:val="00806851"/>
    <w:rsid w:val="00853A7D"/>
    <w:rsid w:val="00900B89"/>
    <w:rsid w:val="00A16743"/>
    <w:rsid w:val="00B34B28"/>
    <w:rsid w:val="00B470D9"/>
    <w:rsid w:val="00B765AD"/>
    <w:rsid w:val="00C44DCB"/>
    <w:rsid w:val="00C56B60"/>
    <w:rsid w:val="00C86299"/>
    <w:rsid w:val="00D14D3C"/>
    <w:rsid w:val="00EA20F1"/>
    <w:rsid w:val="00F00E28"/>
    <w:rsid w:val="00F7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680"/>
  </w:style>
  <w:style w:type="paragraph" w:styleId="1">
    <w:name w:val="heading 1"/>
    <w:basedOn w:val="a"/>
    <w:link w:val="10"/>
    <w:uiPriority w:val="9"/>
    <w:qFormat/>
    <w:rsid w:val="00853A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A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ayout">
    <w:name w:val="layout"/>
    <w:basedOn w:val="a0"/>
    <w:rsid w:val="00853A7D"/>
  </w:style>
  <w:style w:type="paragraph" w:styleId="a3">
    <w:name w:val="Normal (Web)"/>
    <w:basedOn w:val="a"/>
    <w:uiPriority w:val="99"/>
    <w:unhideWhenUsed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3A7D"/>
    <w:rPr>
      <w:b/>
      <w:bCs/>
    </w:rPr>
  </w:style>
  <w:style w:type="paragraph" w:customStyle="1" w:styleId="c1">
    <w:name w:val="c1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53A7D"/>
  </w:style>
  <w:style w:type="character" w:customStyle="1" w:styleId="c26">
    <w:name w:val="c26"/>
    <w:basedOn w:val="a0"/>
    <w:rsid w:val="00853A7D"/>
  </w:style>
  <w:style w:type="paragraph" w:customStyle="1" w:styleId="c13">
    <w:name w:val="c13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853A7D"/>
  </w:style>
  <w:style w:type="character" w:customStyle="1" w:styleId="c19">
    <w:name w:val="c19"/>
    <w:basedOn w:val="a0"/>
    <w:rsid w:val="00853A7D"/>
  </w:style>
  <w:style w:type="paragraph" w:customStyle="1" w:styleId="c30">
    <w:name w:val="c30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853A7D"/>
  </w:style>
  <w:style w:type="paragraph" w:customStyle="1" w:styleId="c33">
    <w:name w:val="c33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6">
    <w:name w:val="c36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1">
    <w:name w:val="c51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53A7D"/>
  </w:style>
  <w:style w:type="character" w:customStyle="1" w:styleId="c4">
    <w:name w:val="c4"/>
    <w:basedOn w:val="a0"/>
    <w:rsid w:val="00853A7D"/>
  </w:style>
  <w:style w:type="character" w:customStyle="1" w:styleId="c8">
    <w:name w:val="c8"/>
    <w:basedOn w:val="a0"/>
    <w:rsid w:val="00853A7D"/>
  </w:style>
  <w:style w:type="paragraph" w:customStyle="1" w:styleId="c21">
    <w:name w:val="c21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2">
    <w:name w:val="c42"/>
    <w:basedOn w:val="a0"/>
    <w:rsid w:val="00853A7D"/>
  </w:style>
  <w:style w:type="character" w:customStyle="1" w:styleId="c14">
    <w:name w:val="c14"/>
    <w:basedOn w:val="a0"/>
    <w:rsid w:val="00853A7D"/>
  </w:style>
  <w:style w:type="paragraph" w:customStyle="1" w:styleId="c12">
    <w:name w:val="c12"/>
    <w:basedOn w:val="a"/>
    <w:rsid w:val="0085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0">
    <w:name w:val="c40"/>
    <w:basedOn w:val="a0"/>
    <w:rsid w:val="00853A7D"/>
  </w:style>
  <w:style w:type="table" w:styleId="a5">
    <w:name w:val="Table Grid"/>
    <w:basedOn w:val="a1"/>
    <w:uiPriority w:val="59"/>
    <w:rsid w:val="00B765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C44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4DCB"/>
  </w:style>
  <w:style w:type="paragraph" w:styleId="a8">
    <w:name w:val="footer"/>
    <w:basedOn w:val="a"/>
    <w:link w:val="a9"/>
    <w:uiPriority w:val="99"/>
    <w:unhideWhenUsed/>
    <w:rsid w:val="00C44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DCB"/>
  </w:style>
  <w:style w:type="paragraph" w:styleId="aa">
    <w:name w:val="List Paragraph"/>
    <w:basedOn w:val="a"/>
    <w:uiPriority w:val="34"/>
    <w:qFormat/>
    <w:rsid w:val="004D4A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73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5</cp:revision>
  <dcterms:created xsi:type="dcterms:W3CDTF">2021-09-10T10:59:00Z</dcterms:created>
  <dcterms:modified xsi:type="dcterms:W3CDTF">2021-09-11T12:45:00Z</dcterms:modified>
</cp:coreProperties>
</file>