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17" w:rsidRDefault="00D85C17" w:rsidP="00F94428">
      <w:pPr>
        <w:pStyle w:val="a3"/>
        <w:shd w:val="clear" w:color="auto" w:fill="FFFFFF"/>
        <w:spacing w:before="0" w:beforeAutospacing="0" w:after="0" w:afterAutospacing="0" w:line="360" w:lineRule="auto"/>
        <w:ind w:firstLine="709"/>
        <w:jc w:val="center"/>
        <w:rPr>
          <w:rFonts w:ascii="Arial" w:hAnsi="Arial" w:cs="Arial"/>
          <w:color w:val="000000"/>
          <w:sz w:val="32"/>
          <w:szCs w:val="21"/>
          <w:shd w:val="clear" w:color="auto" w:fill="FFFFFF"/>
        </w:rPr>
      </w:pPr>
      <w:r w:rsidRPr="00D85C17">
        <w:rPr>
          <w:b/>
          <w:color w:val="000000"/>
          <w:sz w:val="32"/>
          <w:szCs w:val="21"/>
          <w:shd w:val="clear" w:color="auto" w:fill="FFFFFF"/>
        </w:rPr>
        <w:t xml:space="preserve">Нетрадиционное рисование в </w:t>
      </w:r>
      <w:r>
        <w:rPr>
          <w:b/>
          <w:color w:val="000000"/>
          <w:sz w:val="32"/>
          <w:szCs w:val="21"/>
          <w:shd w:val="clear" w:color="auto" w:fill="FFFFFF"/>
        </w:rPr>
        <w:t>старшей группе</w:t>
      </w:r>
      <w:r w:rsidRPr="00D85C17">
        <w:rPr>
          <w:rFonts w:ascii="Arial" w:hAnsi="Arial" w:cs="Arial"/>
          <w:color w:val="000000"/>
          <w:sz w:val="32"/>
          <w:szCs w:val="21"/>
          <w:shd w:val="clear" w:color="auto" w:fill="FFFFFF"/>
        </w:rPr>
        <w:t xml:space="preserve"> </w:t>
      </w:r>
    </w:p>
    <w:p w:rsidR="00F94428" w:rsidRPr="00BA2CF0" w:rsidRDefault="00F94428" w:rsidP="000053DC">
      <w:pPr>
        <w:pStyle w:val="a3"/>
        <w:shd w:val="clear" w:color="auto" w:fill="FFFFFF"/>
        <w:spacing w:before="0" w:beforeAutospacing="0" w:after="0" w:afterAutospacing="0"/>
        <w:ind w:firstLine="709"/>
        <w:jc w:val="right"/>
        <w:rPr>
          <w:i/>
          <w:color w:val="000000"/>
          <w:sz w:val="32"/>
          <w:szCs w:val="28"/>
          <w:shd w:val="clear" w:color="auto" w:fill="FFFFFF"/>
        </w:rPr>
      </w:pPr>
      <w:proofErr w:type="spellStart"/>
      <w:r w:rsidRPr="00BA2CF0">
        <w:rPr>
          <w:i/>
          <w:color w:val="000000"/>
          <w:sz w:val="32"/>
          <w:szCs w:val="28"/>
          <w:shd w:val="clear" w:color="auto" w:fill="FFFFFF"/>
        </w:rPr>
        <w:t>Пономарчук</w:t>
      </w:r>
      <w:proofErr w:type="spellEnd"/>
      <w:r w:rsidRPr="00BA2CF0">
        <w:rPr>
          <w:i/>
          <w:color w:val="000000"/>
          <w:sz w:val="32"/>
          <w:szCs w:val="28"/>
          <w:shd w:val="clear" w:color="auto" w:fill="FFFFFF"/>
        </w:rPr>
        <w:t xml:space="preserve"> А.В.</w:t>
      </w:r>
    </w:p>
    <w:p w:rsidR="00BA2CF0" w:rsidRPr="00BA2CF0" w:rsidRDefault="00BA2CF0" w:rsidP="000053DC">
      <w:pPr>
        <w:pStyle w:val="a3"/>
        <w:shd w:val="clear" w:color="auto" w:fill="FFFFFF"/>
        <w:spacing w:before="0" w:beforeAutospacing="0" w:after="0" w:afterAutospacing="0"/>
        <w:ind w:firstLine="709"/>
        <w:jc w:val="right"/>
        <w:rPr>
          <w:i/>
          <w:color w:val="000000"/>
          <w:sz w:val="32"/>
          <w:szCs w:val="28"/>
          <w:shd w:val="clear" w:color="auto" w:fill="FFFFFF"/>
        </w:rPr>
      </w:pPr>
      <w:r w:rsidRPr="00BA2CF0">
        <w:rPr>
          <w:i/>
          <w:color w:val="000000"/>
          <w:sz w:val="32"/>
          <w:szCs w:val="28"/>
          <w:shd w:val="clear" w:color="auto" w:fill="FFFFFF"/>
        </w:rPr>
        <w:t>Воспитатель</w:t>
      </w:r>
    </w:p>
    <w:p w:rsidR="00BA2CF0" w:rsidRPr="00BA2CF0" w:rsidRDefault="00BA2CF0" w:rsidP="000053DC">
      <w:pPr>
        <w:pStyle w:val="a3"/>
        <w:shd w:val="clear" w:color="auto" w:fill="FFFFFF"/>
        <w:spacing w:before="0" w:beforeAutospacing="0" w:after="0" w:afterAutospacing="0"/>
        <w:ind w:firstLine="709"/>
        <w:jc w:val="right"/>
        <w:rPr>
          <w:i/>
          <w:color w:val="000000"/>
          <w:sz w:val="32"/>
          <w:szCs w:val="28"/>
          <w:shd w:val="clear" w:color="auto" w:fill="FFFFFF"/>
        </w:rPr>
      </w:pPr>
      <w:r w:rsidRPr="00BA2CF0">
        <w:rPr>
          <w:i/>
          <w:color w:val="000000"/>
          <w:sz w:val="32"/>
          <w:szCs w:val="28"/>
          <w:shd w:val="clear" w:color="auto" w:fill="FFFFFF"/>
        </w:rPr>
        <w:t>МБДОУ детский сад №84</w:t>
      </w:r>
    </w:p>
    <w:p w:rsidR="00BA2CF0" w:rsidRPr="00BA2CF0" w:rsidRDefault="00BA2CF0" w:rsidP="000053DC">
      <w:pPr>
        <w:pStyle w:val="a3"/>
        <w:shd w:val="clear" w:color="auto" w:fill="FFFFFF"/>
        <w:spacing w:before="0" w:beforeAutospacing="0" w:after="0" w:afterAutospacing="0"/>
        <w:ind w:firstLine="709"/>
        <w:jc w:val="right"/>
        <w:rPr>
          <w:i/>
          <w:color w:val="000000"/>
          <w:sz w:val="32"/>
          <w:szCs w:val="28"/>
          <w:shd w:val="clear" w:color="auto" w:fill="FFFFFF"/>
        </w:rPr>
      </w:pPr>
      <w:r w:rsidRPr="00BA2CF0">
        <w:rPr>
          <w:i/>
          <w:color w:val="000000"/>
          <w:sz w:val="32"/>
          <w:szCs w:val="28"/>
          <w:shd w:val="clear" w:color="auto" w:fill="FFFFFF"/>
        </w:rPr>
        <w:t>Г. Белгород</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Рисование нетрадиционными техниками открывают широки</w:t>
      </w:r>
      <w:bookmarkStart w:id="0" w:name="_GoBack"/>
      <w:bookmarkEnd w:id="0"/>
      <w:r w:rsidRPr="00F94428">
        <w:rPr>
          <w:color w:val="45484D"/>
          <w:sz w:val="28"/>
          <w:szCs w:val="28"/>
        </w:rPr>
        <w:t>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Нетрадиционные техники рисования являются замечательным способом создания маленьких шедевров. Оказывается можно создать соленую картинку, а ладошка может превратиться в голубого слоника. Серая клякса может стать деревом, а морковка с картошкой могут удивить необычными узорами.</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А с детьми старшего дошкольного возраста можно освоить более сложные техники:</w:t>
      </w:r>
    </w:p>
    <w:p w:rsidR="00F94428" w:rsidRPr="00F94428" w:rsidRDefault="00F94428" w:rsidP="00F94428">
      <w:pPr>
        <w:pStyle w:val="a3"/>
        <w:shd w:val="clear" w:color="auto" w:fill="FFFFFF"/>
        <w:spacing w:before="0" w:beforeAutospacing="0" w:after="0" w:afterAutospacing="0" w:line="360" w:lineRule="auto"/>
        <w:ind w:firstLine="709"/>
        <w:rPr>
          <w:color w:val="45484D"/>
          <w:sz w:val="28"/>
          <w:szCs w:val="28"/>
        </w:rPr>
      </w:pPr>
      <w:r w:rsidRPr="00F94428">
        <w:rPr>
          <w:color w:val="45484D"/>
          <w:sz w:val="28"/>
          <w:szCs w:val="28"/>
        </w:rPr>
        <w:t>- рисование мыльными пузырями</w:t>
      </w:r>
      <w:r w:rsidRPr="00F94428">
        <w:rPr>
          <w:color w:val="45484D"/>
          <w:sz w:val="28"/>
          <w:szCs w:val="28"/>
        </w:rPr>
        <w:br/>
        <w:t>- рисование мятой бумагой</w:t>
      </w:r>
      <w:r w:rsidRPr="00F94428">
        <w:rPr>
          <w:color w:val="45484D"/>
          <w:sz w:val="28"/>
          <w:szCs w:val="28"/>
        </w:rPr>
        <w:br/>
        <w:t>- рисование солью</w:t>
      </w:r>
      <w:r w:rsidRPr="00F94428">
        <w:rPr>
          <w:color w:val="45484D"/>
          <w:sz w:val="28"/>
          <w:szCs w:val="28"/>
        </w:rPr>
        <w:br/>
        <w:t xml:space="preserve">- </w:t>
      </w:r>
      <w:proofErr w:type="spellStart"/>
      <w:r w:rsidRPr="00F94428">
        <w:rPr>
          <w:color w:val="45484D"/>
          <w:sz w:val="28"/>
          <w:szCs w:val="28"/>
        </w:rPr>
        <w:t>кляксография</w:t>
      </w:r>
      <w:proofErr w:type="spellEnd"/>
      <w:r w:rsidRPr="00F94428">
        <w:rPr>
          <w:color w:val="45484D"/>
          <w:sz w:val="28"/>
          <w:szCs w:val="28"/>
        </w:rPr>
        <w:br/>
        <w:t xml:space="preserve">- </w:t>
      </w:r>
      <w:proofErr w:type="spellStart"/>
      <w:r w:rsidRPr="00F94428">
        <w:rPr>
          <w:color w:val="45484D"/>
          <w:sz w:val="28"/>
          <w:szCs w:val="28"/>
        </w:rPr>
        <w:t>пластилинография</w:t>
      </w:r>
      <w:proofErr w:type="spellEnd"/>
      <w:r w:rsidRPr="00F94428">
        <w:rPr>
          <w:color w:val="45484D"/>
          <w:sz w:val="28"/>
          <w:szCs w:val="28"/>
        </w:rPr>
        <w:br/>
        <w:t xml:space="preserve">- </w:t>
      </w:r>
      <w:proofErr w:type="spellStart"/>
      <w:r w:rsidRPr="00F94428">
        <w:rPr>
          <w:color w:val="45484D"/>
          <w:sz w:val="28"/>
          <w:szCs w:val="28"/>
        </w:rPr>
        <w:t>граттаж</w:t>
      </w:r>
      <w:proofErr w:type="spellEnd"/>
      <w:r w:rsidRPr="00F94428">
        <w:rPr>
          <w:color w:val="45484D"/>
          <w:sz w:val="28"/>
          <w:szCs w:val="28"/>
        </w:rPr>
        <w:br/>
        <w:t xml:space="preserve">- </w:t>
      </w:r>
      <w:proofErr w:type="spellStart"/>
      <w:r w:rsidRPr="00F94428">
        <w:rPr>
          <w:color w:val="45484D"/>
          <w:sz w:val="28"/>
          <w:szCs w:val="28"/>
        </w:rPr>
        <w:t>фроттаж</w:t>
      </w:r>
      <w:proofErr w:type="spellEnd"/>
      <w:r w:rsidRPr="00F94428">
        <w:rPr>
          <w:color w:val="45484D"/>
          <w:sz w:val="28"/>
          <w:szCs w:val="28"/>
        </w:rPr>
        <w:t>.</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FF6600"/>
          <w:sz w:val="28"/>
          <w:szCs w:val="28"/>
        </w:rPr>
        <w:t>РИСОВАНИЕ МЫЛЬНЫМИ ПУЗЫРЯМИ</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 xml:space="preserve">Рисовать можно и мыльными пузырями. Для этого в стакан с водой надо добавить любой мыльный раствор и краску. С помощью трубочки </w:t>
      </w:r>
      <w:proofErr w:type="spellStart"/>
      <w:r w:rsidRPr="00F94428">
        <w:rPr>
          <w:color w:val="45484D"/>
          <w:sz w:val="28"/>
          <w:szCs w:val="28"/>
        </w:rPr>
        <w:t>набулькать</w:t>
      </w:r>
      <w:proofErr w:type="spellEnd"/>
      <w:r w:rsidRPr="00F94428">
        <w:rPr>
          <w:color w:val="45484D"/>
          <w:sz w:val="28"/>
          <w:szCs w:val="28"/>
        </w:rPr>
        <w:t xml:space="preserve"> много пены. На пузыри прислонить бумагу. Когда станут проявляться первые узоры, можно поднимать бумагу. Пузырчатые узоры готовы.</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45484D"/>
          <w:sz w:val="28"/>
          <w:szCs w:val="28"/>
        </w:rPr>
        <w:t>Материалы: </w:t>
      </w:r>
      <w:r w:rsidRPr="00F94428">
        <w:rPr>
          <w:color w:val="45484D"/>
          <w:sz w:val="28"/>
          <w:szCs w:val="28"/>
        </w:rPr>
        <w:t>1.Стакан с водой 2.Краска 3.Мыльный раствор 4.Трубочка 5.Бумага</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FF6600"/>
          <w:sz w:val="28"/>
          <w:szCs w:val="28"/>
        </w:rPr>
        <w:t>РИСОВАНИЕ МЯТОЙ БУМАГОЙ</w:t>
      </w:r>
    </w:p>
    <w:p w:rsid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lastRenderedPageBreak/>
        <w:t>Смятая салфетка или бумажка позволяет получить также интересную текстуру. Существует два способа рисования мятой бумагой.</w:t>
      </w:r>
      <w:r w:rsidRPr="00F94428">
        <w:rPr>
          <w:color w:val="45484D"/>
          <w:sz w:val="28"/>
          <w:szCs w:val="28"/>
        </w:rPr>
        <w:br/>
      </w:r>
      <w:r w:rsidRPr="00F94428">
        <w:rPr>
          <w:rStyle w:val="a4"/>
          <w:color w:val="45484D"/>
          <w:sz w:val="28"/>
          <w:szCs w:val="28"/>
        </w:rPr>
        <w:t>Способ №1. </w:t>
      </w:r>
      <w:r w:rsidRPr="00F94428">
        <w:rPr>
          <w:color w:val="45484D"/>
          <w:sz w:val="28"/>
          <w:szCs w:val="28"/>
        </w:rPr>
        <w:t>На лист бумаги наносится жидкая краска. Через короткий промежуток времени (пока лист еще влажный) к листу прикладывается смятая салфетка. Впитывая влагу, салфетка оставляет свой характерный след на поверхности бумаги.</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45484D"/>
          <w:sz w:val="28"/>
          <w:szCs w:val="28"/>
        </w:rPr>
        <w:t>Способ №2. </w:t>
      </w:r>
      <w:r w:rsidRPr="00F94428">
        <w:rPr>
          <w:color w:val="45484D"/>
          <w:sz w:val="28"/>
          <w:szCs w:val="28"/>
        </w:rPr>
        <w:t>Для начала необходимо смять лист или салфетку. На этот комок нанести слой краски. Затем окрашенной стороной можно наносить отпечатки.</w:t>
      </w:r>
      <w:r w:rsidRPr="00F94428">
        <w:rPr>
          <w:color w:val="45484D"/>
          <w:sz w:val="28"/>
          <w:szCs w:val="28"/>
        </w:rPr>
        <w:br/>
        <w:t>Текстурные листы можно потом с успехом использовать при создании коллажей.</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45484D"/>
          <w:sz w:val="28"/>
          <w:szCs w:val="28"/>
        </w:rPr>
        <w:t>Материалы: </w:t>
      </w:r>
      <w:r w:rsidRPr="00F94428">
        <w:rPr>
          <w:color w:val="45484D"/>
          <w:sz w:val="28"/>
          <w:szCs w:val="28"/>
        </w:rPr>
        <w:t>1.Салфетка/Бумажка 2.Краска 3.Кисть 4.Баночка для воды</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FF6600"/>
          <w:sz w:val="28"/>
          <w:szCs w:val="28"/>
        </w:rPr>
        <w:t>РИСОВАНИЕ СОЛЬЮ</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45484D"/>
          <w:sz w:val="28"/>
          <w:szCs w:val="28"/>
        </w:rPr>
        <w:t>Материалы: </w:t>
      </w:r>
      <w:r w:rsidRPr="00F94428">
        <w:rPr>
          <w:color w:val="45484D"/>
          <w:sz w:val="28"/>
          <w:szCs w:val="28"/>
        </w:rPr>
        <w:t>1.Соль 2.Краска 3.Кисть 4.Бумага 5.Баночка для воды</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FF6600"/>
          <w:sz w:val="28"/>
          <w:szCs w:val="28"/>
        </w:rPr>
        <w:t>КЛЯКСОГРАФИЯ</w:t>
      </w:r>
    </w:p>
    <w:p w:rsid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Нетрадиционная техника рисования "</w:t>
      </w:r>
      <w:proofErr w:type="spellStart"/>
      <w:r w:rsidRPr="00F94428">
        <w:rPr>
          <w:color w:val="45484D"/>
          <w:sz w:val="28"/>
          <w:szCs w:val="28"/>
        </w:rPr>
        <w:t>кляксография</w:t>
      </w:r>
      <w:proofErr w:type="spellEnd"/>
      <w:r w:rsidRPr="00F94428">
        <w:rPr>
          <w:color w:val="45484D"/>
          <w:sz w:val="28"/>
          <w:szCs w:val="28"/>
        </w:rPr>
        <w:t>" (выдувание трубочкой) - это очередное волшебство творческих занятий. Такое занятие для детей очень увлекательно, интересно и очень полезное. Так, как выдувание через соломинку укрепляет здоровье: силу лёгких и дыхательную систему ребёнка в целом.</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Для создания волшебной картинки потребуется большая клякса, на которую нужно дуть, дуть, дуть…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45484D"/>
          <w:sz w:val="28"/>
          <w:szCs w:val="28"/>
        </w:rPr>
        <w:lastRenderedPageBreak/>
        <w:t>Материалы: </w:t>
      </w:r>
      <w:r w:rsidRPr="00F94428">
        <w:rPr>
          <w:color w:val="45484D"/>
          <w:sz w:val="28"/>
          <w:szCs w:val="28"/>
        </w:rPr>
        <w:t>1.Акварель 2.Трубочка 3.Кисть 4.Бумага 5.Баночка для воды</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FF6600"/>
          <w:sz w:val="28"/>
          <w:szCs w:val="28"/>
        </w:rPr>
        <w:t>ПЛАСТИЛИНОГРАФИЯ</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 xml:space="preserve">Техника, в которой используется пластилин для создания картин с изображением </w:t>
      </w:r>
      <w:proofErr w:type="spellStart"/>
      <w:r w:rsidRPr="00F94428">
        <w:rPr>
          <w:color w:val="45484D"/>
          <w:sz w:val="28"/>
          <w:szCs w:val="28"/>
        </w:rPr>
        <w:t>полуобъемных</w:t>
      </w:r>
      <w:proofErr w:type="spellEnd"/>
      <w:r w:rsidRPr="00F94428">
        <w:rPr>
          <w:color w:val="45484D"/>
          <w:sz w:val="28"/>
          <w:szCs w:val="28"/>
        </w:rP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45484D"/>
          <w:sz w:val="28"/>
          <w:szCs w:val="28"/>
        </w:rPr>
        <w:t>Материалы:</w:t>
      </w:r>
      <w:r w:rsidRPr="00F94428">
        <w:rPr>
          <w:color w:val="45484D"/>
          <w:sz w:val="28"/>
          <w:szCs w:val="28"/>
        </w:rPr>
        <w:t> 1.Пластилин 2.Основа 3.Бусины/Бисер 4.Стеки</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FF6600"/>
          <w:sz w:val="28"/>
          <w:szCs w:val="28"/>
        </w:rPr>
        <w:t>ГРАТТАЖ «ЦАП-ЦАРАП»</w:t>
      </w:r>
    </w:p>
    <w:p w:rsid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Слово “</w:t>
      </w:r>
      <w:proofErr w:type="spellStart"/>
      <w:r w:rsidRPr="00F94428">
        <w:rPr>
          <w:color w:val="45484D"/>
          <w:sz w:val="28"/>
          <w:szCs w:val="28"/>
        </w:rPr>
        <w:t>граттаж</w:t>
      </w:r>
      <w:proofErr w:type="spellEnd"/>
      <w:r w:rsidRPr="00F94428">
        <w:rPr>
          <w:color w:val="45484D"/>
          <w:sz w:val="28"/>
          <w:szCs w:val="28"/>
        </w:rPr>
        <w:t>” произошло от французского «</w:t>
      </w:r>
      <w:proofErr w:type="spellStart"/>
      <w:r w:rsidRPr="00F94428">
        <w:rPr>
          <w:color w:val="45484D"/>
          <w:sz w:val="28"/>
          <w:szCs w:val="28"/>
        </w:rPr>
        <w:t>gratter</w:t>
      </w:r>
      <w:proofErr w:type="spellEnd"/>
      <w:r w:rsidRPr="00F94428">
        <w:rPr>
          <w:color w:val="45484D"/>
          <w:sz w:val="28"/>
          <w:szCs w:val="28"/>
        </w:rPr>
        <w:t>» (скрести, царапать). </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Для начала работы в этой технике необходимо подготовить картон. Картон необходимо покрыть толстым слоем воска или разноцветной масляной пастели. 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45484D"/>
          <w:sz w:val="28"/>
          <w:szCs w:val="28"/>
        </w:rPr>
        <w:t>Материалы: </w:t>
      </w:r>
      <w:r w:rsidRPr="00F94428">
        <w:rPr>
          <w:color w:val="45484D"/>
          <w:sz w:val="28"/>
          <w:szCs w:val="28"/>
        </w:rPr>
        <w:t>1.Картон 2.Пастель масляная 3.Гуашь 4.Зубочистка/Спица 5.Кисть 6.Баночка для воды</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FF6600"/>
          <w:sz w:val="28"/>
          <w:szCs w:val="28"/>
        </w:rPr>
        <w:t>ФРОТТАЖ</w:t>
      </w:r>
    </w:p>
    <w:p w:rsid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Название этой техники происходит от французского слова «</w:t>
      </w:r>
      <w:proofErr w:type="spellStart"/>
      <w:r w:rsidRPr="00F94428">
        <w:rPr>
          <w:color w:val="45484D"/>
          <w:sz w:val="28"/>
          <w:szCs w:val="28"/>
        </w:rPr>
        <w:t>frottage</w:t>
      </w:r>
      <w:proofErr w:type="spellEnd"/>
      <w:r w:rsidRPr="00F94428">
        <w:rPr>
          <w:color w:val="45484D"/>
          <w:sz w:val="28"/>
          <w:szCs w:val="28"/>
        </w:rPr>
        <w:t>» (натирание). </w:t>
      </w:r>
    </w:p>
    <w:p w:rsidR="00F94428" w:rsidRP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 xml:space="preserve">Для рисования в этой технике потребуется лист бумаги, который располагается на плоском рельефном предмете. Затем по поверхности бумаги нужно начать штриховать </w:t>
      </w:r>
      <w:proofErr w:type="spellStart"/>
      <w:r w:rsidRPr="00F94428">
        <w:rPr>
          <w:color w:val="45484D"/>
          <w:sz w:val="28"/>
          <w:szCs w:val="28"/>
        </w:rPr>
        <w:t>незаточенным</w:t>
      </w:r>
      <w:proofErr w:type="spellEnd"/>
      <w:r w:rsidRPr="00F94428">
        <w:rPr>
          <w:color w:val="45484D"/>
          <w:sz w:val="28"/>
          <w:szCs w:val="28"/>
        </w:rPr>
        <w:t xml:space="preserve"> цветным или простым карандашом. Результат - оттиск, имитирующий основную фактуру.</w:t>
      </w:r>
    </w:p>
    <w:p w:rsid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rStyle w:val="a4"/>
          <w:color w:val="45484D"/>
          <w:sz w:val="28"/>
          <w:szCs w:val="28"/>
        </w:rPr>
        <w:t>Материалы: </w:t>
      </w:r>
      <w:r w:rsidRPr="00F94428">
        <w:rPr>
          <w:color w:val="45484D"/>
          <w:sz w:val="28"/>
          <w:szCs w:val="28"/>
        </w:rPr>
        <w:t>1.Плоский рельефный предмет 2.Карандаш 3.Бумага</w:t>
      </w:r>
      <w:r>
        <w:rPr>
          <w:color w:val="45484D"/>
          <w:sz w:val="28"/>
          <w:szCs w:val="28"/>
        </w:rPr>
        <w:t>.</w:t>
      </w:r>
    </w:p>
    <w:p w:rsidR="00F94428" w:rsidRDefault="00F94428" w:rsidP="00F94428">
      <w:pPr>
        <w:pStyle w:val="a3"/>
        <w:shd w:val="clear" w:color="auto" w:fill="FFFFFF"/>
        <w:spacing w:before="0" w:beforeAutospacing="0" w:after="0" w:afterAutospacing="0" w:line="360" w:lineRule="auto"/>
        <w:ind w:firstLine="709"/>
        <w:jc w:val="both"/>
        <w:rPr>
          <w:color w:val="45484D"/>
          <w:sz w:val="28"/>
          <w:szCs w:val="28"/>
        </w:rPr>
      </w:pPr>
      <w:r w:rsidRPr="00F94428">
        <w:rPr>
          <w:color w:val="45484D"/>
          <w:sz w:val="28"/>
          <w:szCs w:val="28"/>
        </w:rPr>
        <w:t xml:space="preserve">Каждая из этих нетрадиционных техник - это маленькая игра для ребенка. Использование этих техник позволяет детям чувствовать себя </w:t>
      </w:r>
      <w:proofErr w:type="spellStart"/>
      <w:r w:rsidRPr="00F94428">
        <w:rPr>
          <w:color w:val="45484D"/>
          <w:sz w:val="28"/>
          <w:szCs w:val="28"/>
        </w:rPr>
        <w:lastRenderedPageBreak/>
        <w:t>раскованнее</w:t>
      </w:r>
      <w:proofErr w:type="spellEnd"/>
      <w:r w:rsidRPr="00F94428">
        <w:rPr>
          <w:color w:val="45484D"/>
          <w:sz w:val="28"/>
          <w:szCs w:val="28"/>
        </w:rPr>
        <w:t>, смелее, непосредственнее. Эти техники развивают воображение, дают полную свободу для самовыражения.</w:t>
      </w:r>
    </w:p>
    <w:p w:rsidR="00D85C17" w:rsidRPr="00BA2CF0" w:rsidRDefault="00D85C17" w:rsidP="00D85C17">
      <w:pPr>
        <w:pStyle w:val="c4"/>
        <w:shd w:val="clear" w:color="auto" w:fill="FFFFFF"/>
        <w:spacing w:before="0" w:beforeAutospacing="0" w:after="0" w:afterAutospacing="0"/>
        <w:ind w:left="16" w:firstLine="376"/>
        <w:rPr>
          <w:b/>
          <w:color w:val="000000"/>
          <w:szCs w:val="20"/>
        </w:rPr>
      </w:pPr>
      <w:r w:rsidRPr="00BA2CF0">
        <w:rPr>
          <w:rStyle w:val="c0"/>
          <w:b/>
          <w:color w:val="000000"/>
          <w:sz w:val="36"/>
          <w:szCs w:val="28"/>
        </w:rPr>
        <w:t>Список использованной литературы:</w:t>
      </w:r>
    </w:p>
    <w:p w:rsidR="00D85C17" w:rsidRDefault="00D85C17" w:rsidP="00BA2CF0">
      <w:pPr>
        <w:pStyle w:val="c4"/>
        <w:shd w:val="clear" w:color="auto" w:fill="FFFFFF"/>
        <w:spacing w:before="0" w:beforeAutospacing="0" w:after="0" w:afterAutospacing="0"/>
        <w:ind w:left="16" w:hanging="300"/>
        <w:rPr>
          <w:color w:val="000000"/>
          <w:sz w:val="20"/>
          <w:szCs w:val="20"/>
        </w:rPr>
      </w:pPr>
      <w:r>
        <w:rPr>
          <w:rStyle w:val="c0"/>
          <w:color w:val="000000"/>
          <w:sz w:val="28"/>
          <w:szCs w:val="28"/>
        </w:rPr>
        <w:t>1. «Нетрадиционные техники рисования в детском саду. Часть 1» Г.Н. Давыдова</w:t>
      </w:r>
    </w:p>
    <w:p w:rsidR="00D85C17" w:rsidRDefault="00D85C17" w:rsidP="00BA2CF0">
      <w:pPr>
        <w:pStyle w:val="c4"/>
        <w:shd w:val="clear" w:color="auto" w:fill="FFFFFF"/>
        <w:spacing w:before="0" w:beforeAutospacing="0" w:after="0" w:afterAutospacing="0"/>
        <w:ind w:left="16" w:hanging="300"/>
        <w:rPr>
          <w:color w:val="000000"/>
          <w:sz w:val="20"/>
          <w:szCs w:val="20"/>
        </w:rPr>
      </w:pPr>
      <w:r>
        <w:rPr>
          <w:rStyle w:val="c0"/>
          <w:color w:val="000000"/>
          <w:sz w:val="28"/>
          <w:szCs w:val="28"/>
        </w:rPr>
        <w:t>2. «Нетрадиционные техники рисования в детском саду. Часть 2» Г.Н. Давыдова</w:t>
      </w:r>
    </w:p>
    <w:p w:rsidR="00D85C17" w:rsidRDefault="00D85C17" w:rsidP="00BA2CF0">
      <w:pPr>
        <w:pStyle w:val="c12"/>
        <w:shd w:val="clear" w:color="auto" w:fill="FFFFFF"/>
        <w:spacing w:before="0" w:beforeAutospacing="0" w:after="0" w:afterAutospacing="0"/>
        <w:ind w:left="16" w:hanging="300"/>
        <w:rPr>
          <w:color w:val="000000"/>
          <w:sz w:val="20"/>
          <w:szCs w:val="20"/>
        </w:rPr>
      </w:pPr>
      <w:r>
        <w:rPr>
          <w:rStyle w:val="c0"/>
          <w:color w:val="000000"/>
          <w:sz w:val="28"/>
          <w:szCs w:val="28"/>
        </w:rPr>
        <w:t>3. интернет ресурсы: </w:t>
      </w:r>
      <w:hyperlink r:id="rId4" w:history="1">
        <w:r>
          <w:rPr>
            <w:rStyle w:val="a5"/>
            <w:sz w:val="28"/>
            <w:szCs w:val="28"/>
          </w:rPr>
          <w:t>www.ped-kopilka.ru</w:t>
        </w:r>
      </w:hyperlink>
      <w:r>
        <w:rPr>
          <w:rStyle w:val="c0"/>
          <w:color w:val="000000"/>
          <w:sz w:val="28"/>
          <w:szCs w:val="28"/>
        </w:rPr>
        <w:t>, </w:t>
      </w:r>
      <w:hyperlink r:id="rId5" w:history="1">
        <w:proofErr w:type="gramStart"/>
        <w:r>
          <w:rPr>
            <w:rStyle w:val="a5"/>
            <w:sz w:val="28"/>
            <w:szCs w:val="28"/>
          </w:rPr>
          <w:t>www.maam.ru</w:t>
        </w:r>
      </w:hyperlink>
      <w:r>
        <w:rPr>
          <w:rStyle w:val="c5"/>
          <w:color w:val="222222"/>
          <w:sz w:val="28"/>
          <w:szCs w:val="28"/>
        </w:rPr>
        <w:t> ,</w:t>
      </w:r>
      <w:proofErr w:type="gramEnd"/>
      <w:r>
        <w:rPr>
          <w:rStyle w:val="c5"/>
          <w:color w:val="222222"/>
          <w:sz w:val="28"/>
          <w:szCs w:val="28"/>
        </w:rPr>
        <w:t> </w:t>
      </w:r>
      <w:hyperlink r:id="rId6" w:history="1">
        <w:r>
          <w:rPr>
            <w:rStyle w:val="a5"/>
            <w:sz w:val="28"/>
            <w:szCs w:val="28"/>
          </w:rPr>
          <w:t>www.yandex.ru</w:t>
        </w:r>
      </w:hyperlink>
      <w:r>
        <w:rPr>
          <w:rStyle w:val="c5"/>
          <w:color w:val="222222"/>
          <w:sz w:val="28"/>
          <w:szCs w:val="28"/>
        </w:rPr>
        <w:t> </w:t>
      </w:r>
    </w:p>
    <w:p w:rsidR="00D85C17" w:rsidRPr="00F94428" w:rsidRDefault="00D85C17" w:rsidP="00BA2CF0">
      <w:pPr>
        <w:pStyle w:val="a3"/>
        <w:shd w:val="clear" w:color="auto" w:fill="FFFFFF"/>
        <w:spacing w:before="0" w:beforeAutospacing="0" w:after="0" w:afterAutospacing="0" w:line="360" w:lineRule="auto"/>
        <w:ind w:hanging="300"/>
        <w:jc w:val="both"/>
        <w:rPr>
          <w:color w:val="45484D"/>
          <w:sz w:val="28"/>
          <w:szCs w:val="28"/>
        </w:rPr>
      </w:pPr>
    </w:p>
    <w:p w:rsidR="00F94428" w:rsidRPr="00F94428" w:rsidRDefault="00F94428" w:rsidP="00BA2CF0">
      <w:pPr>
        <w:pStyle w:val="a3"/>
        <w:shd w:val="clear" w:color="auto" w:fill="FFFFFF"/>
        <w:spacing w:before="0" w:beforeAutospacing="0" w:after="0" w:afterAutospacing="0" w:line="360" w:lineRule="auto"/>
        <w:ind w:hanging="300"/>
        <w:jc w:val="both"/>
        <w:rPr>
          <w:color w:val="45484D"/>
          <w:sz w:val="28"/>
          <w:szCs w:val="28"/>
        </w:rPr>
      </w:pPr>
    </w:p>
    <w:p w:rsidR="004376F2" w:rsidRDefault="004376F2" w:rsidP="00F94428">
      <w:pPr>
        <w:ind w:firstLine="709"/>
      </w:pPr>
    </w:p>
    <w:sectPr w:rsidR="00437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28"/>
    <w:rsid w:val="000053DC"/>
    <w:rsid w:val="004376F2"/>
    <w:rsid w:val="00BA2CF0"/>
    <w:rsid w:val="00D85C17"/>
    <w:rsid w:val="00F9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46AAA-5371-4571-A832-1CF7E314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428"/>
    <w:rPr>
      <w:b/>
      <w:bCs/>
    </w:rPr>
  </w:style>
  <w:style w:type="character" w:styleId="a5">
    <w:name w:val="Hyperlink"/>
    <w:basedOn w:val="a0"/>
    <w:uiPriority w:val="99"/>
    <w:semiHidden/>
    <w:unhideWhenUsed/>
    <w:rsid w:val="00D85C17"/>
    <w:rPr>
      <w:color w:val="0000FF"/>
      <w:u w:val="single"/>
    </w:rPr>
  </w:style>
  <w:style w:type="paragraph" w:customStyle="1" w:styleId="c4">
    <w:name w:val="c4"/>
    <w:basedOn w:val="a"/>
    <w:rsid w:val="00D85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5C17"/>
  </w:style>
  <w:style w:type="paragraph" w:customStyle="1" w:styleId="c12">
    <w:name w:val="c12"/>
    <w:basedOn w:val="a"/>
    <w:rsid w:val="00D85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85C17"/>
  </w:style>
  <w:style w:type="character" w:customStyle="1" w:styleId="c19">
    <w:name w:val="c19"/>
    <w:basedOn w:val="a0"/>
    <w:rsid w:val="00D85C17"/>
  </w:style>
  <w:style w:type="character" w:customStyle="1" w:styleId="c5">
    <w:name w:val="c5"/>
    <w:basedOn w:val="a0"/>
    <w:rsid w:val="00D8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1015">
      <w:bodyDiv w:val="1"/>
      <w:marLeft w:val="0"/>
      <w:marRight w:val="0"/>
      <w:marTop w:val="0"/>
      <w:marBottom w:val="0"/>
      <w:divBdr>
        <w:top w:val="none" w:sz="0" w:space="0" w:color="auto"/>
        <w:left w:val="none" w:sz="0" w:space="0" w:color="auto"/>
        <w:bottom w:val="none" w:sz="0" w:space="0" w:color="auto"/>
        <w:right w:val="none" w:sz="0" w:space="0" w:color="auto"/>
      </w:divBdr>
    </w:div>
    <w:div w:id="265767767">
      <w:bodyDiv w:val="1"/>
      <w:marLeft w:val="0"/>
      <w:marRight w:val="0"/>
      <w:marTop w:val="0"/>
      <w:marBottom w:val="0"/>
      <w:divBdr>
        <w:top w:val="none" w:sz="0" w:space="0" w:color="auto"/>
        <w:left w:val="none" w:sz="0" w:space="0" w:color="auto"/>
        <w:bottom w:val="none" w:sz="0" w:space="0" w:color="auto"/>
        <w:right w:val="none" w:sz="0" w:space="0" w:color="auto"/>
      </w:divBdr>
    </w:div>
    <w:div w:id="349064042">
      <w:bodyDiv w:val="1"/>
      <w:marLeft w:val="0"/>
      <w:marRight w:val="0"/>
      <w:marTop w:val="0"/>
      <w:marBottom w:val="0"/>
      <w:divBdr>
        <w:top w:val="none" w:sz="0" w:space="0" w:color="auto"/>
        <w:left w:val="none" w:sz="0" w:space="0" w:color="auto"/>
        <w:bottom w:val="none" w:sz="0" w:space="0" w:color="auto"/>
        <w:right w:val="none" w:sz="0" w:space="0" w:color="auto"/>
      </w:divBdr>
    </w:div>
    <w:div w:id="574779799">
      <w:bodyDiv w:val="1"/>
      <w:marLeft w:val="0"/>
      <w:marRight w:val="0"/>
      <w:marTop w:val="0"/>
      <w:marBottom w:val="0"/>
      <w:divBdr>
        <w:top w:val="none" w:sz="0" w:space="0" w:color="auto"/>
        <w:left w:val="none" w:sz="0" w:space="0" w:color="auto"/>
        <w:bottom w:val="none" w:sz="0" w:space="0" w:color="auto"/>
        <w:right w:val="none" w:sz="0" w:space="0" w:color="auto"/>
      </w:divBdr>
    </w:div>
    <w:div w:id="779296580">
      <w:bodyDiv w:val="1"/>
      <w:marLeft w:val="0"/>
      <w:marRight w:val="0"/>
      <w:marTop w:val="0"/>
      <w:marBottom w:val="0"/>
      <w:divBdr>
        <w:top w:val="none" w:sz="0" w:space="0" w:color="auto"/>
        <w:left w:val="none" w:sz="0" w:space="0" w:color="auto"/>
        <w:bottom w:val="none" w:sz="0" w:space="0" w:color="auto"/>
        <w:right w:val="none" w:sz="0" w:space="0" w:color="auto"/>
      </w:divBdr>
    </w:div>
    <w:div w:id="839736945">
      <w:bodyDiv w:val="1"/>
      <w:marLeft w:val="0"/>
      <w:marRight w:val="0"/>
      <w:marTop w:val="0"/>
      <w:marBottom w:val="0"/>
      <w:divBdr>
        <w:top w:val="none" w:sz="0" w:space="0" w:color="auto"/>
        <w:left w:val="none" w:sz="0" w:space="0" w:color="auto"/>
        <w:bottom w:val="none" w:sz="0" w:space="0" w:color="auto"/>
        <w:right w:val="none" w:sz="0" w:space="0" w:color="auto"/>
      </w:divBdr>
    </w:div>
    <w:div w:id="1176966874">
      <w:bodyDiv w:val="1"/>
      <w:marLeft w:val="0"/>
      <w:marRight w:val="0"/>
      <w:marTop w:val="0"/>
      <w:marBottom w:val="0"/>
      <w:divBdr>
        <w:top w:val="none" w:sz="0" w:space="0" w:color="auto"/>
        <w:left w:val="none" w:sz="0" w:space="0" w:color="auto"/>
        <w:bottom w:val="none" w:sz="0" w:space="0" w:color="auto"/>
        <w:right w:val="none" w:sz="0" w:space="0" w:color="auto"/>
      </w:divBdr>
    </w:div>
    <w:div w:id="1316298826">
      <w:bodyDiv w:val="1"/>
      <w:marLeft w:val="0"/>
      <w:marRight w:val="0"/>
      <w:marTop w:val="0"/>
      <w:marBottom w:val="0"/>
      <w:divBdr>
        <w:top w:val="none" w:sz="0" w:space="0" w:color="auto"/>
        <w:left w:val="none" w:sz="0" w:space="0" w:color="auto"/>
        <w:bottom w:val="none" w:sz="0" w:space="0" w:color="auto"/>
        <w:right w:val="none" w:sz="0" w:space="0" w:color="auto"/>
      </w:divBdr>
    </w:div>
    <w:div w:id="1429498772">
      <w:bodyDiv w:val="1"/>
      <w:marLeft w:val="0"/>
      <w:marRight w:val="0"/>
      <w:marTop w:val="0"/>
      <w:marBottom w:val="0"/>
      <w:divBdr>
        <w:top w:val="none" w:sz="0" w:space="0" w:color="auto"/>
        <w:left w:val="none" w:sz="0" w:space="0" w:color="auto"/>
        <w:bottom w:val="none" w:sz="0" w:space="0" w:color="auto"/>
        <w:right w:val="none" w:sz="0" w:space="0" w:color="auto"/>
      </w:divBdr>
    </w:div>
    <w:div w:id="21043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www.yandex.ru/&amp;sa=D&amp;ust=1493422909709000&amp;usg=AFQjCNG2FEEby9jN1meR3e3Fw_OGcDDT1g" TargetMode="External"/><Relationship Id="rId5" Type="http://schemas.openxmlformats.org/officeDocument/2006/relationships/hyperlink" Target="https://www.google.com/url?q=http://www.maam.ru/&amp;sa=D&amp;ust=1493422909708000&amp;usg=AFQjCNFDQIjHIXs6ngx9TORae1Cf5bSANQ" TargetMode="External"/><Relationship Id="rId4" Type="http://schemas.openxmlformats.org/officeDocument/2006/relationships/hyperlink" Target="https://www.google.com/url?q=http://www.ped-kopilka.ru/&amp;sa=D&amp;ust=1493422909708000&amp;usg=AFQjCNEXZIQ6TKNEKZMllzWQrE50lM5E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2017-12-24T13:17:00Z</dcterms:created>
  <dcterms:modified xsi:type="dcterms:W3CDTF">2017-12-24T13:52:00Z</dcterms:modified>
</cp:coreProperties>
</file>