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40" w:rsidRPr="00924840" w:rsidRDefault="00924840" w:rsidP="009248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  <w:r w:rsidRPr="00924840"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  <w:t>Художественно - эстетическое воспитание</w:t>
      </w: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  <w:t xml:space="preserve"> </w:t>
      </w:r>
      <w:r w:rsidRPr="00924840"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  <w:t xml:space="preserve"> детей дошкольного возраста.</w:t>
      </w:r>
    </w:p>
    <w:p w:rsidR="00924840" w:rsidRPr="00924840" w:rsidRDefault="00924840" w:rsidP="009248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</w:p>
    <w:p w:rsidR="00FB653F" w:rsidRPr="00FB653F" w:rsidRDefault="00FB653F" w:rsidP="00FB6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B653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Ребенок рождается в семье. Круг первоначального общения его ограничен родителями и ближайшими родственниками, ответственность которых за формирование мира эстетических чувств и представлений ребенка чрезвычайно велика. Хорошо известна сила детских впечатлений, их долговечность. Первые «кирпичики» в фундамент эстетической культуры будущей личности закладываются именно в семье, в самые ранние этапы становления, когда умственное развитие ребенка идет особенно бурно. А потому так важна педагогическая грамотность родителей, характер их эстетических запросов, культурный климат в семье.</w:t>
      </w:r>
    </w:p>
    <w:p w:rsidR="00FB653F" w:rsidRPr="00FB653F" w:rsidRDefault="00FB653F" w:rsidP="00FB6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B653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Существенное значение в эстетическом воспитании ребенка играет организация детского быта — чистоты, порядка, удобства, красоты, где все соразмерно, согласовано по цвету, форме, величине и т.п. Уже с 2-3 – летнего возраста, детей следует приобщать к созданию мира красоты через наведения порядка в комнате, опрятность одежды, так утверждая их в понимании того, что красота – дела рук человеческих.</w:t>
      </w:r>
    </w:p>
    <w:p w:rsidR="00FB653F" w:rsidRPr="00FB653F" w:rsidRDefault="00FB653F" w:rsidP="00FB6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B653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Эстетическое постижение предметов происходит через их форму, цвет, величину. Важно, чтобы игрушки отвечали требованию разнообразия и праздничности. Способность анализировать и схватывать форму развивается с помощью и посредством предметного моделирования, конструирование, по картинам.</w:t>
      </w:r>
    </w:p>
    <w:p w:rsidR="00FB653F" w:rsidRPr="00FB653F" w:rsidRDefault="00FB653F" w:rsidP="00FB6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B653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Важным признаком эстетической воспитанности является развитая способность любования красотой, совершенством в искусстве и жизни.</w:t>
      </w:r>
    </w:p>
    <w:p w:rsidR="00FB653F" w:rsidRPr="00FB653F" w:rsidRDefault="00FB653F" w:rsidP="00FB6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B653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 элементом любования тесно связана общая способность к глубокому переживанию чувств, порождаемых эстетическим объектом. Возникновение гаммы возвышенных чувств и глубокого духовного наслаждения от общения с </w:t>
      </w:r>
      <w:proofErr w:type="gramStart"/>
      <w:r w:rsidRPr="00FB653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прекрасным</w:t>
      </w:r>
      <w:proofErr w:type="gramEnd"/>
      <w:r w:rsidRPr="00FB653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чувства отвращения при встрече с безобразным, чувства юмора, сарказма в момент созерцания комического, чувства гнева, страха, </w:t>
      </w:r>
      <w:r w:rsidRPr="00FB653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сострадания, возникающих в результате переживания трагического,- все это признаки подлинной эстетической воспитанности.</w:t>
      </w:r>
    </w:p>
    <w:p w:rsidR="00FB653F" w:rsidRPr="00FB653F" w:rsidRDefault="00FB653F" w:rsidP="00FB6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B653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Уровень эстетической воспитанности у различных детей в зависимости от условий жизни и воспитания неодинаков. В общем процессе воспитания учителя стремятся к оптимальному уровню эстетической воспитанности. Другими словами, основную цель эстетического воспитания необходимо видеть в том, чтобы в ребенке органически соединилось наличие эстетического идеала и подлинного художественного вкуса с развитой способностью к воспроизведению, любованию, переживанию, суждению и художественно-эстетическому творчеству. </w:t>
      </w:r>
    </w:p>
    <w:p w:rsidR="00924840" w:rsidRPr="00924840" w:rsidRDefault="00924840" w:rsidP="00FB6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FB653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Общим педагогическим условием развития художественных способностей детей </w:t>
      </w:r>
      <w:r w:rsidRPr="00924840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в детском саду является предоставление всем равных и реальных практических возможностей для развития способностей в разных областях искусства. Развитие художественных способностей основывается на формировании высокой нравственной потребности — потребности к творческому труду у детей. Без усилий, без определенной доли затрачиваемого самим ребенком труда невозможно сформировать полноценную творческую личность, заложить в душу ребенка высокие нравственно-эстетические начала.</w:t>
      </w:r>
    </w:p>
    <w:p w:rsidR="00924840" w:rsidRPr="00924840" w:rsidRDefault="00924840" w:rsidP="00924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924840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Каждой группе задач эстетического воспитания соответствуют свои </w:t>
      </w:r>
      <w:r w:rsidRPr="00924840">
        <w:rPr>
          <w:rFonts w:ascii="Times New Roman" w:eastAsia="Times New Roman" w:hAnsi="Times New Roman" w:cs="Times New Roman"/>
          <w:bCs/>
          <w:color w:val="2E2E2E"/>
          <w:sz w:val="28"/>
          <w:szCs w:val="24"/>
          <w:lang w:eastAsia="ru-RU"/>
        </w:rPr>
        <w:t>методы.</w:t>
      </w:r>
    </w:p>
    <w:p w:rsidR="00924840" w:rsidRPr="00924840" w:rsidRDefault="00924840" w:rsidP="00924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924840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Как уже говорилось выше, первая группа задач направлена на приобщение детей к искусству, на развитие у дошкольников эстетического вкуса, понимание прекрасного. Ведущими методами для решения этих задач являются </w:t>
      </w:r>
      <w:r w:rsidRPr="00924840">
        <w:rPr>
          <w:rFonts w:ascii="Times New Roman" w:eastAsia="Times New Roman" w:hAnsi="Times New Roman" w:cs="Times New Roman"/>
          <w:bCs/>
          <w:color w:val="2E2E2E"/>
          <w:sz w:val="28"/>
          <w:szCs w:val="24"/>
          <w:lang w:eastAsia="ru-RU"/>
        </w:rPr>
        <w:t>показ, наблюдение, объяснение, анализ, пример взрослого.</w:t>
      </w:r>
    </w:p>
    <w:p w:rsidR="00924840" w:rsidRPr="00924840" w:rsidRDefault="00924840" w:rsidP="00924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924840">
        <w:rPr>
          <w:rFonts w:ascii="Times New Roman" w:eastAsia="Times New Roman" w:hAnsi="Times New Roman" w:cs="Times New Roman"/>
          <w:bCs/>
          <w:color w:val="2E2E2E"/>
          <w:sz w:val="28"/>
          <w:szCs w:val="24"/>
          <w:lang w:eastAsia="ru-RU"/>
        </w:rPr>
        <w:t>Показ </w:t>
      </w:r>
      <w:r w:rsidRPr="00924840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как метод воспитания используется при первичном знакомстве с предметом эстетической действительности. Воспитателю важно определить объект показа и создать условия для того, чтобы внимание детей было сосредоточено на том, что им показывают, предлагают послушать.</w:t>
      </w:r>
    </w:p>
    <w:p w:rsidR="00924840" w:rsidRPr="00924840" w:rsidRDefault="00924840" w:rsidP="00924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924840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lastRenderedPageBreak/>
        <w:t>При использовании этих методов очень важно, чтобы воспитатель умел показывать детям свои чувства, свое отношение, владел способами выражения чувств.</w:t>
      </w:r>
    </w:p>
    <w:p w:rsidR="00924840" w:rsidRPr="00924840" w:rsidRDefault="00924840" w:rsidP="00924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924840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Вторая группа задач связана с формированием навыков художественной деятельности. Для решения этих задач в качестве ведущих требуются </w:t>
      </w:r>
      <w:r w:rsidRPr="00924840">
        <w:rPr>
          <w:rFonts w:ascii="Times New Roman" w:eastAsia="Times New Roman" w:hAnsi="Times New Roman" w:cs="Times New Roman"/>
          <w:bCs/>
          <w:color w:val="2E2E2E"/>
          <w:sz w:val="28"/>
          <w:szCs w:val="24"/>
          <w:lang w:eastAsia="ru-RU"/>
        </w:rPr>
        <w:t>практические методы: показ, упражнение, объяснение, метод поисковых ситуаций. </w:t>
      </w:r>
      <w:r w:rsidRPr="00924840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Подробно эти методы рассматриваются в методиках изобразительной деятельности и музыкального воспитания.</w:t>
      </w:r>
    </w:p>
    <w:p w:rsidR="00924840" w:rsidRPr="00924840" w:rsidRDefault="00924840" w:rsidP="00924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924840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Здесь нужно указать общий принцип отбора методов - находить такие методы и приемы, которые бы поддерживали у детей желание создавать «произведения искусства» собственными руками (лепить, рисовать, мастерить, украшать), участвовать в художественной деятельности разных видов. Полезны </w:t>
      </w:r>
      <w:r w:rsidRPr="00924840">
        <w:rPr>
          <w:rFonts w:ascii="Times New Roman" w:eastAsia="Times New Roman" w:hAnsi="Times New Roman" w:cs="Times New Roman"/>
          <w:iCs/>
          <w:color w:val="2E2E2E"/>
          <w:sz w:val="28"/>
          <w:szCs w:val="24"/>
          <w:lang w:eastAsia="ru-RU"/>
        </w:rPr>
        <w:t>творческие задания</w:t>
      </w:r>
      <w:r w:rsidRPr="00924840">
        <w:rPr>
          <w:rFonts w:ascii="Times New Roman" w:eastAsia="Times New Roman" w:hAnsi="Times New Roman" w:cs="Times New Roman"/>
          <w:i/>
          <w:iCs/>
          <w:color w:val="2E2E2E"/>
          <w:sz w:val="28"/>
          <w:szCs w:val="24"/>
          <w:lang w:eastAsia="ru-RU"/>
        </w:rPr>
        <w:t>.</w:t>
      </w:r>
    </w:p>
    <w:p w:rsidR="00924840" w:rsidRPr="00924840" w:rsidRDefault="00924840" w:rsidP="00924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924840">
        <w:rPr>
          <w:rFonts w:ascii="Times New Roman" w:eastAsia="Times New Roman" w:hAnsi="Times New Roman" w:cs="Times New Roman"/>
          <w:bCs/>
          <w:color w:val="2E2E2E"/>
          <w:sz w:val="28"/>
          <w:szCs w:val="24"/>
          <w:lang w:eastAsia="ru-RU"/>
        </w:rPr>
        <w:t>Формы</w:t>
      </w:r>
      <w:r w:rsidRPr="00924840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 организации эстетического воспитания в художественной деятельности могут быть различными: на занятиях, в самостоятельной деятельности, художественном труде, во время праздников, развлечений, экскурсии, прогулки и т. д. Среди сложившихся типов занятий, имеющих место в детском саду, особое внимание следует уделить комплексным занятиям, в которых воспитательные задачи реализуются средствами разных видов искусства.</w:t>
      </w:r>
    </w:p>
    <w:p w:rsidR="00924840" w:rsidRPr="000A282D" w:rsidRDefault="00924840" w:rsidP="000A28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24840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 xml:space="preserve">Характерной особенностью комплексных занятий является объединение заданий по определенным темам. При этом ведущим может быть средство художественно-образной выразительности, свойственное разным видам художественной деятельности. Например, «ритм» можно </w:t>
      </w:r>
      <w:r w:rsidRPr="000A282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передать и в танце, и в декоративном узоре, и в выразительном исполнении стихотворения.</w:t>
      </w:r>
    </w:p>
    <w:p w:rsidR="000A282D" w:rsidRDefault="000A282D" w:rsidP="000A2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0A282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Художественно-эстетическое воспитание должно вызывать активную деятельность дошкольника. Важно не только чувствовать, но и создавать нечто красивое. Обучение, которое целенаправленно осуществляется в детском саду, направлено также и на развитие художественных и </w:t>
      </w:r>
      <w:r w:rsidRPr="000A282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эстетических чувств, поэтому большое значение имеют такие систематические занятия, как музыкальные, ознакомление с художественной литературой, рисование, лепка и аппликация, особенно если воспитатель учит детей подбирать формы, цвета, составлять красивые орнаменты, узоры, устанавливать пропорции и т.д.</w:t>
      </w:r>
    </w:p>
    <w:p w:rsidR="000A282D" w:rsidRPr="000A282D" w:rsidRDefault="000A282D" w:rsidP="000A2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0A282D" w:rsidRPr="00924840" w:rsidRDefault="000A282D" w:rsidP="00924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</w:p>
    <w:p w:rsidR="000A282D" w:rsidRPr="000A282D" w:rsidRDefault="000A282D" w:rsidP="000A282D">
      <w:pPr>
        <w:pageBreakBefore/>
        <w:spacing w:before="100" w:beforeAutospacing="1" w:after="0" w:line="285" w:lineRule="atLeast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0A282D"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  <w:lastRenderedPageBreak/>
        <w:t>Литература</w:t>
      </w:r>
    </w:p>
    <w:p w:rsidR="000A282D" w:rsidRPr="000A282D" w:rsidRDefault="000A282D" w:rsidP="000A282D">
      <w:pPr>
        <w:spacing w:after="0" w:line="360" w:lineRule="auto"/>
        <w:jc w:val="both"/>
        <w:rPr>
          <w:sz w:val="24"/>
        </w:rPr>
      </w:pPr>
    </w:p>
    <w:p w:rsidR="000A282D" w:rsidRPr="000A282D" w:rsidRDefault="000A282D" w:rsidP="000A282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0A282D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Дубровская Е. А., Козлова С. А. эстетическое воспитание и развитие детей дошкольного возраста.</w:t>
      </w:r>
      <w:r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 xml:space="preserve">  2014 г.</w:t>
      </w:r>
    </w:p>
    <w:p w:rsidR="000A282D" w:rsidRPr="000A282D" w:rsidRDefault="000A282D" w:rsidP="000A282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0A282D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Козлова С. А., Куликова Т. А. дошкольная педагогика. – М.: Академия, 20</w:t>
      </w:r>
      <w:r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1</w:t>
      </w:r>
      <w:r w:rsidRPr="000A282D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2 г.</w:t>
      </w:r>
    </w:p>
    <w:p w:rsidR="000A282D" w:rsidRPr="000A282D" w:rsidRDefault="000A282D" w:rsidP="000A282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0A282D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 xml:space="preserve">Лыкова И. А. Программа художественного воспитания, обучения и развития детей 2-7 лет «Цветные </w:t>
      </w:r>
      <w:proofErr w:type="spellStart"/>
      <w:r w:rsidRPr="000A282D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лодошки</w:t>
      </w:r>
      <w:proofErr w:type="spellEnd"/>
      <w:r w:rsidRPr="000A282D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». – М.: «Карапуз-дидактика», 20</w:t>
      </w:r>
      <w:r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1</w:t>
      </w:r>
      <w:r w:rsidRPr="000A282D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7 г.</w:t>
      </w:r>
    </w:p>
    <w:p w:rsidR="000A282D" w:rsidRPr="000A282D" w:rsidRDefault="000A282D" w:rsidP="000A282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0A282D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Эстетическое воспитание и развитие детей дошкольного возраста: Учебное пособие для ВУЗов / Е.А.Дубровская, Т.Г.Казакова, Н.Н.Юрина и др.; Под ред.Е.А. Дубровской, С.А.Козловой. - М.: Издательский центр «Академия», 20</w:t>
      </w:r>
      <w:r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1</w:t>
      </w:r>
      <w:r w:rsidRPr="000A282D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2.-256с</w:t>
      </w:r>
    </w:p>
    <w:sectPr w:rsidR="000A282D" w:rsidRPr="000A282D" w:rsidSect="001D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851"/>
    <w:multiLevelType w:val="multilevel"/>
    <w:tmpl w:val="3D3C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72A9A"/>
    <w:multiLevelType w:val="hybridMultilevel"/>
    <w:tmpl w:val="0FFA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40"/>
    <w:rsid w:val="000A282D"/>
    <w:rsid w:val="001D2701"/>
    <w:rsid w:val="00282373"/>
    <w:rsid w:val="007732DF"/>
    <w:rsid w:val="00924840"/>
    <w:rsid w:val="00FB653F"/>
    <w:rsid w:val="00FC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2019-03-02T17:06:00Z</dcterms:created>
  <dcterms:modified xsi:type="dcterms:W3CDTF">2019-03-02T17:06:00Z</dcterms:modified>
</cp:coreProperties>
</file>