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9" w:rsidRPr="00C47263" w:rsidRDefault="00815D89" w:rsidP="00815D8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815D89" w:rsidRPr="00A0713E" w:rsidRDefault="00815D89" w:rsidP="00815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F5571">
        <w:rPr>
          <w:rFonts w:ascii="Times New Roman" w:hAnsi="Times New Roman" w:cs="Times New Roman"/>
          <w:sz w:val="28"/>
          <w:szCs w:val="28"/>
        </w:rPr>
        <w:t>Тема</w:t>
      </w:r>
      <w:r w:rsidRPr="00C47263">
        <w:rPr>
          <w:sz w:val="28"/>
          <w:szCs w:val="28"/>
        </w:rPr>
        <w:t>: «</w:t>
      </w:r>
      <w:r>
        <w:rPr>
          <w:rFonts w:ascii="Times New Roman" w:hAnsi="Times New Roman" w:cs="Times New Roman"/>
          <w:sz w:val="28"/>
        </w:rPr>
        <w:t>Развитие творческих способностей детей старшего дошкольного возраста через использование нетрадиционных техник рисования</w:t>
      </w:r>
      <w:r w:rsidRPr="00C47263">
        <w:rPr>
          <w:sz w:val="28"/>
          <w:szCs w:val="28"/>
        </w:rPr>
        <w:t>»</w:t>
      </w:r>
    </w:p>
    <w:p w:rsidR="00815D89" w:rsidRPr="00C47263" w:rsidRDefault="00815D89" w:rsidP="00815D8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5D89" w:rsidRPr="00C47263" w:rsidRDefault="00815D89" w:rsidP="00815D8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Pr="00C472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5D89" w:rsidRPr="00C47263" w:rsidRDefault="00815D89" w:rsidP="00815D8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15D89" w:rsidRPr="00C47263" w:rsidRDefault="00815D89" w:rsidP="00815D8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15D89" w:rsidRPr="00C47263" w:rsidRDefault="00815D89" w:rsidP="00815D8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C472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7263">
        <w:rPr>
          <w:rFonts w:ascii="Times New Roman" w:hAnsi="Times New Roman" w:cs="Times New Roman"/>
          <w:sz w:val="28"/>
          <w:szCs w:val="28"/>
        </w:rPr>
        <w:t>. Джубга</w:t>
      </w:r>
    </w:p>
    <w:p w:rsidR="00815D89" w:rsidRPr="00C47263" w:rsidRDefault="00815D89" w:rsidP="00815D8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7263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431603" w:rsidRDefault="00431603" w:rsidP="004316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1603" w:rsidRDefault="00431603" w:rsidP="0081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E8">
        <w:rPr>
          <w:rFonts w:ascii="Times New Roman" w:hAnsi="Times New Roman" w:cs="Times New Roman"/>
          <w:sz w:val="28"/>
        </w:rPr>
        <w:t>Изобразительная деятельность дошкольников</w:t>
      </w:r>
      <w:r w:rsidR="00815D89">
        <w:rPr>
          <w:rFonts w:ascii="Times New Roman" w:hAnsi="Times New Roman" w:cs="Times New Roman"/>
          <w:sz w:val="28"/>
        </w:rPr>
        <w:t xml:space="preserve"> способствует развитию творческих способностей</w:t>
      </w:r>
      <w:r w:rsidRPr="001B27E8">
        <w:rPr>
          <w:rFonts w:ascii="Times New Roman" w:hAnsi="Times New Roman" w:cs="Times New Roman"/>
          <w:sz w:val="28"/>
        </w:rPr>
        <w:t>. Во время рисования у детей развивается мышление, память, воображение, мелкая моторика, зрительные и двигательные анализаторы, речь, а также чувство цвета, формы, ритма. В рисунке ребенок отображает свой жизненный опыт, передает свои эмоции и чувства, проявляя свои творческие способности. Творческие способности дошкольников - индивидуальные качества ребенка, которые определяют успешность выполнения деятельности. Творческие способности могут проявляться не только в изобразительной деятельности дошкольников, но и в других видах деятельности. Обязательным условием, при котором действия ребенка можно назвать творчеством, является новизна, когда ребенок придумал что-то новое. Творческие способности необходимо развивать с самого раннего детства, ведь именно в этот период можно достичь большого результата. Творческие способности могут угаснуть, если постоянно не стимулировать творческую деятельность. Чтобы ребенок захотел заниматься, нужно создать интерес к этому виду деятельности. С этим помогут справиться нетрадиционные техники рисования, которые не только заинтересуют ребенка, но и помогут развить имеющиеся способности</w:t>
      </w:r>
      <w:proofErr w:type="gramStart"/>
      <w:r w:rsidRPr="001B27E8">
        <w:rPr>
          <w:rFonts w:ascii="Times New Roman" w:hAnsi="Times New Roman" w:cs="Times New Roman"/>
          <w:sz w:val="28"/>
        </w:rPr>
        <w:t>.</w:t>
      </w:r>
      <w:proofErr w:type="gramEnd"/>
      <w:r w:rsidRPr="001B27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1B27E8">
        <w:rPr>
          <w:rFonts w:ascii="Times New Roman" w:hAnsi="Times New Roman" w:cs="Times New Roman"/>
          <w:sz w:val="28"/>
        </w:rPr>
        <w:t xml:space="preserve"> старшем дошкольном возрасте используются </w:t>
      </w:r>
      <w:r>
        <w:rPr>
          <w:rFonts w:ascii="Times New Roman" w:hAnsi="Times New Roman" w:cs="Times New Roman"/>
          <w:sz w:val="28"/>
        </w:rPr>
        <w:t xml:space="preserve">разнообразные </w:t>
      </w:r>
      <w:r w:rsidRPr="001B27E8">
        <w:rPr>
          <w:rFonts w:ascii="Times New Roman" w:hAnsi="Times New Roman" w:cs="Times New Roman"/>
          <w:sz w:val="28"/>
        </w:rPr>
        <w:t xml:space="preserve">техники рисования. </w:t>
      </w:r>
    </w:p>
    <w:p w:rsidR="00431603" w:rsidRDefault="00431603" w:rsidP="0081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1B27E8">
        <w:rPr>
          <w:rFonts w:ascii="Times New Roman" w:hAnsi="Times New Roman" w:cs="Times New Roman"/>
          <w:sz w:val="28"/>
        </w:rPr>
        <w:t>Граттаж</w:t>
      </w:r>
      <w:proofErr w:type="spellEnd"/>
      <w:r w:rsidRPr="001B27E8">
        <w:rPr>
          <w:rFonts w:ascii="Times New Roman" w:hAnsi="Times New Roman" w:cs="Times New Roman"/>
          <w:sz w:val="28"/>
        </w:rPr>
        <w:t>. Техника очень интересна детям. Детям выдают картон, который предварительно натерли воском и покрыли сверху толстым слоем гуаши, и палочку, которой дети рисуют. Палочкой снимается слой гуаши, и выступает цвет картона,</w:t>
      </w:r>
      <w:r>
        <w:rPr>
          <w:rFonts w:ascii="Times New Roman" w:hAnsi="Times New Roman" w:cs="Times New Roman"/>
          <w:sz w:val="28"/>
        </w:rPr>
        <w:t xml:space="preserve"> который покрыт слоем воска. </w:t>
      </w:r>
    </w:p>
    <w:p w:rsidR="00431603" w:rsidRDefault="00431603" w:rsidP="0081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E8">
        <w:rPr>
          <w:rFonts w:ascii="Times New Roman" w:hAnsi="Times New Roman" w:cs="Times New Roman"/>
          <w:sz w:val="28"/>
        </w:rPr>
        <w:t>Акватипия. Техника развивает фантазию ребенка. На стекле ставится цветовое пятно, после чего оно переносится на бумагу. Ребенок внимательно разглядывает получившееся цветовое пятно и фантазирует, на что это похоже. Он может дорисовать отдельные части или же использовать это пя</w:t>
      </w:r>
      <w:r>
        <w:rPr>
          <w:rFonts w:ascii="Times New Roman" w:hAnsi="Times New Roman" w:cs="Times New Roman"/>
          <w:sz w:val="28"/>
        </w:rPr>
        <w:t xml:space="preserve">тно как составляющее рисунка. </w:t>
      </w:r>
      <w:r w:rsidRPr="001B27E8">
        <w:rPr>
          <w:rFonts w:ascii="Times New Roman" w:hAnsi="Times New Roman" w:cs="Times New Roman"/>
          <w:sz w:val="28"/>
        </w:rPr>
        <w:t xml:space="preserve"> </w:t>
      </w:r>
    </w:p>
    <w:p w:rsidR="00431603" w:rsidRDefault="00431603" w:rsidP="0081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E8">
        <w:rPr>
          <w:rFonts w:ascii="Times New Roman" w:hAnsi="Times New Roman" w:cs="Times New Roman"/>
          <w:sz w:val="28"/>
        </w:rPr>
        <w:t>Рисование по</w:t>
      </w:r>
      <w:r w:rsidR="00815D89">
        <w:rPr>
          <w:rFonts w:ascii="Times New Roman" w:hAnsi="Times New Roman" w:cs="Times New Roman"/>
          <w:sz w:val="28"/>
        </w:rPr>
        <w:t xml:space="preserve"> -</w:t>
      </w:r>
      <w:r w:rsidRPr="001B27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B27E8">
        <w:rPr>
          <w:rFonts w:ascii="Times New Roman" w:hAnsi="Times New Roman" w:cs="Times New Roman"/>
          <w:sz w:val="28"/>
        </w:rPr>
        <w:t>сырому</w:t>
      </w:r>
      <w:proofErr w:type="gramEnd"/>
      <w:r w:rsidRPr="001B27E8">
        <w:rPr>
          <w:rFonts w:ascii="Times New Roman" w:hAnsi="Times New Roman" w:cs="Times New Roman"/>
          <w:sz w:val="28"/>
        </w:rPr>
        <w:t>. На сырой лист плотной акварельной бумаги наносятся линии и пятна акварельной краской. Благодаря воде рисунок получится нечетким, краска будет расплываться, но с каждым разом ребенок будет все лучше кон</w:t>
      </w:r>
      <w:r>
        <w:rPr>
          <w:rFonts w:ascii="Times New Roman" w:hAnsi="Times New Roman" w:cs="Times New Roman"/>
          <w:sz w:val="28"/>
        </w:rPr>
        <w:t xml:space="preserve">тролировать движение краски. </w:t>
      </w:r>
    </w:p>
    <w:p w:rsidR="00431603" w:rsidRDefault="00431603" w:rsidP="0081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E8">
        <w:rPr>
          <w:rFonts w:ascii="Times New Roman" w:hAnsi="Times New Roman" w:cs="Times New Roman"/>
          <w:sz w:val="28"/>
        </w:rPr>
        <w:lastRenderedPageBreak/>
        <w:t xml:space="preserve">Монотипия. Рисунок наносят лишь на половину листа, после складывают лист пополам и делают отпечаток на второй половине. В старшем дошкольном возрасте используется для рисования пейзажей. </w:t>
      </w:r>
    </w:p>
    <w:p w:rsidR="00431603" w:rsidRDefault="00431603" w:rsidP="0081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1B27E8">
        <w:rPr>
          <w:rFonts w:ascii="Times New Roman" w:hAnsi="Times New Roman" w:cs="Times New Roman"/>
          <w:sz w:val="28"/>
        </w:rPr>
        <w:t>Кляксография</w:t>
      </w:r>
      <w:proofErr w:type="spellEnd"/>
      <w:r w:rsidRPr="001B27E8">
        <w:rPr>
          <w:rFonts w:ascii="Times New Roman" w:hAnsi="Times New Roman" w:cs="Times New Roman"/>
          <w:sz w:val="28"/>
        </w:rPr>
        <w:t>. Самая непредсказуемая техника. Ребенок ставит на листе бумаги большую кляксу водяными красками и после чер</w:t>
      </w:r>
      <w:r>
        <w:rPr>
          <w:rFonts w:ascii="Times New Roman" w:hAnsi="Times New Roman" w:cs="Times New Roman"/>
          <w:sz w:val="28"/>
        </w:rPr>
        <w:t xml:space="preserve">ез трубочку выдувает рисунок. </w:t>
      </w:r>
      <w:r w:rsidRPr="001B27E8">
        <w:rPr>
          <w:rFonts w:ascii="Times New Roman" w:hAnsi="Times New Roman" w:cs="Times New Roman"/>
          <w:sz w:val="28"/>
        </w:rPr>
        <w:t xml:space="preserve"> </w:t>
      </w:r>
    </w:p>
    <w:p w:rsidR="00431603" w:rsidRPr="001B27E8" w:rsidRDefault="00431603" w:rsidP="0081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27E8">
        <w:rPr>
          <w:rFonts w:ascii="Times New Roman" w:hAnsi="Times New Roman" w:cs="Times New Roman"/>
          <w:sz w:val="28"/>
        </w:rPr>
        <w:t xml:space="preserve">Нетрадиционных техник очень много и каждая из них развивает ребенка </w:t>
      </w:r>
      <w:proofErr w:type="gramStart"/>
      <w:r w:rsidRPr="001B27E8">
        <w:rPr>
          <w:rFonts w:ascii="Times New Roman" w:hAnsi="Times New Roman" w:cs="Times New Roman"/>
          <w:sz w:val="28"/>
        </w:rPr>
        <w:t>по своему</w:t>
      </w:r>
      <w:proofErr w:type="gramEnd"/>
      <w:r w:rsidRPr="001B27E8">
        <w:rPr>
          <w:rFonts w:ascii="Times New Roman" w:hAnsi="Times New Roman" w:cs="Times New Roman"/>
          <w:sz w:val="28"/>
        </w:rPr>
        <w:t xml:space="preserve">. На занятиях с использованием нетрадиционных техник рисования у ребенка развивается фантазия, он придумывает новые образы и композиции. Ребенок учится обращаться с различными материалами. Развивается координация движений и мелкая моторика рук. Помимо этого у ребенка  формируется наглядно-образное и словесно-логическое мышление. Каждую технику ребенок может использовать в будущем, чтобы сделать свой рисунок неповторимым, ведь не бывает плохих или хороших рисунков, каждая работа ребенка индивидуальна. Использовать нетрадиционные техники рисования нужно, это позволит не только улучшить навыки традиционного рисования, но и сохранить интерес к изобразительной деятельности на долгие годы. </w:t>
      </w:r>
    </w:p>
    <w:p w:rsidR="00EB408A" w:rsidRDefault="00EB408A"/>
    <w:sectPr w:rsidR="00EB408A" w:rsidSect="00EB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03"/>
    <w:rsid w:val="00431603"/>
    <w:rsid w:val="00815D89"/>
    <w:rsid w:val="00EB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EA406-C250-44DA-BAA9-C87D1A09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</cp:revision>
  <dcterms:created xsi:type="dcterms:W3CDTF">2023-11-08T17:53:00Z</dcterms:created>
  <dcterms:modified xsi:type="dcterms:W3CDTF">2023-11-08T18:07:00Z</dcterms:modified>
</cp:coreProperties>
</file>