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4" w:rsidRDefault="008944F4" w:rsidP="008944F4">
      <w:pPr>
        <w:pStyle w:val="c1"/>
        <w:contextualSpacing/>
        <w:jc w:val="center"/>
        <w:rPr>
          <w:rStyle w:val="c6"/>
          <w:sz w:val="28"/>
          <w:szCs w:val="28"/>
        </w:rPr>
      </w:pPr>
    </w:p>
    <w:p w:rsidR="008944F4" w:rsidRPr="003D1CBE" w:rsidRDefault="00AC5E83" w:rsidP="008944F4">
      <w:pPr>
        <w:pStyle w:val="c1"/>
        <w:contextualSpacing/>
        <w:jc w:val="center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 Р</w:t>
      </w:r>
      <w:r w:rsidR="008944F4">
        <w:rPr>
          <w:rStyle w:val="c6"/>
          <w:b/>
          <w:sz w:val="28"/>
          <w:szCs w:val="28"/>
        </w:rPr>
        <w:t>ечевые игры в семье</w:t>
      </w:r>
    </w:p>
    <w:p w:rsidR="00870CCA" w:rsidRPr="00776BB2" w:rsidRDefault="008944F4" w:rsidP="00870CCA">
      <w:pPr>
        <w:jc w:val="center"/>
        <w:rPr>
          <w:sz w:val="28"/>
        </w:rPr>
      </w:pPr>
      <w:r w:rsidRPr="00776BB2">
        <w:rPr>
          <w:sz w:val="28"/>
        </w:rPr>
        <w:t xml:space="preserve"> </w:t>
      </w:r>
      <w:r w:rsidR="00870CCA" w:rsidRPr="00776BB2">
        <w:rPr>
          <w:sz w:val="28"/>
        </w:rPr>
        <w:t>(консультация для</w:t>
      </w:r>
      <w:r>
        <w:rPr>
          <w:sz w:val="28"/>
        </w:rPr>
        <w:t xml:space="preserve"> родителей</w:t>
      </w:r>
      <w:r w:rsidR="00870CCA" w:rsidRPr="00776BB2">
        <w:rPr>
          <w:sz w:val="28"/>
        </w:rPr>
        <w:t>)</w:t>
      </w:r>
    </w:p>
    <w:p w:rsidR="008944F4" w:rsidRPr="008944F4" w:rsidRDefault="008944F4" w:rsidP="00967AF6">
      <w:pPr>
        <w:rPr>
          <w:sz w:val="28"/>
          <w:szCs w:val="28"/>
        </w:rPr>
      </w:pPr>
    </w:p>
    <w:p w:rsidR="008944F4" w:rsidRPr="003D1CBE" w:rsidRDefault="008944F4" w:rsidP="008944F4">
      <w:pPr>
        <w:pStyle w:val="c3"/>
        <w:ind w:firstLine="708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уверенности в себе: во</w:t>
      </w:r>
      <w:r w:rsidR="0020028F">
        <w:rPr>
          <w:rStyle w:val="c0"/>
          <w:sz w:val="28"/>
          <w:szCs w:val="28"/>
        </w:rPr>
        <w:t>-</w:t>
      </w:r>
      <w:r w:rsidRPr="003D1CBE">
        <w:rPr>
          <w:rStyle w:val="c0"/>
          <w:sz w:val="28"/>
          <w:szCs w:val="28"/>
        </w:rPr>
        <w:t>первых, выражает с</w:t>
      </w:r>
      <w:r w:rsidR="0020028F">
        <w:rPr>
          <w:rStyle w:val="c0"/>
          <w:sz w:val="28"/>
          <w:szCs w:val="28"/>
        </w:rPr>
        <w:t>вое отношение к окружающему, во-</w:t>
      </w:r>
      <w:r w:rsidRPr="003D1CBE">
        <w:rPr>
          <w:rStyle w:val="c0"/>
          <w:sz w:val="28"/>
          <w:szCs w:val="28"/>
        </w:rPr>
        <w:t xml:space="preserve">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Дошкольник  учится правильно произносить звуки, строить фразы, высказывать свое мнение по тем или иным вопросам. </w:t>
      </w:r>
      <w:r>
        <w:rPr>
          <w:rStyle w:val="c0"/>
          <w:sz w:val="28"/>
          <w:szCs w:val="28"/>
        </w:rPr>
        <w:t>Р</w:t>
      </w:r>
      <w:r w:rsidRPr="003D1CBE">
        <w:rPr>
          <w:rStyle w:val="c0"/>
          <w:sz w:val="28"/>
          <w:szCs w:val="28"/>
        </w:rPr>
        <w:t>ебенок перенимает опыт речевого общения от окружающих</w:t>
      </w:r>
      <w:r>
        <w:rPr>
          <w:rStyle w:val="c0"/>
          <w:sz w:val="28"/>
          <w:szCs w:val="28"/>
        </w:rPr>
        <w:t xml:space="preserve">, </w:t>
      </w:r>
      <w:r w:rsidRPr="003D1CBE">
        <w:rPr>
          <w:rStyle w:val="c0"/>
          <w:sz w:val="28"/>
          <w:szCs w:val="28"/>
        </w:rPr>
        <w:t>овладение речью находится в прямой зависимости от окружающей речевой среды. Как бы ни были заняты родители, необходимо все же выслушать ребенка до конца, когда он делится своими впечатлениями во время про</w:t>
      </w:r>
      <w:r>
        <w:rPr>
          <w:rStyle w:val="c0"/>
          <w:sz w:val="28"/>
          <w:szCs w:val="28"/>
        </w:rPr>
        <w:t>гулки, о прочитанной ему книге</w:t>
      </w:r>
      <w:proofErr w:type="gramStart"/>
      <w:r>
        <w:rPr>
          <w:rStyle w:val="c0"/>
          <w:sz w:val="28"/>
          <w:szCs w:val="28"/>
        </w:rPr>
        <w:t xml:space="preserve"> </w:t>
      </w:r>
      <w:r w:rsidRPr="003D1CBE">
        <w:rPr>
          <w:rStyle w:val="c0"/>
          <w:sz w:val="28"/>
          <w:szCs w:val="28"/>
        </w:rPr>
        <w:t>.</w:t>
      </w:r>
      <w:proofErr w:type="gramEnd"/>
      <w:r w:rsidRPr="003D1CBE">
        <w:rPr>
          <w:rStyle w:val="c0"/>
          <w:sz w:val="28"/>
          <w:szCs w:val="28"/>
        </w:rPr>
        <w:t xml:space="preserve">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</w:t>
      </w:r>
      <w:r>
        <w:rPr>
          <w:rStyle w:val="c0"/>
          <w:sz w:val="28"/>
          <w:szCs w:val="28"/>
        </w:rPr>
        <w:t>й словарный запас, учился верно</w:t>
      </w:r>
      <w:r w:rsidRPr="003D1CBE">
        <w:rPr>
          <w:rStyle w:val="c0"/>
          <w:sz w:val="28"/>
          <w:szCs w:val="28"/>
        </w:rPr>
        <w:t xml:space="preserve"> строить предложения, правильно и четко произносить звуки в словах.</w:t>
      </w:r>
    </w:p>
    <w:p w:rsidR="008944F4" w:rsidRPr="003D1CBE" w:rsidRDefault="008944F4" w:rsidP="008944F4">
      <w:pPr>
        <w:pStyle w:val="c3"/>
        <w:ind w:firstLine="708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 xml:space="preserve">Расширение круга представлений ребенка об </w:t>
      </w:r>
      <w:r>
        <w:rPr>
          <w:rStyle w:val="c0"/>
          <w:sz w:val="28"/>
          <w:szCs w:val="28"/>
        </w:rPr>
        <w:t>окружающих предметах и явлениях происходит в процессе  знакомства</w:t>
      </w:r>
      <w:r w:rsidRPr="003D1CBE">
        <w:rPr>
          <w:rStyle w:val="c0"/>
          <w:sz w:val="28"/>
          <w:szCs w:val="28"/>
        </w:rPr>
        <w:t xml:space="preserve"> с художес</w:t>
      </w:r>
      <w:r>
        <w:rPr>
          <w:rStyle w:val="c0"/>
          <w:sz w:val="28"/>
          <w:szCs w:val="28"/>
        </w:rPr>
        <w:t>твенными произведениями, бесед</w:t>
      </w:r>
      <w:r w:rsidRPr="003D1CBE">
        <w:rPr>
          <w:rStyle w:val="c0"/>
          <w:sz w:val="28"/>
          <w:szCs w:val="28"/>
        </w:rPr>
        <w:t xml:space="preserve"> на различные </w:t>
      </w:r>
      <w:r>
        <w:rPr>
          <w:rStyle w:val="c0"/>
          <w:sz w:val="28"/>
          <w:szCs w:val="28"/>
        </w:rPr>
        <w:t xml:space="preserve">темы. </w:t>
      </w:r>
      <w:r w:rsidRPr="003D1CBE">
        <w:rPr>
          <w:rStyle w:val="c0"/>
          <w:sz w:val="28"/>
          <w:szCs w:val="28"/>
        </w:rPr>
        <w:t xml:space="preserve">Основной проводник в мир речевого общения и мышления для ребенка </w:t>
      </w:r>
      <w:r>
        <w:rPr>
          <w:rStyle w:val="c0"/>
          <w:sz w:val="28"/>
          <w:szCs w:val="28"/>
        </w:rPr>
        <w:t xml:space="preserve">- </w:t>
      </w:r>
      <w:r w:rsidRPr="003D1CBE">
        <w:rPr>
          <w:rStyle w:val="c0"/>
          <w:sz w:val="28"/>
          <w:szCs w:val="28"/>
        </w:rPr>
        <w:t xml:space="preserve">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</w:t>
      </w:r>
      <w:r>
        <w:rPr>
          <w:rStyle w:val="c0"/>
          <w:sz w:val="28"/>
          <w:szCs w:val="28"/>
        </w:rPr>
        <w:t xml:space="preserve">ребенком </w:t>
      </w:r>
      <w:r w:rsidRPr="003D1CBE">
        <w:rPr>
          <w:rStyle w:val="c0"/>
          <w:sz w:val="28"/>
          <w:szCs w:val="28"/>
        </w:rPr>
        <w:t>взрослые, как и о чем они с ним разговаривают.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8944F4" w:rsidRDefault="008944F4" w:rsidP="008944F4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</w:rPr>
      </w:pPr>
      <w:r w:rsidRPr="008944F4">
        <w:rPr>
          <w:rStyle w:val="c0"/>
          <w:b/>
          <w:sz w:val="28"/>
          <w:szCs w:val="28"/>
        </w:rPr>
        <w:t>Игры по дороге из детского сада (в детский сад)</w:t>
      </w:r>
    </w:p>
    <w:p w:rsidR="008944F4" w:rsidRDefault="008944F4" w:rsidP="008944F4">
      <w:pPr>
        <w:pStyle w:val="c3"/>
        <w:spacing w:before="0" w:beforeAutospacing="0" w:after="0" w:afterAutospacing="0"/>
        <w:contextualSpacing/>
        <w:rPr>
          <w:rStyle w:val="c0"/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«Я заметил»</w:t>
      </w:r>
    </w:p>
    <w:p w:rsidR="008944F4" w:rsidRPr="003D1CBE" w:rsidRDefault="008944F4" w:rsidP="008944F4">
      <w:pPr>
        <w:pStyle w:val="c3"/>
        <w:contextualSpacing/>
        <w:rPr>
          <w:b/>
          <w:sz w:val="28"/>
          <w:szCs w:val="28"/>
        </w:rPr>
      </w:pP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«Волшебные очки»</w:t>
      </w:r>
    </w:p>
    <w:p w:rsidR="008944F4" w:rsidRPr="003D1CBE" w:rsidRDefault="008944F4" w:rsidP="00967AF6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lastRenderedPageBreak/>
        <w:t xml:space="preserve"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</w:t>
      </w:r>
    </w:p>
    <w:p w:rsidR="008944F4" w:rsidRPr="003D1CBE" w:rsidRDefault="008944F4" w:rsidP="00967AF6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«Приготовим сок»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proofErr w:type="gramStart"/>
      <w:r w:rsidRPr="003D1CBE">
        <w:rPr>
          <w:rStyle w:val="c0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3D1CBE">
        <w:rPr>
          <w:rStyle w:val="c0"/>
          <w:sz w:val="28"/>
          <w:szCs w:val="28"/>
        </w:rPr>
        <w:t xml:space="preserve"> Справились? А теперь наоборот: апельсиновый сок из чего? И т.д.»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«Доскажи словечко»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Взрослый начинаете фразу, а ребенок заканчивает ее. Например: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 - Медведь осенью засыпает, а весной…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Пешеходы на красный свет стоят, а на зелёный…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Мокрое бельё развешивают, а сухое…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Вечером солнце заходит, а утром…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«Отгадай, кто это»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Прыгает, грызёт, прячется? (заяц)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Бодается, мычит, пасётся?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Крадётся, царапается, мяукает?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Шипит, извивается, ползает?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«Отгадай предмет по его частям»</w:t>
      </w:r>
    </w:p>
    <w:p w:rsidR="008944F4" w:rsidRPr="003D1CBE" w:rsidRDefault="008944F4" w:rsidP="008944F4">
      <w:pPr>
        <w:pStyle w:val="c1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Четыре ножки, спинка, сиденье.</w:t>
      </w:r>
    </w:p>
    <w:p w:rsidR="008944F4" w:rsidRPr="003D1CBE" w:rsidRDefault="008944F4" w:rsidP="008944F4">
      <w:pPr>
        <w:pStyle w:val="c1"/>
        <w:contextualSpacing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Корень ствол, ветки, листья.</w:t>
      </w:r>
    </w:p>
    <w:p w:rsidR="008944F4" w:rsidRPr="003D1CBE" w:rsidRDefault="008944F4" w:rsidP="008944F4">
      <w:pPr>
        <w:pStyle w:val="c1"/>
        <w:contextualSpacing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- Носик, крышка, ручка, донышко.</w:t>
      </w:r>
    </w:p>
    <w:p w:rsidR="008944F4" w:rsidRDefault="008944F4" w:rsidP="008944F4">
      <w:pPr>
        <w:pStyle w:val="c1"/>
        <w:contextualSpacing/>
        <w:rPr>
          <w:rStyle w:val="c0"/>
          <w:sz w:val="28"/>
          <w:szCs w:val="28"/>
        </w:rPr>
      </w:pPr>
      <w:r w:rsidRPr="003D1CBE">
        <w:rPr>
          <w:rStyle w:val="c0"/>
          <w:sz w:val="28"/>
          <w:szCs w:val="28"/>
        </w:rPr>
        <w:t>- Корень, стебель, листья, лепестки.</w:t>
      </w:r>
    </w:p>
    <w:p w:rsidR="008944F4" w:rsidRPr="003D1CBE" w:rsidRDefault="008944F4" w:rsidP="008944F4">
      <w:pPr>
        <w:pStyle w:val="c1"/>
        <w:contextualSpacing/>
        <w:rPr>
          <w:sz w:val="28"/>
          <w:szCs w:val="28"/>
        </w:rPr>
      </w:pP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«Упрямые слова»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proofErr w:type="gramStart"/>
      <w:r w:rsidRPr="003D1CBE">
        <w:rPr>
          <w:rStyle w:val="c0"/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3D1CBE">
        <w:rPr>
          <w:rStyle w:val="c0"/>
          <w:sz w:val="28"/>
          <w:szCs w:val="28"/>
        </w:rPr>
        <w:t xml:space="preserve"> «Я надеваю пальто. На </w:t>
      </w:r>
      <w:r w:rsidRPr="003D1CBE">
        <w:rPr>
          <w:rStyle w:val="c0"/>
          <w:sz w:val="28"/>
          <w:szCs w:val="28"/>
        </w:rPr>
        <w:lastRenderedPageBreak/>
        <w:t>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8944F4" w:rsidRPr="003D1CBE" w:rsidRDefault="008944F4" w:rsidP="008944F4">
      <w:pPr>
        <w:pStyle w:val="c1"/>
        <w:contextualSpacing/>
        <w:rPr>
          <w:b/>
          <w:sz w:val="28"/>
          <w:szCs w:val="28"/>
        </w:rPr>
      </w:pPr>
      <w:r w:rsidRPr="003D1CBE">
        <w:rPr>
          <w:rStyle w:val="c0"/>
          <w:b/>
          <w:sz w:val="28"/>
          <w:szCs w:val="28"/>
        </w:rPr>
        <w:t>«Исправь ошибку»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Взрослый читает предложения, а ребёнок исправляет и говорит правильно.</w:t>
      </w:r>
    </w:p>
    <w:p w:rsidR="008944F4" w:rsidRPr="003D1CBE" w:rsidRDefault="008944F4" w:rsidP="008944F4">
      <w:pPr>
        <w:pStyle w:val="c3"/>
        <w:contextualSpacing/>
        <w:jc w:val="both"/>
        <w:rPr>
          <w:sz w:val="28"/>
          <w:szCs w:val="28"/>
        </w:rPr>
      </w:pPr>
      <w:r w:rsidRPr="003D1CBE">
        <w:rPr>
          <w:rStyle w:val="c0"/>
          <w:sz w:val="28"/>
          <w:szCs w:val="28"/>
        </w:rPr>
        <w:t>На лягушку прыгнула трава. Кустик спрятался за ёжика.</w:t>
      </w: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center"/>
        <w:rPr>
          <w:sz w:val="28"/>
          <w:szCs w:val="28"/>
        </w:rPr>
      </w:pPr>
    </w:p>
    <w:p w:rsidR="00776BB2" w:rsidRDefault="00776BB2" w:rsidP="00776BB2">
      <w:pPr>
        <w:jc w:val="both"/>
        <w:rPr>
          <w:sz w:val="28"/>
          <w:szCs w:val="28"/>
        </w:rPr>
      </w:pPr>
    </w:p>
    <w:p w:rsidR="00914ACB" w:rsidRDefault="00914ACB" w:rsidP="00914ACB">
      <w:pPr>
        <w:ind w:firstLine="540"/>
        <w:jc w:val="both"/>
        <w:rPr>
          <w:sz w:val="28"/>
          <w:szCs w:val="28"/>
        </w:rPr>
      </w:pPr>
    </w:p>
    <w:p w:rsidR="00914ACB" w:rsidRDefault="00914ACB" w:rsidP="00914ACB">
      <w:pPr>
        <w:ind w:firstLine="540"/>
        <w:jc w:val="both"/>
        <w:rPr>
          <w:sz w:val="28"/>
          <w:szCs w:val="28"/>
        </w:rPr>
      </w:pPr>
    </w:p>
    <w:p w:rsidR="00914ACB" w:rsidRDefault="00914ACB" w:rsidP="00914ACB">
      <w:pPr>
        <w:ind w:firstLine="540"/>
        <w:jc w:val="both"/>
        <w:rPr>
          <w:sz w:val="28"/>
          <w:szCs w:val="28"/>
        </w:rPr>
      </w:pPr>
    </w:p>
    <w:p w:rsidR="00076556" w:rsidRPr="00E11256" w:rsidRDefault="00076556" w:rsidP="00076556"/>
    <w:p w:rsidR="00076556" w:rsidRPr="00E112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Default="00076556" w:rsidP="00076556">
      <w:pPr>
        <w:jc w:val="center"/>
      </w:pPr>
    </w:p>
    <w:p w:rsidR="00076556" w:rsidRPr="00E11256" w:rsidRDefault="00076556" w:rsidP="00076556">
      <w:pPr>
        <w:jc w:val="center"/>
      </w:pPr>
    </w:p>
    <w:p w:rsidR="00076556" w:rsidRPr="00E11256" w:rsidRDefault="00076556" w:rsidP="00076556">
      <w:pPr>
        <w:jc w:val="center"/>
      </w:pPr>
    </w:p>
    <w:p w:rsidR="00076556" w:rsidRPr="00E11256" w:rsidRDefault="00076556" w:rsidP="00076556">
      <w:pPr>
        <w:jc w:val="center"/>
      </w:pPr>
    </w:p>
    <w:p w:rsidR="00076556" w:rsidRPr="00776BB2" w:rsidRDefault="00076556" w:rsidP="00076556">
      <w:pPr>
        <w:spacing w:after="180" w:line="360" w:lineRule="auto"/>
        <w:jc w:val="center"/>
        <w:rPr>
          <w:b/>
          <w:sz w:val="22"/>
          <w:highlight w:val="yellow"/>
        </w:rPr>
      </w:pPr>
      <w:r w:rsidRPr="00776BB2">
        <w:rPr>
          <w:b/>
          <w:sz w:val="28"/>
        </w:rPr>
        <w:t>Формирование экологических представлений у дошкольников</w:t>
      </w:r>
    </w:p>
    <w:p w:rsidR="00076556" w:rsidRPr="00776BB2" w:rsidRDefault="00776BB2" w:rsidP="00076556">
      <w:pPr>
        <w:jc w:val="center"/>
        <w:rPr>
          <w:sz w:val="28"/>
        </w:rPr>
      </w:pPr>
      <w:r w:rsidRPr="00776BB2">
        <w:rPr>
          <w:sz w:val="28"/>
        </w:rPr>
        <w:t>(консультация для воспитателей)</w:t>
      </w:r>
    </w:p>
    <w:p w:rsidR="00076556" w:rsidRPr="00E11256" w:rsidRDefault="00076556" w:rsidP="00076556">
      <w:pPr>
        <w:jc w:val="center"/>
      </w:pPr>
    </w:p>
    <w:p w:rsidR="00076556" w:rsidRPr="00B8588F" w:rsidRDefault="00076556" w:rsidP="00076556">
      <w:pPr>
        <w:jc w:val="center"/>
        <w:rPr>
          <w:b/>
          <w:i/>
          <w:sz w:val="28"/>
          <w:highlight w:val="yellow"/>
        </w:rPr>
      </w:pPr>
      <w:r>
        <w:rPr>
          <w:b/>
          <w:i/>
          <w:sz w:val="28"/>
        </w:rPr>
        <w:t xml:space="preserve"> </w:t>
      </w:r>
    </w:p>
    <w:p w:rsidR="00076556" w:rsidRPr="00B8588F" w:rsidRDefault="00076556" w:rsidP="00076556">
      <w:pPr>
        <w:rPr>
          <w:sz w:val="28"/>
          <w:highlight w:val="yellow"/>
        </w:rPr>
      </w:pPr>
    </w:p>
    <w:p w:rsidR="00076556" w:rsidRPr="00B8588F" w:rsidRDefault="00076556" w:rsidP="00076556">
      <w:pPr>
        <w:spacing w:after="180"/>
        <w:jc w:val="center"/>
        <w:rPr>
          <w:b/>
          <w:i/>
          <w:iCs/>
          <w:sz w:val="28"/>
          <w:highlight w:val="yellow"/>
        </w:rPr>
      </w:pPr>
      <w:bookmarkStart w:id="0" w:name="_GoBack"/>
      <w:bookmarkEnd w:id="0"/>
    </w:p>
    <w:p w:rsidR="00076556" w:rsidRPr="00B8588F" w:rsidRDefault="00076556" w:rsidP="00076556">
      <w:pPr>
        <w:spacing w:after="180"/>
        <w:jc w:val="center"/>
        <w:rPr>
          <w:b/>
          <w:i/>
          <w:iCs/>
          <w:sz w:val="28"/>
          <w:highlight w:val="yellow"/>
        </w:rPr>
      </w:pPr>
    </w:p>
    <w:p w:rsidR="00076556" w:rsidRPr="00B8588F" w:rsidRDefault="00076556" w:rsidP="00076556">
      <w:pPr>
        <w:spacing w:after="180"/>
        <w:jc w:val="center"/>
        <w:rPr>
          <w:b/>
          <w:i/>
          <w:iCs/>
          <w:sz w:val="28"/>
          <w:highlight w:val="yellow"/>
        </w:rPr>
      </w:pPr>
    </w:p>
    <w:p w:rsidR="00076556" w:rsidRPr="00076556" w:rsidRDefault="00076556" w:rsidP="00076556">
      <w:pPr>
        <w:spacing w:after="180"/>
        <w:jc w:val="right"/>
        <w:rPr>
          <w:iCs/>
          <w:sz w:val="28"/>
        </w:rPr>
      </w:pPr>
      <w:r w:rsidRPr="00B8588F">
        <w:rPr>
          <w:iCs/>
        </w:rPr>
        <w:t xml:space="preserve">                                           </w:t>
      </w:r>
      <w:r w:rsidRPr="00076556">
        <w:rPr>
          <w:iCs/>
          <w:sz w:val="28"/>
        </w:rPr>
        <w:t>Подготовил</w:t>
      </w:r>
    </w:p>
    <w:p w:rsidR="00076556" w:rsidRPr="00076556" w:rsidRDefault="00076556" w:rsidP="00076556">
      <w:pPr>
        <w:spacing w:after="180"/>
        <w:jc w:val="right"/>
        <w:rPr>
          <w:iCs/>
          <w:sz w:val="28"/>
        </w:rPr>
      </w:pPr>
      <w:r w:rsidRPr="00076556">
        <w:rPr>
          <w:iCs/>
          <w:sz w:val="28"/>
        </w:rPr>
        <w:t xml:space="preserve">                               учитель </w:t>
      </w:r>
      <w:proofErr w:type="gramStart"/>
      <w:r w:rsidRPr="00076556">
        <w:rPr>
          <w:iCs/>
          <w:sz w:val="28"/>
        </w:rPr>
        <w:t>-л</w:t>
      </w:r>
      <w:proofErr w:type="gramEnd"/>
      <w:r w:rsidRPr="00076556">
        <w:rPr>
          <w:iCs/>
          <w:sz w:val="28"/>
        </w:rPr>
        <w:t xml:space="preserve">огопед </w:t>
      </w:r>
    </w:p>
    <w:p w:rsidR="00076556" w:rsidRPr="00076556" w:rsidRDefault="00076556" w:rsidP="00076556">
      <w:pPr>
        <w:spacing w:after="180"/>
        <w:jc w:val="right"/>
        <w:rPr>
          <w:iCs/>
          <w:sz w:val="28"/>
        </w:rPr>
      </w:pPr>
      <w:r w:rsidRPr="00076556">
        <w:rPr>
          <w:iCs/>
          <w:sz w:val="28"/>
        </w:rPr>
        <w:t xml:space="preserve">                               Хрипунова А.А.</w:t>
      </w:r>
    </w:p>
    <w:p w:rsidR="00076556" w:rsidRPr="00076556" w:rsidRDefault="00076556" w:rsidP="00076556">
      <w:pPr>
        <w:jc w:val="both"/>
        <w:rPr>
          <w:rFonts w:eastAsia="Calibri"/>
          <w:sz w:val="28"/>
          <w:szCs w:val="28"/>
        </w:rPr>
      </w:pPr>
    </w:p>
    <w:sectPr w:rsidR="00076556" w:rsidRPr="00076556" w:rsidSect="00870CC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ACB"/>
    <w:rsid w:val="00076556"/>
    <w:rsid w:val="0020028F"/>
    <w:rsid w:val="005914CD"/>
    <w:rsid w:val="00776BB2"/>
    <w:rsid w:val="00783E11"/>
    <w:rsid w:val="007A14DB"/>
    <w:rsid w:val="00870CCA"/>
    <w:rsid w:val="008944F4"/>
    <w:rsid w:val="008A4FFC"/>
    <w:rsid w:val="00914ACB"/>
    <w:rsid w:val="00967AF6"/>
    <w:rsid w:val="00980189"/>
    <w:rsid w:val="00A21862"/>
    <w:rsid w:val="00A779A4"/>
    <w:rsid w:val="00AC5E83"/>
    <w:rsid w:val="00B94D0E"/>
    <w:rsid w:val="00BF56ED"/>
    <w:rsid w:val="00C32AD1"/>
    <w:rsid w:val="00DF00EA"/>
    <w:rsid w:val="00F605B6"/>
    <w:rsid w:val="00F7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944F4"/>
    <w:pPr>
      <w:spacing w:before="100" w:beforeAutospacing="1" w:after="100" w:afterAutospacing="1"/>
    </w:pPr>
  </w:style>
  <w:style w:type="character" w:customStyle="1" w:styleId="c6">
    <w:name w:val="c6"/>
    <w:basedOn w:val="a0"/>
    <w:rsid w:val="008944F4"/>
  </w:style>
  <w:style w:type="character" w:customStyle="1" w:styleId="c0">
    <w:name w:val="c0"/>
    <w:basedOn w:val="a0"/>
    <w:rsid w:val="008944F4"/>
  </w:style>
  <w:style w:type="paragraph" w:customStyle="1" w:styleId="c3">
    <w:name w:val="c3"/>
    <w:basedOn w:val="a"/>
    <w:rsid w:val="008944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11</cp:revision>
  <dcterms:created xsi:type="dcterms:W3CDTF">2017-12-10T19:38:00Z</dcterms:created>
  <dcterms:modified xsi:type="dcterms:W3CDTF">2024-03-17T15:16:00Z</dcterms:modified>
</cp:coreProperties>
</file>