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18" w:rsidRPr="00C47263" w:rsidRDefault="000D0918" w:rsidP="000D09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 xml:space="preserve">Консультация для </w:t>
      </w:r>
      <w:r>
        <w:rPr>
          <w:rFonts w:ascii="Times New Roman" w:hAnsi="Times New Roman" w:cs="Times New Roman"/>
          <w:sz w:val="28"/>
          <w:szCs w:val="28"/>
        </w:rPr>
        <w:t>воспитателей</w:t>
      </w:r>
    </w:p>
    <w:p w:rsidR="000D0918" w:rsidRPr="005A2B62" w:rsidRDefault="000D0918" w:rsidP="000D091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111111"/>
          <w:sz w:val="28"/>
          <w:szCs w:val="27"/>
        </w:rPr>
      </w:pPr>
      <w:r w:rsidRPr="00AF5571">
        <w:rPr>
          <w:sz w:val="28"/>
          <w:szCs w:val="28"/>
        </w:rPr>
        <w:t>Тема</w:t>
      </w:r>
      <w:r w:rsidRPr="00C47263">
        <w:rPr>
          <w:sz w:val="28"/>
          <w:szCs w:val="28"/>
        </w:rPr>
        <w:t xml:space="preserve">: </w:t>
      </w:r>
      <w:r w:rsidRPr="005A2B62">
        <w:rPr>
          <w:color w:val="111111"/>
          <w:sz w:val="28"/>
          <w:szCs w:val="27"/>
        </w:rPr>
        <w:t>«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Формирование нравственных качеств дошкольников средствами народных подвижных игр</w:t>
      </w:r>
      <w:r w:rsidRPr="005A2B62">
        <w:rPr>
          <w:color w:val="111111"/>
          <w:sz w:val="28"/>
          <w:szCs w:val="27"/>
        </w:rPr>
        <w:t>»</w:t>
      </w:r>
    </w:p>
    <w:p w:rsidR="000D0918" w:rsidRPr="00A0713E" w:rsidRDefault="000D0918" w:rsidP="000D09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0D0918" w:rsidRPr="00C47263" w:rsidRDefault="000D0918" w:rsidP="000D09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0918" w:rsidRPr="00C47263" w:rsidRDefault="000D0918" w:rsidP="000D09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Бабарыкина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 w:rsidRPr="00C472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0918" w:rsidRPr="00C47263" w:rsidRDefault="000D0918" w:rsidP="000D09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0D0918" w:rsidRPr="00C47263" w:rsidRDefault="000D0918" w:rsidP="000D09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D0918" w:rsidRPr="00C47263" w:rsidRDefault="000D0918" w:rsidP="000D09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 xml:space="preserve">детский сад   № 1 «Сказка» </w:t>
      </w:r>
      <w:proofErr w:type="spellStart"/>
      <w:r w:rsidRPr="00C4726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47263">
        <w:rPr>
          <w:rFonts w:ascii="Times New Roman" w:hAnsi="Times New Roman" w:cs="Times New Roman"/>
          <w:sz w:val="28"/>
          <w:szCs w:val="28"/>
        </w:rPr>
        <w:t>. Джубга</w:t>
      </w:r>
    </w:p>
    <w:p w:rsidR="000D0918" w:rsidRPr="00C47263" w:rsidRDefault="000D0918" w:rsidP="000D09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>муниципального образования Туапсинский район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Формирование основ моральных качеств</w:t>
      </w:r>
      <w:r w:rsidRPr="005A2B62">
        <w:rPr>
          <w:color w:val="111111"/>
          <w:sz w:val="28"/>
          <w:szCs w:val="27"/>
        </w:rPr>
        <w:t>, как известно, начинается еще в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дошкольном детстве</w:t>
      </w:r>
      <w:r w:rsidRPr="005A2B62">
        <w:rPr>
          <w:color w:val="111111"/>
          <w:sz w:val="28"/>
          <w:szCs w:val="27"/>
        </w:rPr>
        <w:t>. От того насколько успешно осуществляется этот процесс, и зависит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духовно-нравственное развитие ребенка</w:t>
      </w:r>
      <w:r w:rsidRPr="005A2B62">
        <w:rPr>
          <w:color w:val="111111"/>
          <w:sz w:val="28"/>
          <w:szCs w:val="27"/>
        </w:rPr>
        <w:t>. Сохранить в наших детях человечность, заложить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нравственные</w:t>
      </w:r>
      <w:r w:rsidRPr="005A2B62">
        <w:rPr>
          <w:color w:val="111111"/>
          <w:sz w:val="28"/>
          <w:szCs w:val="27"/>
        </w:rPr>
        <w:t> основы и есть главные идеи воспитания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духовно-нравственных качеств личности</w:t>
      </w:r>
      <w:r w:rsidRPr="005A2B62">
        <w:rPr>
          <w:color w:val="111111"/>
          <w:sz w:val="28"/>
          <w:szCs w:val="27"/>
        </w:rPr>
        <w:t>.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color w:val="111111"/>
          <w:sz w:val="28"/>
          <w:szCs w:val="27"/>
        </w:rPr>
        <w:t>Однако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нравственные качества нельзя воспитать</w:t>
      </w:r>
      <w:r w:rsidRPr="005A2B62">
        <w:rPr>
          <w:color w:val="111111"/>
          <w:sz w:val="28"/>
          <w:szCs w:val="27"/>
        </w:rPr>
        <w:t>, лишь разъясняя ребёнку, что хорошо, а что плохо, нельзя научить его быть добрым. Необходимо, чтобы ребёнок с малых лет упражнялся в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нравственных</w:t>
      </w:r>
      <w:r w:rsidRPr="005A2B62">
        <w:rPr>
          <w:color w:val="111111"/>
          <w:sz w:val="28"/>
          <w:szCs w:val="27"/>
        </w:rPr>
        <w:t> поступках в доступной ему деятельности. Поможет здесь игра. В игре, прежде всего ребёнок учится полноценному общению со сверстниками, учит подчинять себя правилам игры, совершенствуются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нравственные оценки</w:t>
      </w:r>
      <w:r w:rsidRPr="005A2B62">
        <w:rPr>
          <w:color w:val="111111"/>
          <w:sz w:val="28"/>
          <w:szCs w:val="27"/>
        </w:rPr>
        <w:t>.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Народные подвижные</w:t>
      </w:r>
      <w:r w:rsidRPr="005A2B62">
        <w:rPr>
          <w:color w:val="111111"/>
          <w:sz w:val="28"/>
          <w:szCs w:val="27"/>
        </w:rPr>
        <w:t> игры представляют собой богатый материал для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нравственного воспитания детей</w:t>
      </w:r>
      <w:r w:rsidRPr="005A2B62">
        <w:rPr>
          <w:color w:val="111111"/>
          <w:sz w:val="28"/>
          <w:szCs w:val="27"/>
        </w:rPr>
        <w:t>.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color w:val="111111"/>
          <w:sz w:val="28"/>
          <w:szCs w:val="27"/>
        </w:rPr>
        <w:t>Значение русских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народных подвижных</w:t>
      </w:r>
      <w:r w:rsidRPr="005A2B62">
        <w:rPr>
          <w:color w:val="111111"/>
          <w:sz w:val="28"/>
          <w:szCs w:val="27"/>
        </w:rPr>
        <w:t> игр усиливается их коллективным характером. В процессе игры он усваивает систему норм и правил поведения, овладевает определенными социальными ролями, учиться подчиняться и брать ответственность на себя.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Народные подвижные игры не только формируют</w:t>
      </w:r>
      <w:r w:rsidRPr="005A2B62">
        <w:rPr>
          <w:color w:val="111111"/>
          <w:sz w:val="28"/>
          <w:szCs w:val="27"/>
        </w:rPr>
        <w:t> любовь к традициям своего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народа</w:t>
      </w:r>
      <w:r w:rsidRPr="005A2B62">
        <w:rPr>
          <w:color w:val="111111"/>
          <w:sz w:val="28"/>
          <w:szCs w:val="27"/>
        </w:rPr>
        <w:t>, но и способствуют развитию личности в духе патриотизма</w:t>
      </w:r>
      <w:r>
        <w:rPr>
          <w:color w:val="111111"/>
          <w:sz w:val="28"/>
          <w:szCs w:val="27"/>
        </w:rPr>
        <w:t xml:space="preserve">, в играх решаются </w:t>
      </w:r>
      <w:r w:rsidRPr="005A2B62">
        <w:rPr>
          <w:color w:val="111111"/>
          <w:sz w:val="28"/>
          <w:szCs w:val="27"/>
          <w:bdr w:val="none" w:sz="0" w:space="0" w:color="auto" w:frame="1"/>
        </w:rPr>
        <w:t>следующие задачи</w:t>
      </w:r>
      <w:r w:rsidRPr="005A2B62">
        <w:rPr>
          <w:color w:val="111111"/>
          <w:sz w:val="28"/>
          <w:szCs w:val="27"/>
        </w:rPr>
        <w:t>: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color w:val="111111"/>
          <w:sz w:val="28"/>
          <w:szCs w:val="27"/>
        </w:rPr>
        <w:t>-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формирование</w:t>
      </w:r>
      <w:r w:rsidRPr="005A2B62">
        <w:rPr>
          <w:color w:val="111111"/>
          <w:sz w:val="28"/>
          <w:szCs w:val="27"/>
        </w:rPr>
        <w:t> устойчивого интереса к русским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народным подвижным играм</w:t>
      </w:r>
      <w:r w:rsidRPr="005A2B62">
        <w:rPr>
          <w:color w:val="111111"/>
          <w:sz w:val="28"/>
          <w:szCs w:val="27"/>
        </w:rPr>
        <w:t>;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color w:val="111111"/>
          <w:sz w:val="28"/>
          <w:szCs w:val="27"/>
        </w:rPr>
        <w:t>- содействие развитию двигательных способностей детей;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Pr="005A2B62">
        <w:rPr>
          <w:color w:val="111111"/>
          <w:sz w:val="28"/>
          <w:szCs w:val="27"/>
        </w:rPr>
        <w:t>воспитание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нравственных качеств личности</w:t>
      </w:r>
      <w:proofErr w:type="gramStart"/>
      <w:r w:rsidRPr="005A2B62">
        <w:rPr>
          <w:color w:val="111111"/>
          <w:sz w:val="28"/>
          <w:szCs w:val="27"/>
        </w:rPr>
        <w:t> :</w:t>
      </w:r>
      <w:proofErr w:type="gramEnd"/>
      <w:r w:rsidRPr="005A2B62">
        <w:rPr>
          <w:color w:val="111111"/>
          <w:sz w:val="28"/>
          <w:szCs w:val="27"/>
        </w:rPr>
        <w:t xml:space="preserve"> доброты, честности, милосердия, отзывчивости, тактичности, сочувствия, взаимоуважения, чувства коллективизма, любви к людям.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color w:val="111111"/>
          <w:sz w:val="28"/>
          <w:szCs w:val="27"/>
        </w:rPr>
        <w:t>-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формирование</w:t>
      </w:r>
      <w:r w:rsidRPr="005A2B62">
        <w:rPr>
          <w:color w:val="111111"/>
          <w:sz w:val="28"/>
          <w:szCs w:val="27"/>
        </w:rPr>
        <w:t> способности справедливого оценивания своих поступков и поступков других детей;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color w:val="111111"/>
          <w:sz w:val="28"/>
          <w:szCs w:val="27"/>
        </w:rPr>
        <w:t>-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формирование</w:t>
      </w:r>
      <w:r w:rsidRPr="005A2B62">
        <w:rPr>
          <w:color w:val="111111"/>
          <w:sz w:val="28"/>
          <w:szCs w:val="27"/>
        </w:rPr>
        <w:t> навыков культурного поведения.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Народная подвижная</w:t>
      </w:r>
      <w:r w:rsidRPr="005A2B62">
        <w:rPr>
          <w:color w:val="111111"/>
          <w:sz w:val="28"/>
          <w:szCs w:val="27"/>
        </w:rPr>
        <w:t> игра способствует воспитанию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нравственных каче</w:t>
      </w:r>
      <w:proofErr w:type="gramStart"/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ств</w:t>
      </w:r>
      <w:r w:rsidRPr="005A2B62">
        <w:rPr>
          <w:color w:val="111111"/>
          <w:sz w:val="28"/>
          <w:szCs w:val="27"/>
        </w:rPr>
        <w:t> </w:t>
      </w:r>
      <w:r w:rsidR="000D0918">
        <w:rPr>
          <w:color w:val="111111"/>
          <w:sz w:val="28"/>
          <w:szCs w:val="27"/>
        </w:rPr>
        <w:t xml:space="preserve"> </w:t>
      </w:r>
      <w:r w:rsidRPr="005A2B62">
        <w:rPr>
          <w:color w:val="111111"/>
          <w:sz w:val="28"/>
          <w:szCs w:val="27"/>
          <w:bdr w:val="none" w:sz="0" w:space="0" w:color="auto" w:frame="1"/>
        </w:rPr>
        <w:t>пр</w:t>
      </w:r>
      <w:proofErr w:type="gramEnd"/>
      <w:r w:rsidRPr="005A2B62">
        <w:rPr>
          <w:color w:val="111111"/>
          <w:sz w:val="28"/>
          <w:szCs w:val="27"/>
          <w:bdr w:val="none" w:sz="0" w:space="0" w:color="auto" w:frame="1"/>
        </w:rPr>
        <w:t>и соблюдении ряда условий</w:t>
      </w:r>
      <w:r w:rsidRPr="005A2B62">
        <w:rPr>
          <w:color w:val="111111"/>
          <w:sz w:val="28"/>
          <w:szCs w:val="27"/>
        </w:rPr>
        <w:t>: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color w:val="111111"/>
          <w:sz w:val="28"/>
          <w:szCs w:val="27"/>
        </w:rPr>
        <w:t>- организация и руководство игрой;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color w:val="111111"/>
          <w:sz w:val="28"/>
          <w:szCs w:val="27"/>
        </w:rPr>
        <w:lastRenderedPageBreak/>
        <w:t>- обоснованная мотивация;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Pr="005A2B62">
        <w:rPr>
          <w:color w:val="111111"/>
          <w:sz w:val="28"/>
          <w:szCs w:val="27"/>
        </w:rPr>
        <w:t>многообразие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народных подвижных игр</w:t>
      </w:r>
      <w:r w:rsidRPr="005A2B62">
        <w:rPr>
          <w:color w:val="111111"/>
          <w:sz w:val="28"/>
          <w:szCs w:val="27"/>
        </w:rPr>
        <w:t>, их эстетичность и привлекательность;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color w:val="111111"/>
          <w:sz w:val="28"/>
          <w:szCs w:val="27"/>
        </w:rPr>
        <w:t>- учет индивидуальных особенностей ребенка, его интересов.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color w:val="111111"/>
          <w:sz w:val="28"/>
          <w:szCs w:val="27"/>
        </w:rPr>
        <w:t xml:space="preserve">В </w:t>
      </w:r>
      <w:r>
        <w:rPr>
          <w:color w:val="111111"/>
          <w:sz w:val="28"/>
          <w:szCs w:val="27"/>
        </w:rPr>
        <w:t xml:space="preserve">педагогической деятельности используются </w:t>
      </w:r>
      <w:r w:rsidRPr="005A2B62">
        <w:rPr>
          <w:color w:val="111111"/>
          <w:sz w:val="28"/>
          <w:szCs w:val="27"/>
        </w:rPr>
        <w:t>различные виды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народных подвижных игр</w:t>
      </w:r>
      <w:proofErr w:type="gramStart"/>
      <w:r w:rsidRPr="005A2B62">
        <w:rPr>
          <w:color w:val="111111"/>
          <w:sz w:val="28"/>
          <w:szCs w:val="27"/>
        </w:rPr>
        <w:t> :</w:t>
      </w:r>
      <w:proofErr w:type="gramEnd"/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color w:val="111111"/>
          <w:sz w:val="28"/>
          <w:szCs w:val="27"/>
        </w:rPr>
        <w:t>- хороводные;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color w:val="111111"/>
          <w:sz w:val="28"/>
          <w:szCs w:val="27"/>
        </w:rPr>
        <w:t>- игры-забавы;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color w:val="111111"/>
          <w:sz w:val="28"/>
          <w:szCs w:val="27"/>
        </w:rPr>
        <w:t>- состязательные игры;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color w:val="111111"/>
          <w:sz w:val="28"/>
          <w:szCs w:val="27"/>
        </w:rPr>
        <w:t>- сезонные </w:t>
      </w:r>
      <w:r w:rsidRPr="005A2B62">
        <w:rPr>
          <w:iCs/>
          <w:color w:val="111111"/>
          <w:sz w:val="28"/>
          <w:szCs w:val="27"/>
          <w:bdr w:val="none" w:sz="0" w:space="0" w:color="auto" w:frame="1"/>
        </w:rPr>
        <w:t>(обрядовые)</w:t>
      </w:r>
      <w:r w:rsidRPr="005A2B62">
        <w:rPr>
          <w:color w:val="111111"/>
          <w:sz w:val="28"/>
          <w:szCs w:val="27"/>
        </w:rPr>
        <w:t>;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color w:val="111111"/>
          <w:sz w:val="28"/>
          <w:szCs w:val="27"/>
        </w:rPr>
        <w:t xml:space="preserve">- </w:t>
      </w:r>
      <w:proofErr w:type="spellStart"/>
      <w:r w:rsidRPr="005A2B62">
        <w:rPr>
          <w:color w:val="111111"/>
          <w:sz w:val="28"/>
          <w:szCs w:val="27"/>
        </w:rPr>
        <w:t>игры-ловишки</w:t>
      </w:r>
      <w:proofErr w:type="spellEnd"/>
      <w:r w:rsidRPr="005A2B62">
        <w:rPr>
          <w:color w:val="111111"/>
          <w:sz w:val="28"/>
          <w:szCs w:val="27"/>
        </w:rPr>
        <w:t>;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color w:val="111111"/>
          <w:sz w:val="28"/>
          <w:szCs w:val="27"/>
        </w:rPr>
        <w:t>- игры с водящим;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color w:val="111111"/>
          <w:sz w:val="28"/>
          <w:szCs w:val="27"/>
        </w:rPr>
        <w:t>- бытовые;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color w:val="111111"/>
          <w:sz w:val="28"/>
          <w:szCs w:val="27"/>
        </w:rPr>
        <w:t>- игры, отражающие отношение человека к природе.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Дошкольники</w:t>
      </w:r>
      <w:r w:rsidRPr="005A2B62">
        <w:rPr>
          <w:color w:val="111111"/>
          <w:sz w:val="28"/>
          <w:szCs w:val="27"/>
        </w:rPr>
        <w:t> активно участвуют в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народных подвижных</w:t>
      </w:r>
      <w:r w:rsidRPr="005A2B62">
        <w:rPr>
          <w:color w:val="111111"/>
          <w:sz w:val="28"/>
          <w:szCs w:val="27"/>
        </w:rPr>
        <w:t xml:space="preserve"> играх во время образовательной деятельности. Например, на физкультурных занятиях они с радостью откликаются на предложение участвовать в </w:t>
      </w:r>
      <w:proofErr w:type="spellStart"/>
      <w:r w:rsidRPr="005A2B62">
        <w:rPr>
          <w:color w:val="111111"/>
          <w:sz w:val="28"/>
          <w:szCs w:val="27"/>
        </w:rPr>
        <w:t>играх-</w:t>
      </w:r>
      <w:r>
        <w:rPr>
          <w:color w:val="111111"/>
          <w:sz w:val="28"/>
          <w:szCs w:val="27"/>
        </w:rPr>
        <w:t>ловишках</w:t>
      </w:r>
      <w:proofErr w:type="spellEnd"/>
      <w:r>
        <w:rPr>
          <w:color w:val="111111"/>
          <w:sz w:val="28"/>
          <w:szCs w:val="27"/>
        </w:rPr>
        <w:t xml:space="preserve"> и состязательных играх:</w:t>
      </w:r>
      <w:r w:rsidRPr="005A2B62">
        <w:rPr>
          <w:color w:val="111111"/>
          <w:sz w:val="28"/>
          <w:szCs w:val="27"/>
        </w:rPr>
        <w:t xml:space="preserve"> </w:t>
      </w:r>
      <w:r w:rsidRPr="005A2B62">
        <w:rPr>
          <w:iCs/>
          <w:color w:val="111111"/>
          <w:sz w:val="28"/>
          <w:szCs w:val="27"/>
          <w:bdr w:val="none" w:sz="0" w:space="0" w:color="auto" w:frame="1"/>
        </w:rPr>
        <w:t>Воробушки и кот»</w:t>
      </w:r>
      <w:r w:rsidRPr="005A2B62">
        <w:rPr>
          <w:color w:val="111111"/>
          <w:sz w:val="28"/>
          <w:szCs w:val="27"/>
        </w:rPr>
        <w:t>, </w:t>
      </w:r>
      <w:r w:rsidRPr="005A2B62">
        <w:rPr>
          <w:iCs/>
          <w:color w:val="111111"/>
          <w:sz w:val="28"/>
          <w:szCs w:val="27"/>
          <w:bdr w:val="none" w:sz="0" w:space="0" w:color="auto" w:frame="1"/>
        </w:rPr>
        <w:t xml:space="preserve">«У медведя </w:t>
      </w:r>
      <w:proofErr w:type="gramStart"/>
      <w:r w:rsidRPr="005A2B62">
        <w:rPr>
          <w:iCs/>
          <w:color w:val="111111"/>
          <w:sz w:val="28"/>
          <w:szCs w:val="27"/>
          <w:bdr w:val="none" w:sz="0" w:space="0" w:color="auto" w:frame="1"/>
        </w:rPr>
        <w:t>во</w:t>
      </w:r>
      <w:proofErr w:type="gramEnd"/>
      <w:r w:rsidRPr="005A2B62">
        <w:rPr>
          <w:iCs/>
          <w:color w:val="111111"/>
          <w:sz w:val="28"/>
          <w:szCs w:val="27"/>
          <w:bdr w:val="none" w:sz="0" w:space="0" w:color="auto" w:frame="1"/>
        </w:rPr>
        <w:t xml:space="preserve"> бору»</w:t>
      </w:r>
      <w:r w:rsidRPr="005A2B62">
        <w:rPr>
          <w:color w:val="111111"/>
          <w:sz w:val="28"/>
          <w:szCs w:val="27"/>
        </w:rPr>
        <w:t>, </w:t>
      </w:r>
      <w:r w:rsidRPr="005A2B62">
        <w:rPr>
          <w:iCs/>
          <w:color w:val="111111"/>
          <w:sz w:val="28"/>
          <w:szCs w:val="27"/>
          <w:bdr w:val="none" w:sz="0" w:space="0" w:color="auto" w:frame="1"/>
        </w:rPr>
        <w:t>«Жмурки обыкновенные»</w:t>
      </w:r>
      <w:r w:rsidRPr="005A2B62">
        <w:rPr>
          <w:color w:val="111111"/>
          <w:sz w:val="28"/>
          <w:szCs w:val="27"/>
        </w:rPr>
        <w:t>, </w:t>
      </w:r>
      <w:r w:rsidRPr="005A2B62">
        <w:rPr>
          <w:iCs/>
          <w:color w:val="111111"/>
          <w:sz w:val="28"/>
          <w:szCs w:val="27"/>
          <w:bdr w:val="none" w:sz="0" w:space="0" w:color="auto" w:frame="1"/>
        </w:rPr>
        <w:t>«Горелки»</w:t>
      </w:r>
      <w:r w:rsidRPr="005A2B62">
        <w:rPr>
          <w:color w:val="111111"/>
          <w:sz w:val="28"/>
          <w:szCs w:val="27"/>
        </w:rPr>
        <w:t>, </w:t>
      </w:r>
      <w:r w:rsidRPr="005A2B62">
        <w:rPr>
          <w:iCs/>
          <w:color w:val="111111"/>
          <w:sz w:val="28"/>
          <w:szCs w:val="27"/>
          <w:bdr w:val="none" w:sz="0" w:space="0" w:color="auto" w:frame="1"/>
        </w:rPr>
        <w:t>«Салки»</w:t>
      </w:r>
      <w:r>
        <w:rPr>
          <w:color w:val="111111"/>
          <w:sz w:val="28"/>
          <w:szCs w:val="27"/>
        </w:rPr>
        <w:t> и др.</w:t>
      </w:r>
      <w:r w:rsidRPr="005A2B62">
        <w:rPr>
          <w:color w:val="111111"/>
          <w:sz w:val="28"/>
          <w:szCs w:val="27"/>
        </w:rPr>
        <w:t xml:space="preserve"> Данные игры влияют на воспитание воли,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нравственных чувств</w:t>
      </w:r>
      <w:r w:rsidRPr="005A2B62">
        <w:rPr>
          <w:color w:val="111111"/>
          <w:sz w:val="28"/>
          <w:szCs w:val="27"/>
        </w:rPr>
        <w:t xml:space="preserve">, развитие сообразительности, быстроты реакции, физически укрепляют ребенка. 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color w:val="111111"/>
          <w:sz w:val="28"/>
          <w:szCs w:val="27"/>
        </w:rPr>
        <w:t>Русские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народные</w:t>
      </w:r>
      <w:r w:rsidRPr="005A2B62">
        <w:rPr>
          <w:color w:val="111111"/>
          <w:sz w:val="28"/>
          <w:szCs w:val="27"/>
        </w:rPr>
        <w:t> хоров</w:t>
      </w:r>
      <w:r>
        <w:rPr>
          <w:color w:val="111111"/>
          <w:sz w:val="28"/>
          <w:szCs w:val="27"/>
        </w:rPr>
        <w:t xml:space="preserve">одные игры чаще всего используются </w:t>
      </w:r>
      <w:r w:rsidRPr="005A2B62">
        <w:rPr>
          <w:color w:val="111111"/>
          <w:sz w:val="28"/>
          <w:szCs w:val="27"/>
        </w:rPr>
        <w:t xml:space="preserve"> во время проведения праздников и развлечений. Содержание игры бывает различным и раскрывается в сюжете песни, которую изображают участники, передвигаясь по кругу. </w:t>
      </w:r>
      <w:r w:rsidRPr="005A2B62">
        <w:rPr>
          <w:color w:val="111111"/>
          <w:sz w:val="28"/>
          <w:szCs w:val="27"/>
          <w:bdr w:val="none" w:sz="0" w:space="0" w:color="auto" w:frame="1"/>
        </w:rPr>
        <w:t>Вот некоторые из них</w:t>
      </w:r>
      <w:r w:rsidRPr="005A2B62">
        <w:rPr>
          <w:color w:val="111111"/>
          <w:sz w:val="28"/>
          <w:szCs w:val="27"/>
        </w:rPr>
        <w:t>: </w:t>
      </w:r>
      <w:r w:rsidRPr="005A2B62">
        <w:rPr>
          <w:iCs/>
          <w:color w:val="111111"/>
          <w:sz w:val="28"/>
          <w:szCs w:val="27"/>
          <w:bdr w:val="none" w:sz="0" w:space="0" w:color="auto" w:frame="1"/>
        </w:rPr>
        <w:t>«Хоровод»</w:t>
      </w:r>
      <w:r w:rsidRPr="005A2B62">
        <w:rPr>
          <w:color w:val="111111"/>
          <w:sz w:val="28"/>
          <w:szCs w:val="27"/>
        </w:rPr>
        <w:t>, </w:t>
      </w:r>
      <w:r w:rsidRPr="005A2B62">
        <w:rPr>
          <w:iCs/>
          <w:color w:val="111111"/>
          <w:sz w:val="28"/>
          <w:szCs w:val="27"/>
          <w:bdr w:val="none" w:sz="0" w:space="0" w:color="auto" w:frame="1"/>
        </w:rPr>
        <w:t>«Заря»</w:t>
      </w:r>
      <w:r w:rsidRPr="005A2B62">
        <w:rPr>
          <w:color w:val="111111"/>
          <w:sz w:val="28"/>
          <w:szCs w:val="27"/>
        </w:rPr>
        <w:t>, </w:t>
      </w:r>
      <w:r w:rsidRPr="005A2B62">
        <w:rPr>
          <w:iCs/>
          <w:color w:val="111111"/>
          <w:sz w:val="28"/>
          <w:szCs w:val="27"/>
          <w:bdr w:val="none" w:sz="0" w:space="0" w:color="auto" w:frame="1"/>
        </w:rPr>
        <w:t>«Петушок»</w:t>
      </w:r>
      <w:r w:rsidRPr="005A2B62">
        <w:rPr>
          <w:color w:val="111111"/>
          <w:sz w:val="28"/>
          <w:szCs w:val="27"/>
        </w:rPr>
        <w:t>, </w:t>
      </w:r>
      <w:r w:rsidRPr="005A2B62">
        <w:rPr>
          <w:iCs/>
          <w:color w:val="111111"/>
          <w:sz w:val="28"/>
          <w:szCs w:val="27"/>
          <w:bdr w:val="none" w:sz="0" w:space="0" w:color="auto" w:frame="1"/>
        </w:rPr>
        <w:t>«У дядюшки Трифона»</w:t>
      </w:r>
      <w:r w:rsidRPr="005A2B62">
        <w:rPr>
          <w:color w:val="111111"/>
          <w:sz w:val="28"/>
          <w:szCs w:val="27"/>
        </w:rPr>
        <w:t>, </w:t>
      </w:r>
      <w:r w:rsidRPr="005A2B62">
        <w:rPr>
          <w:iCs/>
          <w:color w:val="111111"/>
          <w:sz w:val="28"/>
          <w:szCs w:val="27"/>
          <w:bdr w:val="none" w:sz="0" w:space="0" w:color="auto" w:frame="1"/>
        </w:rPr>
        <w:t>«Каравай»</w:t>
      </w:r>
      <w:r w:rsidRPr="005A2B62">
        <w:rPr>
          <w:color w:val="111111"/>
          <w:sz w:val="28"/>
          <w:szCs w:val="27"/>
        </w:rPr>
        <w:t> и др. С помощью этих игр дети усваивают нормы и правила поведения в обществе, как девочек, так и мальчиков, получают представления о добре и зле, мудрости и глупости, трусости и храбрости, терпимости и совестливости.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color w:val="111111"/>
          <w:sz w:val="28"/>
          <w:szCs w:val="27"/>
        </w:rPr>
        <w:t>В сценарии сезон</w:t>
      </w:r>
      <w:r>
        <w:rPr>
          <w:color w:val="111111"/>
          <w:sz w:val="28"/>
          <w:szCs w:val="27"/>
        </w:rPr>
        <w:t xml:space="preserve">но-обрядовых праздников включаются </w:t>
      </w:r>
      <w:r w:rsidRPr="005A2B62">
        <w:rPr>
          <w:color w:val="111111"/>
          <w:sz w:val="28"/>
          <w:szCs w:val="27"/>
        </w:rPr>
        <w:t xml:space="preserve"> различные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народные игры</w:t>
      </w:r>
      <w:r w:rsidRPr="005A2B62">
        <w:rPr>
          <w:color w:val="111111"/>
          <w:sz w:val="28"/>
          <w:szCs w:val="27"/>
        </w:rPr>
        <w:t>. Например, </w:t>
      </w:r>
      <w:r w:rsidRPr="005A2B62">
        <w:rPr>
          <w:color w:val="111111"/>
          <w:sz w:val="28"/>
          <w:szCs w:val="27"/>
          <w:bdr w:val="none" w:sz="0" w:space="0" w:color="auto" w:frame="1"/>
        </w:rPr>
        <w:t>на Масленицу дети вместе с педагогами с удовольствием играют в игры</w:t>
      </w:r>
      <w:r w:rsidRPr="005A2B62">
        <w:rPr>
          <w:color w:val="111111"/>
          <w:sz w:val="28"/>
          <w:szCs w:val="27"/>
        </w:rPr>
        <w:t>: </w:t>
      </w:r>
      <w:r w:rsidRPr="005A2B62">
        <w:rPr>
          <w:iCs/>
          <w:color w:val="111111"/>
          <w:sz w:val="28"/>
          <w:szCs w:val="27"/>
          <w:bdr w:val="none" w:sz="0" w:space="0" w:color="auto" w:frame="1"/>
        </w:rPr>
        <w:t>«Гори, гори ясно»</w:t>
      </w:r>
      <w:r w:rsidRPr="005A2B62">
        <w:rPr>
          <w:color w:val="111111"/>
          <w:sz w:val="28"/>
          <w:szCs w:val="27"/>
        </w:rPr>
        <w:t>, </w:t>
      </w:r>
      <w:r w:rsidRPr="005A2B62">
        <w:rPr>
          <w:iCs/>
          <w:color w:val="111111"/>
          <w:sz w:val="28"/>
          <w:szCs w:val="27"/>
          <w:bdr w:val="none" w:sz="0" w:space="0" w:color="auto" w:frame="1"/>
        </w:rPr>
        <w:t>«Два Мороза»</w:t>
      </w:r>
      <w:r w:rsidRPr="005A2B62">
        <w:rPr>
          <w:color w:val="111111"/>
          <w:sz w:val="28"/>
          <w:szCs w:val="27"/>
        </w:rPr>
        <w:t>, </w:t>
      </w:r>
      <w:r w:rsidRPr="005A2B62">
        <w:rPr>
          <w:iCs/>
          <w:color w:val="111111"/>
          <w:sz w:val="28"/>
          <w:szCs w:val="27"/>
          <w:bdr w:val="none" w:sz="0" w:space="0" w:color="auto" w:frame="1"/>
        </w:rPr>
        <w:t>«Салки»</w:t>
      </w:r>
      <w:r w:rsidRPr="005A2B62">
        <w:rPr>
          <w:color w:val="111111"/>
          <w:sz w:val="28"/>
          <w:szCs w:val="27"/>
        </w:rPr>
        <w:t>, а на Вербной неделе </w:t>
      </w:r>
      <w:r w:rsidRPr="005A2B62">
        <w:rPr>
          <w:iCs/>
          <w:color w:val="111111"/>
          <w:sz w:val="28"/>
          <w:szCs w:val="27"/>
          <w:bdr w:val="none" w:sz="0" w:space="0" w:color="auto" w:frame="1"/>
        </w:rPr>
        <w:t xml:space="preserve">«Верба - </w:t>
      </w:r>
      <w:proofErr w:type="spellStart"/>
      <w:r w:rsidRPr="005A2B62">
        <w:rPr>
          <w:iCs/>
          <w:color w:val="111111"/>
          <w:sz w:val="28"/>
          <w:szCs w:val="27"/>
          <w:bdr w:val="none" w:sz="0" w:space="0" w:color="auto" w:frame="1"/>
        </w:rPr>
        <w:t>вербочка</w:t>
      </w:r>
      <w:proofErr w:type="spellEnd"/>
      <w:r w:rsidRPr="005A2B62">
        <w:rPr>
          <w:iCs/>
          <w:color w:val="111111"/>
          <w:sz w:val="28"/>
          <w:szCs w:val="27"/>
          <w:bdr w:val="none" w:sz="0" w:space="0" w:color="auto" w:frame="1"/>
        </w:rPr>
        <w:t>»</w:t>
      </w:r>
      <w:r w:rsidRPr="005A2B62">
        <w:rPr>
          <w:color w:val="111111"/>
          <w:sz w:val="28"/>
          <w:szCs w:val="27"/>
        </w:rPr>
        <w:t>, </w:t>
      </w:r>
      <w:r w:rsidRPr="005A2B62">
        <w:rPr>
          <w:iCs/>
          <w:color w:val="111111"/>
          <w:sz w:val="28"/>
          <w:szCs w:val="27"/>
          <w:bdr w:val="none" w:sz="0" w:space="0" w:color="auto" w:frame="1"/>
        </w:rPr>
        <w:t>«Ручеек»</w:t>
      </w:r>
      <w:r w:rsidRPr="005A2B62">
        <w:rPr>
          <w:color w:val="111111"/>
          <w:sz w:val="28"/>
          <w:szCs w:val="27"/>
        </w:rPr>
        <w:t> и т. п. Данная категория игр помогает приобщить детей к национальным традициям, утверждает в их сознании фундаментальные, духовные и эстетические ценности.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color w:val="111111"/>
          <w:sz w:val="28"/>
          <w:szCs w:val="27"/>
        </w:rPr>
        <w:t xml:space="preserve">Значительное место 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занимают народные подвижные игры на прогулке</w:t>
      </w:r>
      <w:r w:rsidRPr="005A2B62">
        <w:rPr>
          <w:color w:val="111111"/>
          <w:sz w:val="28"/>
          <w:szCs w:val="27"/>
        </w:rPr>
        <w:t xml:space="preserve">. 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color w:val="111111"/>
          <w:sz w:val="28"/>
          <w:szCs w:val="27"/>
        </w:rPr>
        <w:t>В своей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работе</w:t>
      </w:r>
      <w:r w:rsidRPr="005A2B62">
        <w:rPr>
          <w:color w:val="111111"/>
          <w:sz w:val="28"/>
          <w:szCs w:val="27"/>
        </w:rPr>
        <w:t> особое внимание стараюсь уделять установлению контактов с семьей. Родители, как никто другой, заинтересованы в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формировании нравственной личности</w:t>
      </w:r>
      <w:r w:rsidRPr="005A2B62">
        <w:rPr>
          <w:color w:val="111111"/>
          <w:sz w:val="28"/>
          <w:szCs w:val="27"/>
        </w:rPr>
        <w:t>, будущего гражданина своей Родины. Совместное участие в творческих мероприятиях помогает объединить семью и наполнить ее досуг новым содержанием. Родители оказывают помощь в изготовлении атрибутов к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народным подвижным играм</w:t>
      </w:r>
      <w:r w:rsidRPr="005A2B62">
        <w:rPr>
          <w:color w:val="111111"/>
          <w:sz w:val="28"/>
          <w:szCs w:val="27"/>
        </w:rPr>
        <w:t xml:space="preserve">. При проведении праздников и развлечений мамы и папы с удовольствием принимают участие в играх-забавах и играх-состязаниях. Создание условий </w:t>
      </w:r>
      <w:r w:rsidRPr="005A2B62">
        <w:rPr>
          <w:color w:val="111111"/>
          <w:sz w:val="28"/>
          <w:szCs w:val="27"/>
        </w:rPr>
        <w:lastRenderedPageBreak/>
        <w:t>для индивидуального и коллективного творчества способствует единению педагогов, родителей и детей. Что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формирует</w:t>
      </w:r>
      <w:r w:rsidRPr="005A2B62">
        <w:rPr>
          <w:color w:val="111111"/>
          <w:sz w:val="28"/>
          <w:szCs w:val="27"/>
        </w:rPr>
        <w:t> положительное отношение друг к другу.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color w:val="111111"/>
          <w:sz w:val="28"/>
          <w:szCs w:val="27"/>
        </w:rPr>
        <w:t>В ходе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народных подвижных игр дошкольники</w:t>
      </w:r>
      <w:r w:rsidRPr="005A2B62">
        <w:rPr>
          <w:color w:val="111111"/>
          <w:sz w:val="28"/>
          <w:szCs w:val="27"/>
        </w:rPr>
        <w:t> постигают умение внимательно слушать, выполнять определенные правила, согласовывать свои действия с движениями других игроков, находить взаимопонимание и дружить со сверстниками. И что особенно важно, дети приобретают способность направлять свои эмоции на достижение цели, а не на соперников. Учатся не только побеждать, но и проигрывать.</w:t>
      </w:r>
    </w:p>
    <w:p w:rsidR="005A2B62" w:rsidRPr="005A2B62" w:rsidRDefault="005A2B62" w:rsidP="005A2B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7"/>
        </w:rPr>
      </w:pPr>
      <w:r w:rsidRPr="005A2B62">
        <w:rPr>
          <w:color w:val="111111"/>
          <w:sz w:val="28"/>
          <w:szCs w:val="27"/>
        </w:rPr>
        <w:t>Русские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народные подвижные</w:t>
      </w:r>
      <w:r w:rsidRPr="005A2B62">
        <w:rPr>
          <w:color w:val="111111"/>
          <w:sz w:val="28"/>
          <w:szCs w:val="27"/>
        </w:rPr>
        <w:t xml:space="preserve"> игры способствуют </w:t>
      </w:r>
      <w:r>
        <w:rPr>
          <w:color w:val="111111"/>
          <w:sz w:val="28"/>
          <w:szCs w:val="27"/>
        </w:rPr>
        <w:t>усвоению  норм</w:t>
      </w:r>
      <w:r w:rsidRPr="005A2B62">
        <w:rPr>
          <w:color w:val="111111"/>
          <w:sz w:val="28"/>
          <w:szCs w:val="27"/>
        </w:rPr>
        <w:t> </w:t>
      </w:r>
      <w:r w:rsidRPr="005A2B6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нравственного поведения</w:t>
      </w:r>
      <w:r w:rsidRPr="005A2B62">
        <w:rPr>
          <w:color w:val="111111"/>
          <w:sz w:val="28"/>
          <w:szCs w:val="27"/>
        </w:rPr>
        <w:t>, гу</w:t>
      </w:r>
      <w:r>
        <w:rPr>
          <w:color w:val="111111"/>
          <w:sz w:val="28"/>
          <w:szCs w:val="27"/>
        </w:rPr>
        <w:t>манных чувств</w:t>
      </w:r>
      <w:r w:rsidR="000D0918">
        <w:rPr>
          <w:color w:val="111111"/>
          <w:sz w:val="28"/>
          <w:szCs w:val="27"/>
        </w:rPr>
        <w:t>.</w:t>
      </w:r>
    </w:p>
    <w:p w:rsidR="006000DB" w:rsidRPr="005A2B62" w:rsidRDefault="006000DB" w:rsidP="005A2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sectPr w:rsidR="006000DB" w:rsidRPr="005A2B62" w:rsidSect="0060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B62"/>
    <w:rsid w:val="000D0918"/>
    <w:rsid w:val="005A2B62"/>
    <w:rsid w:val="0060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B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2</cp:revision>
  <dcterms:created xsi:type="dcterms:W3CDTF">2023-12-05T18:33:00Z</dcterms:created>
  <dcterms:modified xsi:type="dcterms:W3CDTF">2023-12-05T18:45:00Z</dcterms:modified>
</cp:coreProperties>
</file>