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7" w:rsidRDefault="003264AF" w:rsidP="00A83F2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67">
        <w:rPr>
          <w:rFonts w:ascii="Times New Roman" w:hAnsi="Times New Roman" w:cs="Times New Roman"/>
          <w:b/>
          <w:sz w:val="28"/>
          <w:szCs w:val="28"/>
        </w:rPr>
        <w:t xml:space="preserve">Развитие мышления учащихся </w:t>
      </w:r>
      <w:r w:rsidR="006E3D77">
        <w:rPr>
          <w:rFonts w:ascii="Times New Roman" w:hAnsi="Times New Roman" w:cs="Times New Roman"/>
          <w:b/>
          <w:sz w:val="28"/>
          <w:szCs w:val="28"/>
        </w:rPr>
        <w:t>в вечерней школе</w:t>
      </w:r>
    </w:p>
    <w:p w:rsidR="00A83F21" w:rsidRDefault="00A83F21" w:rsidP="00A83F2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A83F21" w:rsidRDefault="00A83F21" w:rsidP="00A83F2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2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83F21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Pr="00A83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F2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A83F21">
        <w:rPr>
          <w:rFonts w:ascii="Times New Roman" w:hAnsi="Times New Roman" w:cs="Times New Roman"/>
          <w:sz w:val="28"/>
          <w:szCs w:val="28"/>
        </w:rPr>
        <w:t xml:space="preserve"> Геннадьевна,</w:t>
      </w:r>
    </w:p>
    <w:p w:rsidR="00A83F21" w:rsidRPr="00A83F21" w:rsidRDefault="00A83F21" w:rsidP="00A83F2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21">
        <w:rPr>
          <w:rFonts w:ascii="Times New Roman" w:hAnsi="Times New Roman" w:cs="Times New Roman"/>
          <w:sz w:val="28"/>
          <w:szCs w:val="28"/>
        </w:rPr>
        <w:t xml:space="preserve"> учитель истории, обществознания МКОУ «</w:t>
      </w:r>
      <w:proofErr w:type="gramStart"/>
      <w:r w:rsidRPr="00A83F2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83F21">
        <w:rPr>
          <w:rFonts w:ascii="Times New Roman" w:hAnsi="Times New Roman" w:cs="Times New Roman"/>
          <w:sz w:val="28"/>
          <w:szCs w:val="28"/>
        </w:rPr>
        <w:t>С)ОШ №4 при ИК»</w:t>
      </w:r>
    </w:p>
    <w:p w:rsidR="00A83F21" w:rsidRDefault="00A83F21" w:rsidP="00A83F2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21">
        <w:rPr>
          <w:rFonts w:ascii="Times New Roman" w:hAnsi="Times New Roman" w:cs="Times New Roman"/>
          <w:sz w:val="28"/>
          <w:szCs w:val="28"/>
        </w:rPr>
        <w:t>Г. Мариинск, Кемеровской области.</w:t>
      </w:r>
    </w:p>
    <w:p w:rsidR="00A83F21" w:rsidRPr="00A83F21" w:rsidRDefault="00A83F21" w:rsidP="00A83F2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A87" w:rsidRDefault="00B40A87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образованности и мотивированности на обучение, низкие учебно-познавательные потребности и возможности, отсутствие интереса к учёбе – это, пожалуй, самые важные трудности в организации учебной деятельности в вечерней школе.</w:t>
      </w:r>
    </w:p>
    <w:p w:rsidR="003224D8" w:rsidRDefault="003224D8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главное в учёбе – заинтересовать ученика, помочь раскрыть творческий потенциал молодых людей. Обстоятельства привели наших учеников в школу поздно, они все совершеннолетние.  </w:t>
      </w:r>
      <w:r w:rsidR="00563644">
        <w:rPr>
          <w:rFonts w:ascii="Times New Roman" w:hAnsi="Times New Roman" w:cs="Times New Roman"/>
          <w:sz w:val="28"/>
          <w:szCs w:val="28"/>
        </w:rPr>
        <w:t>Однако всегда, в любом возрасте надо хорошо знать себя, постоянно развивая в себе творческие способности.</w:t>
      </w:r>
    </w:p>
    <w:p w:rsidR="00261146" w:rsidRPr="00350567" w:rsidRDefault="00261146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 xml:space="preserve">Стимулировать творческую активность </w:t>
      </w:r>
      <w:proofErr w:type="gramStart"/>
      <w:r w:rsidRPr="00350567">
        <w:rPr>
          <w:rFonts w:ascii="Times New Roman" w:hAnsi="Times New Roman" w:cs="Times New Roman"/>
          <w:sz w:val="28"/>
          <w:szCs w:val="28"/>
        </w:rPr>
        <w:t>помогут</w:t>
      </w:r>
      <w:proofErr w:type="gramEnd"/>
      <w:r w:rsidRPr="00350567">
        <w:rPr>
          <w:rFonts w:ascii="Times New Roman" w:hAnsi="Times New Roman" w:cs="Times New Roman"/>
          <w:sz w:val="28"/>
          <w:szCs w:val="28"/>
        </w:rPr>
        <w:t xml:space="preserve"> соблюдение некоторых правил в учебной работе:</w:t>
      </w:r>
    </w:p>
    <w:p w:rsidR="00261146" w:rsidRPr="00350567" w:rsidRDefault="00261146" w:rsidP="00A83F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>Учащийся может высказать любую мысль без опасения, что учитель признает её плохой.</w:t>
      </w:r>
    </w:p>
    <w:p w:rsidR="00261146" w:rsidRPr="00350567" w:rsidRDefault="00261146" w:rsidP="00A83F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>Учитель поощряет в коллективе свободное ассоциирование, фантазию учащихся. Чем более неожиданной будет высказанная ими идея для решения какой-либо проблемы, тем лучше для решаемой на уроке проблемы.</w:t>
      </w:r>
    </w:p>
    <w:p w:rsidR="00261146" w:rsidRPr="00350567" w:rsidRDefault="00261146" w:rsidP="00A83F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>Число высказанных идей, предложений должно быть как можно больше.</w:t>
      </w:r>
    </w:p>
    <w:p w:rsidR="00261146" w:rsidRPr="00350567" w:rsidRDefault="00261146" w:rsidP="00A83F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 xml:space="preserve">Все предложенные идеи любой учащийся </w:t>
      </w:r>
      <w:proofErr w:type="gramStart"/>
      <w:r w:rsidRPr="0035056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50567">
        <w:rPr>
          <w:rFonts w:ascii="Times New Roman" w:hAnsi="Times New Roman" w:cs="Times New Roman"/>
          <w:sz w:val="28"/>
          <w:szCs w:val="28"/>
        </w:rPr>
        <w:t xml:space="preserve"> как угодно комбинировать, «улучшать», не стесняя себя заданной темой.</w:t>
      </w:r>
    </w:p>
    <w:p w:rsidR="00261146" w:rsidRPr="00350567" w:rsidRDefault="00261146" w:rsidP="00A83F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146" w:rsidRPr="00350567" w:rsidRDefault="00261146" w:rsidP="00A83F21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>Руководствуясь этими принципами, учитель поучает возможность активизировать учебны</w:t>
      </w:r>
      <w:r w:rsidR="00E77E5B">
        <w:rPr>
          <w:rFonts w:ascii="Times New Roman" w:hAnsi="Times New Roman" w:cs="Times New Roman"/>
          <w:sz w:val="28"/>
          <w:szCs w:val="28"/>
        </w:rPr>
        <w:t>й процесс, разнообразить формы,</w:t>
      </w:r>
      <w:r w:rsidRPr="00350567">
        <w:rPr>
          <w:rFonts w:ascii="Times New Roman" w:hAnsi="Times New Roman" w:cs="Times New Roman"/>
          <w:sz w:val="28"/>
          <w:szCs w:val="28"/>
        </w:rPr>
        <w:t xml:space="preserve"> методы учебной деятельности. </w:t>
      </w:r>
      <w:r w:rsidR="00E77E5B">
        <w:rPr>
          <w:rFonts w:ascii="Times New Roman" w:hAnsi="Times New Roman" w:cs="Times New Roman"/>
          <w:sz w:val="28"/>
          <w:szCs w:val="28"/>
        </w:rPr>
        <w:t>П</w:t>
      </w:r>
      <w:r w:rsidR="00BA7B5B" w:rsidRPr="00350567">
        <w:rPr>
          <w:rFonts w:ascii="Times New Roman" w:hAnsi="Times New Roman" w:cs="Times New Roman"/>
          <w:sz w:val="28"/>
          <w:szCs w:val="28"/>
        </w:rPr>
        <w:t>оможет учащимся раскрепоститься и научиться делать самостоятельные выводы в изучаемом материале.</w:t>
      </w:r>
    </w:p>
    <w:p w:rsidR="00BA7B5B" w:rsidRDefault="00BA7B5B" w:rsidP="00A83F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sz w:val="28"/>
          <w:szCs w:val="28"/>
        </w:rPr>
        <w:tab/>
        <w:t>Творческий потенциал учащегося – это лишь его возможность успеха в каком-либо деле.</w:t>
      </w:r>
      <w:r w:rsidRPr="00350567">
        <w:rPr>
          <w:rFonts w:ascii="Times New Roman" w:hAnsi="Times New Roman" w:cs="Times New Roman"/>
          <w:sz w:val="28"/>
          <w:szCs w:val="28"/>
        </w:rPr>
        <w:tab/>
        <w:t>Определяя его, учитель  обязан помочь молодому человеку развить свои способности, ука</w:t>
      </w:r>
      <w:r w:rsidR="00E77E5B">
        <w:rPr>
          <w:rFonts w:ascii="Times New Roman" w:hAnsi="Times New Roman" w:cs="Times New Roman"/>
          <w:sz w:val="28"/>
          <w:szCs w:val="28"/>
        </w:rPr>
        <w:t>зав на выявленные недостатки. С</w:t>
      </w:r>
      <w:r w:rsidRPr="00350567">
        <w:rPr>
          <w:rFonts w:ascii="Times New Roman" w:hAnsi="Times New Roman" w:cs="Times New Roman"/>
          <w:sz w:val="28"/>
          <w:szCs w:val="28"/>
        </w:rPr>
        <w:t xml:space="preserve">пециальный контроль в этом деле не нужен и даже противопоказан с точки зрения воспитания. Однако опытный педагог всегда найдёт возможность и время, чтобы ввести в канву своего урока, классного часа проверочное задание. Оно может быть индивидуальным или групповым; во время урока или при </w:t>
      </w:r>
      <w:r w:rsidRPr="00350567">
        <w:rPr>
          <w:rFonts w:ascii="Times New Roman" w:hAnsi="Times New Roman" w:cs="Times New Roman"/>
          <w:sz w:val="28"/>
          <w:szCs w:val="28"/>
        </w:rPr>
        <w:lastRenderedPageBreak/>
        <w:t>выполнении домашнего задания. Анализируя их, учитель смож</w:t>
      </w:r>
      <w:r w:rsidR="00350567" w:rsidRPr="00350567">
        <w:rPr>
          <w:rFonts w:ascii="Times New Roman" w:hAnsi="Times New Roman" w:cs="Times New Roman"/>
          <w:sz w:val="28"/>
          <w:szCs w:val="28"/>
        </w:rPr>
        <w:t>ет дифференцированно планировать изучение программного материала для каждого учащегося.</w:t>
      </w:r>
    </w:p>
    <w:p w:rsidR="00350567" w:rsidRDefault="00350567" w:rsidP="00A83F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Вот несколько заданий, проверяющих некоторые особенности мышления  учащихся.</w:t>
      </w:r>
    </w:p>
    <w:p w:rsidR="00350567" w:rsidRDefault="00350567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b/>
          <w:sz w:val="28"/>
          <w:szCs w:val="28"/>
        </w:rPr>
        <w:t>Легкость выражения</w:t>
      </w:r>
      <w:r>
        <w:rPr>
          <w:rFonts w:ascii="Times New Roman" w:hAnsi="Times New Roman" w:cs="Times New Roman"/>
          <w:sz w:val="28"/>
          <w:szCs w:val="28"/>
        </w:rPr>
        <w:t>.  За ограниченный отрезок времени составить как можно больше предложений, содержащих одновременно 3 заданных слова (</w:t>
      </w:r>
      <w:r w:rsidRPr="008E293D">
        <w:rPr>
          <w:rFonts w:ascii="Times New Roman" w:hAnsi="Times New Roman" w:cs="Times New Roman"/>
          <w:i/>
          <w:sz w:val="28"/>
          <w:szCs w:val="28"/>
        </w:rPr>
        <w:t>например, индивидуализм, коллективизм, человек; время, талант, условия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0567" w:rsidRDefault="00350567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67">
        <w:rPr>
          <w:rFonts w:ascii="Times New Roman" w:hAnsi="Times New Roman" w:cs="Times New Roman"/>
          <w:b/>
          <w:sz w:val="28"/>
          <w:szCs w:val="28"/>
        </w:rPr>
        <w:t>Легкость ассоциирования</w:t>
      </w:r>
      <w:r>
        <w:rPr>
          <w:rFonts w:ascii="Times New Roman" w:hAnsi="Times New Roman" w:cs="Times New Roman"/>
          <w:sz w:val="28"/>
          <w:szCs w:val="28"/>
        </w:rPr>
        <w:t>. Назвать все слова, противоположные по смыслу данному слову (</w:t>
      </w:r>
      <w:r w:rsidRPr="008E293D">
        <w:rPr>
          <w:rFonts w:ascii="Times New Roman" w:hAnsi="Times New Roman" w:cs="Times New Roman"/>
          <w:i/>
          <w:sz w:val="28"/>
          <w:szCs w:val="28"/>
        </w:rPr>
        <w:t>вечный, добрый, зрелый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0567" w:rsidRDefault="00350567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Беглость речи. </w:t>
      </w:r>
      <w:r>
        <w:rPr>
          <w:rFonts w:ascii="Times New Roman" w:hAnsi="Times New Roman" w:cs="Times New Roman"/>
          <w:sz w:val="28"/>
          <w:szCs w:val="28"/>
        </w:rPr>
        <w:t>Придумать как можно больше слов, начинающихся с данной приставки или включающих данный корень (</w:t>
      </w:r>
      <w:proofErr w:type="spellStart"/>
      <w:r w:rsidR="004643FD" w:rsidRPr="008E293D">
        <w:rPr>
          <w:rFonts w:ascii="Times New Roman" w:hAnsi="Times New Roman" w:cs="Times New Roman"/>
          <w:i/>
          <w:sz w:val="28"/>
          <w:szCs w:val="28"/>
        </w:rPr>
        <w:t>на</w:t>
      </w:r>
      <w:proofErr w:type="gramStart"/>
      <w:r w:rsidR="004643FD" w:rsidRPr="008E293D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4643FD" w:rsidRPr="008E293D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643FD" w:rsidRPr="008E293D">
        <w:rPr>
          <w:rFonts w:ascii="Times New Roman" w:hAnsi="Times New Roman" w:cs="Times New Roman"/>
          <w:i/>
          <w:sz w:val="28"/>
          <w:szCs w:val="28"/>
        </w:rPr>
        <w:t>, бес-, без-, род,</w:t>
      </w:r>
      <w:r w:rsidR="004643F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4643FD" w:rsidRDefault="002473BF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Контролируемые</w:t>
      </w:r>
      <w:r w:rsidR="008E29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ассоциации. </w:t>
      </w:r>
      <w:r>
        <w:rPr>
          <w:rFonts w:ascii="Times New Roman" w:hAnsi="Times New Roman" w:cs="Times New Roman"/>
          <w:sz w:val="28"/>
          <w:szCs w:val="28"/>
        </w:rPr>
        <w:t xml:space="preserve">Дать как можно больше слов </w:t>
      </w:r>
      <w:r w:rsidR="008E293D">
        <w:rPr>
          <w:rFonts w:ascii="Times New Roman" w:hAnsi="Times New Roman" w:cs="Times New Roman"/>
          <w:sz w:val="28"/>
          <w:szCs w:val="28"/>
        </w:rPr>
        <w:t xml:space="preserve">синонимического ряда от заданного ряда от заданного слова. Или: для двух слов найти соединительное слово (например, </w:t>
      </w:r>
      <w:r w:rsidR="008E293D" w:rsidRPr="008E293D">
        <w:rPr>
          <w:rFonts w:ascii="Times New Roman" w:hAnsi="Times New Roman" w:cs="Times New Roman"/>
          <w:i/>
          <w:sz w:val="28"/>
          <w:szCs w:val="28"/>
        </w:rPr>
        <w:t>золото и талант</w:t>
      </w:r>
      <w:r w:rsidR="008E293D">
        <w:rPr>
          <w:rFonts w:ascii="Times New Roman" w:hAnsi="Times New Roman" w:cs="Times New Roman"/>
          <w:sz w:val="28"/>
          <w:szCs w:val="28"/>
        </w:rPr>
        <w:t xml:space="preserve"> соединяет драгоценный; </w:t>
      </w:r>
      <w:r w:rsidR="008E293D" w:rsidRPr="008E293D">
        <w:rPr>
          <w:rFonts w:ascii="Times New Roman" w:hAnsi="Times New Roman" w:cs="Times New Roman"/>
          <w:i/>
          <w:sz w:val="28"/>
          <w:szCs w:val="28"/>
        </w:rPr>
        <w:t>вихрь и человек</w:t>
      </w:r>
      <w:r w:rsidR="008E293D">
        <w:rPr>
          <w:rFonts w:ascii="Times New Roman" w:hAnsi="Times New Roman" w:cs="Times New Roman"/>
          <w:sz w:val="28"/>
          <w:szCs w:val="28"/>
        </w:rPr>
        <w:t xml:space="preserve"> – яростный).</w:t>
      </w:r>
    </w:p>
    <w:p w:rsidR="008E293D" w:rsidRDefault="008E293D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Быстрота мышления. </w:t>
      </w:r>
      <w:r>
        <w:rPr>
          <w:rFonts w:ascii="Times New Roman" w:hAnsi="Times New Roman" w:cs="Times New Roman"/>
          <w:sz w:val="28"/>
          <w:szCs w:val="28"/>
        </w:rPr>
        <w:t>Назвать слова, к которым приложимы 3 определения одновременно (свободный, Великий, развитый – Новгород, Киев.).</w:t>
      </w:r>
    </w:p>
    <w:p w:rsidR="008E293D" w:rsidRDefault="008E293D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Находчивость в поисках проблем.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 на листке необычные проблемы, связанные с названным привычным объектом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«Что бы </w:t>
      </w:r>
      <w:r w:rsidR="00841FC2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841FC2">
        <w:rPr>
          <w:rFonts w:ascii="Times New Roman" w:hAnsi="Times New Roman" w:cs="Times New Roman"/>
          <w:sz w:val="28"/>
          <w:szCs w:val="28"/>
        </w:rPr>
        <w:t xml:space="preserve"> с рекой (деревней, городом), если бы тебе это отдали?»).</w:t>
      </w:r>
      <w:proofErr w:type="gramEnd"/>
    </w:p>
    <w:p w:rsidR="00841FC2" w:rsidRDefault="00841FC2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Способность устанавливать категорию объекта. </w:t>
      </w:r>
      <w:r>
        <w:rPr>
          <w:rFonts w:ascii="Times New Roman" w:hAnsi="Times New Roman" w:cs="Times New Roman"/>
          <w:sz w:val="28"/>
          <w:szCs w:val="28"/>
        </w:rPr>
        <w:t>Записать все предметы, к которым можно применить данное определение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41FC2" w:rsidRDefault="00841FC2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Гибкость мышления. </w:t>
      </w:r>
      <w:r>
        <w:rPr>
          <w:rFonts w:ascii="Times New Roman" w:hAnsi="Times New Roman" w:cs="Times New Roman"/>
          <w:sz w:val="28"/>
          <w:szCs w:val="28"/>
        </w:rPr>
        <w:t>Перечислить все возможные способы</w:t>
      </w:r>
      <w:r w:rsidR="00563644">
        <w:rPr>
          <w:rFonts w:ascii="Times New Roman" w:hAnsi="Times New Roman" w:cs="Times New Roman"/>
          <w:sz w:val="28"/>
          <w:szCs w:val="28"/>
        </w:rPr>
        <w:t xml:space="preserve"> использования обиходных вещей: очки, ручка, камень. </w:t>
      </w:r>
      <w:proofErr w:type="gramStart"/>
      <w:r w:rsidR="00563644">
        <w:rPr>
          <w:rFonts w:ascii="Times New Roman" w:hAnsi="Times New Roman" w:cs="Times New Roman"/>
          <w:sz w:val="28"/>
          <w:szCs w:val="28"/>
        </w:rPr>
        <w:t>(Некоторые учащиеся быстро переходят от одного класса явлений к другому.</w:t>
      </w:r>
      <w:proofErr w:type="gramEnd"/>
      <w:r w:rsidR="00563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644">
        <w:rPr>
          <w:rFonts w:ascii="Times New Roman" w:hAnsi="Times New Roman" w:cs="Times New Roman"/>
          <w:sz w:val="28"/>
          <w:szCs w:val="28"/>
        </w:rPr>
        <w:t xml:space="preserve">Например, указывают, что камень можно использовать как </w:t>
      </w:r>
      <w:r w:rsidR="00563644" w:rsidRPr="00563644">
        <w:rPr>
          <w:rFonts w:ascii="Times New Roman" w:hAnsi="Times New Roman" w:cs="Times New Roman"/>
          <w:sz w:val="28"/>
          <w:szCs w:val="28"/>
        </w:rPr>
        <w:t>строите</w:t>
      </w:r>
      <w:r w:rsidR="007B5077">
        <w:rPr>
          <w:rFonts w:ascii="Times New Roman" w:hAnsi="Times New Roman" w:cs="Times New Roman"/>
          <w:sz w:val="28"/>
          <w:szCs w:val="28"/>
        </w:rPr>
        <w:t>ль</w:t>
      </w:r>
      <w:r w:rsidR="00563644" w:rsidRPr="00563644">
        <w:rPr>
          <w:rFonts w:ascii="Times New Roman" w:hAnsi="Times New Roman" w:cs="Times New Roman"/>
          <w:sz w:val="28"/>
          <w:szCs w:val="28"/>
        </w:rPr>
        <w:t>ный</w:t>
      </w:r>
      <w:r w:rsidR="00E77E5B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563644">
        <w:rPr>
          <w:rFonts w:ascii="Times New Roman" w:hAnsi="Times New Roman" w:cs="Times New Roman"/>
          <w:sz w:val="28"/>
          <w:szCs w:val="28"/>
        </w:rPr>
        <w:t xml:space="preserve">так </w:t>
      </w:r>
      <w:r w:rsidR="00E77E5B">
        <w:rPr>
          <w:rFonts w:ascii="Times New Roman" w:hAnsi="Times New Roman" w:cs="Times New Roman"/>
          <w:sz w:val="28"/>
          <w:szCs w:val="28"/>
        </w:rPr>
        <w:t>же как груз, метательный снаряд).</w:t>
      </w:r>
      <w:proofErr w:type="gramEnd"/>
    </w:p>
    <w:p w:rsidR="00B3622A" w:rsidRDefault="001A6F06" w:rsidP="00E77E5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Выведение следствий. </w:t>
      </w:r>
      <w:r>
        <w:rPr>
          <w:rFonts w:ascii="Times New Roman" w:hAnsi="Times New Roman" w:cs="Times New Roman"/>
          <w:sz w:val="28"/>
          <w:szCs w:val="28"/>
        </w:rPr>
        <w:t xml:space="preserve">Опишите ситуацию и предложите учащемуся придумать последствия.  К примеру: </w:t>
      </w:r>
      <w:r w:rsidR="00A83F21">
        <w:rPr>
          <w:rFonts w:ascii="Times New Roman" w:hAnsi="Times New Roman" w:cs="Times New Roman"/>
          <w:sz w:val="28"/>
          <w:szCs w:val="28"/>
        </w:rPr>
        <w:t>Что произошло бы</w:t>
      </w:r>
      <w:r w:rsidR="00E77E5B">
        <w:rPr>
          <w:rFonts w:ascii="Times New Roman" w:hAnsi="Times New Roman" w:cs="Times New Roman"/>
          <w:sz w:val="28"/>
          <w:szCs w:val="28"/>
        </w:rPr>
        <w:t>,</w:t>
      </w:r>
      <w:r w:rsidR="00A83F21">
        <w:rPr>
          <w:rFonts w:ascii="Times New Roman" w:hAnsi="Times New Roman" w:cs="Times New Roman"/>
          <w:sz w:val="28"/>
          <w:szCs w:val="28"/>
        </w:rPr>
        <w:t xml:space="preserve"> если бы Германия взяла бы Москву  зимой 1941 года? </w:t>
      </w:r>
      <w:r w:rsidR="00B3622A">
        <w:rPr>
          <w:rFonts w:ascii="Times New Roman" w:hAnsi="Times New Roman" w:cs="Times New Roman"/>
          <w:sz w:val="28"/>
          <w:szCs w:val="28"/>
        </w:rPr>
        <w:t>Тут следует оценивать оригинальность от</w:t>
      </w:r>
      <w:r w:rsidR="00A83F21">
        <w:rPr>
          <w:rFonts w:ascii="Times New Roman" w:hAnsi="Times New Roman" w:cs="Times New Roman"/>
          <w:sz w:val="28"/>
          <w:szCs w:val="28"/>
        </w:rPr>
        <w:t>ветов, их новизну и необычность</w:t>
      </w:r>
      <w:r w:rsidR="00B3622A">
        <w:rPr>
          <w:rFonts w:ascii="Times New Roman" w:hAnsi="Times New Roman" w:cs="Times New Roman"/>
          <w:sz w:val="28"/>
          <w:szCs w:val="28"/>
        </w:rPr>
        <w:t>.</w:t>
      </w:r>
    </w:p>
    <w:p w:rsidR="00B3622A" w:rsidRDefault="00B3622A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символов. </w:t>
      </w:r>
      <w:r>
        <w:rPr>
          <w:rFonts w:ascii="Times New Roman" w:hAnsi="Times New Roman" w:cs="Times New Roman"/>
          <w:sz w:val="28"/>
          <w:szCs w:val="28"/>
        </w:rPr>
        <w:t xml:space="preserve"> Сетка из 12 клеток. В каждой – короткая фраза: внешняя угроза государству; экономика в упадке; борьба за власть и т. д. Предложите выразить их символически, в виде наброска, но не как прямую иллюстрацию.</w:t>
      </w:r>
    </w:p>
    <w:p w:rsidR="000078C8" w:rsidRDefault="000078C8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Воображение, фантазия. </w:t>
      </w:r>
      <w:r w:rsidR="00477FEC" w:rsidRPr="00477FEC">
        <w:rPr>
          <w:rFonts w:ascii="Times New Roman" w:hAnsi="Times New Roman" w:cs="Times New Roman"/>
          <w:sz w:val="28"/>
          <w:szCs w:val="28"/>
        </w:rPr>
        <w:t>На уроке предложите перед началом объяснения учебного материала задание:</w:t>
      </w:r>
      <w:r w:rsidR="00477F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7FEC">
        <w:rPr>
          <w:rFonts w:ascii="Times New Roman" w:hAnsi="Times New Roman" w:cs="Times New Roman"/>
          <w:sz w:val="28"/>
          <w:szCs w:val="28"/>
        </w:rPr>
        <w:t xml:space="preserve">Что бы Вы предприняли для ликвидации безграмотности в Советской России в начале 20-х годов </w:t>
      </w:r>
      <w:r w:rsidR="00477F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77FEC">
        <w:rPr>
          <w:rFonts w:ascii="Times New Roman" w:hAnsi="Times New Roman" w:cs="Times New Roman"/>
          <w:sz w:val="28"/>
          <w:szCs w:val="28"/>
        </w:rPr>
        <w:t xml:space="preserve"> века?». На классном часе задание может быть следующее: </w:t>
      </w:r>
      <w:proofErr w:type="gramStart"/>
      <w:r w:rsidR="00477FEC">
        <w:rPr>
          <w:rFonts w:ascii="Times New Roman" w:hAnsi="Times New Roman" w:cs="Times New Roman"/>
          <w:sz w:val="28"/>
          <w:szCs w:val="28"/>
        </w:rPr>
        <w:t>«Усовершенствовать игрушку (</w:t>
      </w:r>
      <w:r w:rsidR="00477FEC" w:rsidRPr="00477FEC">
        <w:rPr>
          <w:rFonts w:ascii="Times New Roman" w:hAnsi="Times New Roman" w:cs="Times New Roman"/>
          <w:i/>
          <w:sz w:val="28"/>
          <w:szCs w:val="28"/>
        </w:rPr>
        <w:t>кот, обезьянка и т.п</w:t>
      </w:r>
      <w:r w:rsidR="00477FEC">
        <w:rPr>
          <w:rFonts w:ascii="Times New Roman" w:hAnsi="Times New Roman" w:cs="Times New Roman"/>
          <w:sz w:val="28"/>
          <w:szCs w:val="28"/>
        </w:rPr>
        <w:t>.), т. е. рассказать, как сделать её более забавной.</w:t>
      </w:r>
      <w:proofErr w:type="gramEnd"/>
      <w:r w:rsidR="00477FEC">
        <w:rPr>
          <w:rFonts w:ascii="Times New Roman" w:hAnsi="Times New Roman" w:cs="Times New Roman"/>
          <w:sz w:val="28"/>
          <w:szCs w:val="28"/>
        </w:rPr>
        <w:t xml:space="preserve"> Оценить гибкость, оригинальность, изобретательность.</w:t>
      </w:r>
    </w:p>
    <w:p w:rsidR="00477FEC" w:rsidRDefault="00477FEC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Завершить незаконченный рисунок. </w:t>
      </w:r>
      <w:r>
        <w:rPr>
          <w:rFonts w:ascii="Times New Roman" w:hAnsi="Times New Roman" w:cs="Times New Roman"/>
          <w:sz w:val="28"/>
          <w:szCs w:val="28"/>
        </w:rPr>
        <w:t>При этом учитываются глубина проникновения в содержание рисунка, оригинальность, новизна. На уроке это может быть план сражения, к</w:t>
      </w:r>
      <w:r w:rsidR="00E77E5B">
        <w:rPr>
          <w:rFonts w:ascii="Times New Roman" w:hAnsi="Times New Roman" w:cs="Times New Roman"/>
          <w:sz w:val="28"/>
          <w:szCs w:val="28"/>
        </w:rPr>
        <w:t>акая-либо схема, кластер.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EC" w:rsidRDefault="00477FEC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на листке в беспорядке </w:t>
      </w:r>
      <w:r w:rsidR="00963471">
        <w:rPr>
          <w:rFonts w:ascii="Times New Roman" w:hAnsi="Times New Roman" w:cs="Times New Roman"/>
          <w:sz w:val="28"/>
          <w:szCs w:val="28"/>
        </w:rPr>
        <w:t xml:space="preserve">расположены окружности. Предлагаю учащимся нарисовать как можно больше необычных предметов, используя их в качестве составной части. </w:t>
      </w:r>
      <w:r w:rsidR="008476A0">
        <w:rPr>
          <w:rFonts w:ascii="Times New Roman" w:hAnsi="Times New Roman" w:cs="Times New Roman"/>
          <w:sz w:val="28"/>
          <w:szCs w:val="28"/>
        </w:rPr>
        <w:t xml:space="preserve">Под рисунком нужно написать название предмета. </w:t>
      </w:r>
      <w:proofErr w:type="gramStart"/>
      <w:r w:rsidR="008476A0">
        <w:rPr>
          <w:rFonts w:ascii="Times New Roman" w:hAnsi="Times New Roman" w:cs="Times New Roman"/>
          <w:sz w:val="28"/>
          <w:szCs w:val="28"/>
        </w:rPr>
        <w:t>(Обычно рисуют тарелку, колесо, луну.</w:t>
      </w:r>
      <w:proofErr w:type="gramEnd"/>
      <w:r w:rsidR="00847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6A0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E77E5B">
        <w:rPr>
          <w:rFonts w:ascii="Times New Roman" w:hAnsi="Times New Roman" w:cs="Times New Roman"/>
          <w:sz w:val="28"/>
          <w:szCs w:val="28"/>
        </w:rPr>
        <w:t>рисунок – нос человека снизу.).</w:t>
      </w:r>
      <w:proofErr w:type="gramEnd"/>
      <w:r w:rsidR="00E77E5B">
        <w:rPr>
          <w:rFonts w:ascii="Times New Roman" w:hAnsi="Times New Roman" w:cs="Times New Roman"/>
          <w:sz w:val="28"/>
          <w:szCs w:val="28"/>
        </w:rPr>
        <w:t xml:space="preserve"> В</w:t>
      </w:r>
      <w:r w:rsidR="008476A0">
        <w:rPr>
          <w:rFonts w:ascii="Times New Roman" w:hAnsi="Times New Roman" w:cs="Times New Roman"/>
          <w:sz w:val="28"/>
          <w:szCs w:val="28"/>
        </w:rPr>
        <w:t xml:space="preserve">место окружностей можно брать квадраты, треугольники, </w:t>
      </w:r>
      <w:proofErr w:type="gramStart"/>
      <w:r w:rsidR="008476A0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="008476A0">
        <w:rPr>
          <w:rFonts w:ascii="Times New Roman" w:hAnsi="Times New Roman" w:cs="Times New Roman"/>
          <w:sz w:val="28"/>
          <w:szCs w:val="28"/>
        </w:rPr>
        <w:t xml:space="preserve"> линии. Оцениваются гибкость, оригинальность мышления.</w:t>
      </w:r>
    </w:p>
    <w:p w:rsidR="008476A0" w:rsidRDefault="008476A0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A0">
        <w:rPr>
          <w:rFonts w:ascii="Times New Roman" w:hAnsi="Times New Roman" w:cs="Times New Roman"/>
          <w:b/>
          <w:sz w:val="28"/>
          <w:szCs w:val="28"/>
        </w:rPr>
        <w:t xml:space="preserve">Способность к конструированию. </w:t>
      </w:r>
      <w:r>
        <w:rPr>
          <w:rFonts w:ascii="Times New Roman" w:hAnsi="Times New Roman" w:cs="Times New Roman"/>
          <w:sz w:val="28"/>
          <w:szCs w:val="28"/>
        </w:rPr>
        <w:t xml:space="preserve"> Предложите составить рисунок из стандартных деталей, кусков цветной бумаги. Сюжет должен быть осмысленным, к нему нужно придумать название, маленький рассказ. Оцените оригинальность мышления, информативность изображения, фантазию.</w:t>
      </w:r>
    </w:p>
    <w:p w:rsidR="00C8494A" w:rsidRDefault="00371777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пояснений при оценке заданий. Лёгкость проявляется в скорости выполнения и учитывается путём подсчёта количества ответов за отведённый промежуток времени. Гибкость – количество переключений с одного класса объектов на другие. </w:t>
      </w:r>
      <w:r w:rsidR="00104CAB">
        <w:rPr>
          <w:rFonts w:ascii="Times New Roman" w:hAnsi="Times New Roman" w:cs="Times New Roman"/>
          <w:sz w:val="28"/>
          <w:szCs w:val="28"/>
        </w:rPr>
        <w:t>Например, при ответе на вопрос «Сколько употреблений можно придумат</w:t>
      </w:r>
      <w:r w:rsidR="00E77E5B">
        <w:rPr>
          <w:rFonts w:ascii="Times New Roman" w:hAnsi="Times New Roman" w:cs="Times New Roman"/>
          <w:sz w:val="28"/>
          <w:szCs w:val="28"/>
        </w:rPr>
        <w:t xml:space="preserve">ь для консервной банки?» - </w:t>
      </w:r>
      <w:r w:rsidR="00104CAB">
        <w:rPr>
          <w:rFonts w:ascii="Times New Roman" w:hAnsi="Times New Roman" w:cs="Times New Roman"/>
          <w:sz w:val="28"/>
          <w:szCs w:val="28"/>
        </w:rPr>
        <w:t xml:space="preserve">называют кастрюлю и чашку. При оценке легкости – это два разных ответа. </w:t>
      </w:r>
      <w:r w:rsidR="00E77E5B">
        <w:rPr>
          <w:rFonts w:ascii="Times New Roman" w:hAnsi="Times New Roman" w:cs="Times New Roman"/>
          <w:sz w:val="28"/>
          <w:szCs w:val="28"/>
        </w:rPr>
        <w:t>А на гибкость - как один (в кастрюлю</w:t>
      </w:r>
      <w:r w:rsidR="00C8494A">
        <w:rPr>
          <w:rFonts w:ascii="Times New Roman" w:hAnsi="Times New Roman" w:cs="Times New Roman"/>
          <w:sz w:val="28"/>
          <w:szCs w:val="28"/>
        </w:rPr>
        <w:t xml:space="preserve"> и в чашку наливают жидкость – здесь нет переключения с одного объекта на другой). Оригинальность оценивается по частоте данного ответа. Если 10-15% учащихся ответили одинаково, то оценка – 0. Если ответ единственный, то он оценивается наивысшим баллом; при одном-двух повторах снижается на балл. </w:t>
      </w:r>
    </w:p>
    <w:p w:rsidR="00C8494A" w:rsidRPr="008476A0" w:rsidRDefault="00C8494A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можно усложнять, разнообразить и комбинировать. Учащиеся, как правило</w:t>
      </w:r>
      <w:r w:rsidR="00E77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охотно их выполняют, с нетерпением ждут совета учителя, как им совершенствовать свои способности. А иногда и сами предлагают интересные виды деятельности.</w:t>
      </w:r>
    </w:p>
    <w:p w:rsidR="00477FEC" w:rsidRPr="00477FEC" w:rsidRDefault="00477FEC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22A" w:rsidRPr="00B3622A" w:rsidRDefault="00B3622A" w:rsidP="00A83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567" w:rsidRPr="00350567" w:rsidRDefault="00350567" w:rsidP="00A83F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7B5B" w:rsidRPr="00350567" w:rsidRDefault="00BA7B5B" w:rsidP="00A83F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64AF" w:rsidRDefault="003264AF" w:rsidP="00A83F21"/>
    <w:sectPr w:rsidR="003264AF" w:rsidSect="003B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C44"/>
    <w:multiLevelType w:val="hybridMultilevel"/>
    <w:tmpl w:val="3328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2DCF"/>
    <w:multiLevelType w:val="hybridMultilevel"/>
    <w:tmpl w:val="E4C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AF"/>
    <w:rsid w:val="000078C8"/>
    <w:rsid w:val="00104CAB"/>
    <w:rsid w:val="00181C39"/>
    <w:rsid w:val="001A6F06"/>
    <w:rsid w:val="002473BF"/>
    <w:rsid w:val="00261146"/>
    <w:rsid w:val="002C5E13"/>
    <w:rsid w:val="002E05BD"/>
    <w:rsid w:val="003224D8"/>
    <w:rsid w:val="003264AF"/>
    <w:rsid w:val="00350567"/>
    <w:rsid w:val="00371777"/>
    <w:rsid w:val="003B6D2C"/>
    <w:rsid w:val="004643FD"/>
    <w:rsid w:val="00477FEC"/>
    <w:rsid w:val="00552D25"/>
    <w:rsid w:val="00563644"/>
    <w:rsid w:val="006E3D77"/>
    <w:rsid w:val="0076357E"/>
    <w:rsid w:val="007B5077"/>
    <w:rsid w:val="00841FC2"/>
    <w:rsid w:val="008476A0"/>
    <w:rsid w:val="008E293D"/>
    <w:rsid w:val="009414A9"/>
    <w:rsid w:val="00963471"/>
    <w:rsid w:val="00A83F21"/>
    <w:rsid w:val="00B3622A"/>
    <w:rsid w:val="00B40A87"/>
    <w:rsid w:val="00BA7B5B"/>
    <w:rsid w:val="00C0217B"/>
    <w:rsid w:val="00C8494A"/>
    <w:rsid w:val="00E27C07"/>
    <w:rsid w:val="00E77E5B"/>
    <w:rsid w:val="00F5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46"/>
    <w:pPr>
      <w:ind w:left="720"/>
      <w:contextualSpacing/>
    </w:pPr>
  </w:style>
  <w:style w:type="paragraph" w:styleId="a4">
    <w:name w:val="No Spacing"/>
    <w:uiPriority w:val="1"/>
    <w:qFormat/>
    <w:rsid w:val="00350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dcterms:created xsi:type="dcterms:W3CDTF">2017-06-05T15:25:00Z</dcterms:created>
  <dcterms:modified xsi:type="dcterms:W3CDTF">2017-06-17T11:27:00Z</dcterms:modified>
</cp:coreProperties>
</file>