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29" w:rsidRDefault="00CC1A29" w:rsidP="00C36C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CA3">
        <w:rPr>
          <w:rFonts w:ascii="Times New Roman" w:hAnsi="Times New Roman" w:cs="Times New Roman"/>
          <w:b/>
          <w:bCs/>
          <w:sz w:val="28"/>
          <w:szCs w:val="28"/>
        </w:rPr>
        <w:t>«Организация дополнительного образования с учетом интересов детей и запросов родителей</w:t>
      </w:r>
      <w:r w:rsidR="009B6817">
        <w:rPr>
          <w:rFonts w:ascii="Times New Roman" w:hAnsi="Times New Roman" w:cs="Times New Roman"/>
          <w:b/>
          <w:bCs/>
          <w:sz w:val="28"/>
          <w:szCs w:val="28"/>
        </w:rPr>
        <w:t xml:space="preserve"> в ДОУ</w:t>
      </w:r>
      <w:r w:rsidRPr="00C36C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1A29" w:rsidRPr="00D17B19" w:rsidRDefault="00CC1A29" w:rsidP="00AC7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Михайловна Дунина</w:t>
      </w:r>
      <w:r w:rsidRPr="00D17B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воспитатель</w:t>
      </w:r>
      <w:r w:rsidRPr="00D17B19">
        <w:rPr>
          <w:rFonts w:ascii="Times New Roman" w:hAnsi="Times New Roman"/>
          <w:sz w:val="28"/>
          <w:szCs w:val="28"/>
        </w:rPr>
        <w:t>.</w:t>
      </w:r>
    </w:p>
    <w:p w:rsidR="00CC1A29" w:rsidRDefault="00CC1A29" w:rsidP="00AC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A29" w:rsidRPr="00D17B19" w:rsidRDefault="00CC1A29" w:rsidP="00AC7F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7B19">
        <w:rPr>
          <w:rFonts w:ascii="Times New Roman" w:hAnsi="Times New Roman"/>
          <w:i/>
          <w:sz w:val="28"/>
          <w:szCs w:val="28"/>
        </w:rPr>
        <w:t xml:space="preserve">МБДОУ «Берёзовский детский сад №4» </w:t>
      </w:r>
      <w:proofErr w:type="gramStart"/>
      <w:r w:rsidRPr="00D17B1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D17B1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D17B19">
        <w:rPr>
          <w:rFonts w:ascii="Times New Roman" w:hAnsi="Times New Roman"/>
          <w:i/>
          <w:sz w:val="28"/>
          <w:szCs w:val="28"/>
        </w:rPr>
        <w:t>Берёзовка</w:t>
      </w:r>
      <w:proofErr w:type="gramEnd"/>
      <w:r w:rsidRPr="00D17B19">
        <w:rPr>
          <w:rFonts w:ascii="Times New Roman" w:hAnsi="Times New Roman"/>
          <w:i/>
          <w:sz w:val="28"/>
          <w:szCs w:val="28"/>
        </w:rPr>
        <w:t>, Пермский край.</w:t>
      </w:r>
    </w:p>
    <w:p w:rsidR="00CC1A29" w:rsidRDefault="00CC1A29" w:rsidP="00AC7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A29" w:rsidRPr="00AC7F6C" w:rsidRDefault="00CC1A29" w:rsidP="00A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36CA3">
        <w:rPr>
          <w:rFonts w:ascii="Times New Roman" w:hAnsi="Times New Roman" w:cs="Times New Roman"/>
          <w:sz w:val="28"/>
          <w:szCs w:val="28"/>
        </w:rPr>
        <w:t xml:space="preserve">Сегодня в условиях реформирования системы дошкольного образования и перехода на личностно-ориентированное взаимодействие педагога с детьми одной из самых важных является </w:t>
      </w:r>
      <w:r w:rsidRPr="00C36CA3">
        <w:rPr>
          <w:rFonts w:ascii="Times New Roman" w:hAnsi="Times New Roman" w:cs="Times New Roman"/>
          <w:bCs/>
          <w:iCs/>
          <w:sz w:val="28"/>
          <w:szCs w:val="28"/>
        </w:rPr>
        <w:t>задача индивидуализации образования.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Мы понимаем, что необходимо создавать условия для социального самоопределения ребенка, развития его самостоятельности и инициативности.</w:t>
      </w:r>
      <w:r w:rsidRPr="00C36CA3">
        <w:rPr>
          <w:rFonts w:ascii="Times New Roman" w:hAnsi="Times New Roman" w:cs="Times New Roman"/>
          <w:color w:val="000000"/>
          <w:sz w:val="28"/>
          <w:szCs w:val="28"/>
        </w:rPr>
        <w:t xml:space="preserve"> В марте 2015 года нашему детскому саду присвоен статус опытной педагогической площадки. Педагоги приступили к реализации второго этапа в рамках </w:t>
      </w:r>
      <w:r w:rsidRPr="00C36CA3">
        <w:rPr>
          <w:rFonts w:ascii="Times New Roman" w:hAnsi="Times New Roman" w:cs="Times New Roman"/>
          <w:sz w:val="28"/>
          <w:szCs w:val="28"/>
        </w:rPr>
        <w:t xml:space="preserve">инновационного проекта «Навстречу к </w:t>
      </w:r>
      <w:r w:rsidRPr="00C36CA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36CA3">
        <w:rPr>
          <w:rFonts w:ascii="Times New Roman" w:hAnsi="Times New Roman" w:cs="Times New Roman"/>
          <w:sz w:val="28"/>
          <w:szCs w:val="28"/>
        </w:rPr>
        <w:t xml:space="preserve">». Наш проект ориентирован на работу с детьми, родителями и педагогами, направлен на стимулирование интеллектуальных и творческих способностей детей старшего дошкольного возраста посредством включения конструкторов </w:t>
      </w:r>
      <w:r w:rsidRPr="00C36CA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36CA3">
        <w:rPr>
          <w:rFonts w:ascii="Times New Roman" w:hAnsi="Times New Roman" w:cs="Times New Roman"/>
          <w:sz w:val="28"/>
          <w:szCs w:val="28"/>
        </w:rPr>
        <w:t xml:space="preserve"> в кружковую деятельность.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Поэтому в начале учебного года, в детском саду была запущена анкета для родителей, с целью,  выявления запросов, интересов, и пожеланий при организации кружковой деятельности в ДОУ. В анкетировании приняло участие 92% родителей.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Современные родители заинтересованы в том, чтобы их дети получали дополнительное образование в детском саду. Мы учли их пожелания и предложили в анкете кружки по интересам по пяти образовательным областям ФГОС </w:t>
      </w:r>
      <w:proofErr w:type="gramStart"/>
      <w:r w:rsidRPr="00C36C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CA3">
        <w:rPr>
          <w:rFonts w:ascii="Times New Roman" w:hAnsi="Times New Roman" w:cs="Times New Roman"/>
          <w:sz w:val="28"/>
          <w:szCs w:val="28"/>
        </w:rPr>
        <w:t xml:space="preserve">. Самой популярной по рейтингу стала спортивная секция, на которую записались 58 родителей, для 50 родителей востребованным стал кружок по развитию речи, 44 родителя предпочли изобразительное творчество, а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и театральная студия оказались менее востребованы (по 31</w:t>
      </w:r>
      <w:r>
        <w:rPr>
          <w:rFonts w:ascii="Times New Roman" w:hAnsi="Times New Roman" w:cs="Times New Roman"/>
          <w:sz w:val="28"/>
          <w:szCs w:val="28"/>
        </w:rPr>
        <w:t xml:space="preserve"> голосу</w:t>
      </w:r>
      <w:r w:rsidRPr="00C36C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После выявления запросов родителей, педагоги приступили к обсуждению вопроса о готовности к осуществлению кружковой деятельности в том или ином направлении, с учетом требований стандарта по организации дополнительному образованию. Так у нас появились новые формы дополнительного образования: студии, секции, мастерские. 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Приведу пример организации мастерской по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. Из результатов анкеты оказался востребованным кружок по развитию речи в среднем возрасте. Обсуждая, мы поняли, что родителей больше всего волновала проблема звукопроизношения. Из особенностей развития детей этого возраста мы знаем, что в этом возрасте недостаточно развиты речевые и коммуникативные умения, и на этот период кружок по развитию речи должен содержать только игры. Но, особое значение в среднем возрасте, имеет развитие пальцевой моторики, особенно пальцевой захват, так как на </w:t>
      </w:r>
      <w:r w:rsidRPr="00C36CA3">
        <w:rPr>
          <w:rFonts w:ascii="Times New Roman" w:hAnsi="Times New Roman" w:cs="Times New Roman"/>
          <w:sz w:val="28"/>
          <w:szCs w:val="28"/>
        </w:rPr>
        <w:lastRenderedPageBreak/>
        <w:t>подушечках пальцев рук находят</w:t>
      </w:r>
      <w:r>
        <w:rPr>
          <w:rFonts w:ascii="Times New Roman" w:hAnsi="Times New Roman" w:cs="Times New Roman"/>
          <w:sz w:val="28"/>
          <w:szCs w:val="28"/>
        </w:rPr>
        <w:t>ся нервные импульсы, которые на</w:t>
      </w:r>
      <w:r w:rsidRPr="00C36CA3">
        <w:rPr>
          <w:rFonts w:ascii="Times New Roman" w:hAnsi="Times New Roman" w:cs="Times New Roman"/>
          <w:sz w:val="28"/>
          <w:szCs w:val="28"/>
        </w:rPr>
        <w:t xml:space="preserve">прямую влияют на развитие речевых центров и стимулируют ребенка к развитию речи. Поэтому мы приняли решение, организовать мастерскую по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 с учетом запросов родителей.</w:t>
      </w:r>
      <w:r w:rsidRPr="00C36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С целью развития интереса детей к тем видам деятельности, по которым будет организована кружковая работа, педагогами была подготовлена и проведена презентация кружков, в ходе которой дети  наглядно увидели, какое интересное дело им предлагают. Педагоги предоставили возможность детям обдумать свой выбор и самостоятельно записаться на тот кружок, который его заинтересовал. Необычно, в театрализованном представлении, прошла презентация кружка по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.  Почти 100% желание заняться конструированием высказали дети всех возрастных групп. 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В кружке по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>, с использованием конструкторов «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ycation</w:t>
      </w:r>
      <w:proofErr w:type="spellEnd"/>
      <w:r>
        <w:rPr>
          <w:rFonts w:ascii="Times New Roman" w:hAnsi="Times New Roman" w:cs="Times New Roman"/>
          <w:sz w:val="28"/>
          <w:szCs w:val="28"/>
        </w:rPr>
        <w:t>» «Мои первые механизмы»</w:t>
      </w:r>
      <w:r w:rsidRPr="00C36CA3">
        <w:rPr>
          <w:rFonts w:ascii="Times New Roman" w:hAnsi="Times New Roman" w:cs="Times New Roman"/>
          <w:sz w:val="28"/>
          <w:szCs w:val="28"/>
        </w:rPr>
        <w:t>, занимаются дети старшей и подготовительных к школе групп. Идет освоение педагогами конструктора «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edycation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>» «Мои перв</w:t>
      </w:r>
      <w:r>
        <w:rPr>
          <w:rFonts w:ascii="Times New Roman" w:hAnsi="Times New Roman" w:cs="Times New Roman"/>
          <w:sz w:val="28"/>
          <w:szCs w:val="28"/>
        </w:rPr>
        <w:t>ые конструкции»  а также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«Мои первые истории», которые направлены на развитие связной речи и коммуникативных умений у дошкольников.</w:t>
      </w:r>
    </w:p>
    <w:p w:rsidR="00CC1A29" w:rsidRPr="00C36CA3" w:rsidRDefault="00CC1A29" w:rsidP="00C3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             Выпускники детского сада, на современном этапе, должны обладать коммуникативными умениями: устанавливать контакт со сверстниками и взрослыми, взаимодействовать и сотрудничать в парах и подгруппе, умение вести монолог и диалог, отвечать на вопросы, владеть невербальными средствами общения, которые помогут при обучении в школе. Для этого, в нашем детском саду был организован факультатив «Учимся общаться» для воспитанников старшей группы. Цель факультатива, развивать коммуникативные умения и навыки у детей через игру. В эти же коммуникативные игры, играют дети подготовительной группы в режиме дня: на прогулке, в минутки шалости, в перерывах между НОД, после сна.</w:t>
      </w:r>
    </w:p>
    <w:p w:rsidR="00CC1A29" w:rsidRPr="00C36CA3" w:rsidRDefault="00CC1A29" w:rsidP="00C3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             С этой же целью была организована театральная студия  «Колобок», где дети разыгрывают знакомые сказки, общаются, работают над речью и показывают сказки всем детям детского сада и родителям.</w:t>
      </w:r>
    </w:p>
    <w:p w:rsidR="00CC1A29" w:rsidRPr="00C36CA3" w:rsidRDefault="00CC1A29" w:rsidP="00C3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              По результатам опроса детей, выявили, что дети хотят заниматься танцами, в связи с этим, был организован кружок «Танцевальная мозаика». Дети знакомятся с народными танцами, разучивают их. Принимают  участие  в праздничных мероприятиях и представляют наш детский сад на конкурсах разного уровня.</w:t>
      </w:r>
    </w:p>
    <w:p w:rsidR="00CC1A29" w:rsidRPr="00C36CA3" w:rsidRDefault="00CC1A29" w:rsidP="00C36CA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             По физическому направлению, популярной среди мальчиков, оказалась «Баскетбольная с</w:t>
      </w:r>
      <w:r>
        <w:rPr>
          <w:rFonts w:ascii="Times New Roman" w:hAnsi="Times New Roman" w:cs="Times New Roman"/>
          <w:sz w:val="28"/>
          <w:szCs w:val="28"/>
        </w:rPr>
        <w:t xml:space="preserve">екция». </w:t>
      </w:r>
      <w:r w:rsidRPr="00C36CA3">
        <w:rPr>
          <w:rFonts w:ascii="Times New Roman" w:hAnsi="Times New Roman" w:cs="Times New Roman"/>
          <w:sz w:val="28"/>
          <w:szCs w:val="28"/>
        </w:rPr>
        <w:t>На занятиях дети формируют двигательные навыки, умения работать в команде. Развивают точность и координацию движений, пространственной ориентировки, зрительной и слуховой ориентации. Развивают физические качества, учатся  принимать быстрые и  разумные    решения, соблюдают правила  игры и поведения.</w:t>
      </w:r>
    </w:p>
    <w:p w:rsidR="00CC1A29" w:rsidRPr="00C36CA3" w:rsidRDefault="00CC1A29" w:rsidP="00C36CA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lastRenderedPageBreak/>
        <w:t xml:space="preserve">      Кружок по  «Фитнес - аэробике» стал очень популярным и востребованным среди воспитанниц детского сада. Этот кружок направлен на всестороннее, гармоничное развитие детей, формирование способности свободно и осознанно владеть своим телом.  Дети с большим интересом посещают аэробику, представляют наш детский сад на районном уровне, участвуют в праздниках в детском саду.</w:t>
      </w:r>
    </w:p>
    <w:p w:rsidR="00CC1A29" w:rsidRPr="00C36CA3" w:rsidRDefault="00CC1A29" w:rsidP="00C3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CA3">
        <w:rPr>
          <w:rFonts w:ascii="Times New Roman" w:hAnsi="Times New Roman" w:cs="Times New Roman"/>
          <w:sz w:val="28"/>
          <w:szCs w:val="28"/>
        </w:rPr>
        <w:t>С целью ознакомления родителей с представленным спектром дополнительного образования для родителей был выпущен рекламный буклет по дополнительному образованию в ДОУ.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Достижения наших воспитанников: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Районный конкурс по «</w:t>
      </w:r>
      <w:proofErr w:type="spellStart"/>
      <w:proofErr w:type="gramStart"/>
      <w:r w:rsidRPr="00C36CA3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  <w:r w:rsidRPr="00C36CA3">
        <w:rPr>
          <w:rFonts w:ascii="Times New Roman" w:hAnsi="Times New Roman" w:cs="Times New Roman"/>
          <w:sz w:val="28"/>
          <w:szCs w:val="28"/>
        </w:rPr>
        <w:t>»- 1 место;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Районный конкурс проектов по «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>»- конструированию -1 место;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Районный конкурс театральных постановок, сказка «Последнее яблоко» -1 место;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Районный конкурс по познавательному развитию дошкольников «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Краетив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 xml:space="preserve"> бой» -1 и 3 место;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Краевой танцевальный конкурс «Танцующая семья «</w:t>
      </w:r>
      <w:r w:rsidRPr="00C36CA3">
        <w:rPr>
          <w:rFonts w:ascii="Times New Roman" w:hAnsi="Times New Roman" w:cs="Times New Roman"/>
          <w:sz w:val="28"/>
          <w:szCs w:val="28"/>
          <w:lang w:val="en-US"/>
        </w:rPr>
        <w:t>Dancing</w:t>
      </w:r>
      <w:r w:rsidRPr="00C36CA3">
        <w:rPr>
          <w:rFonts w:ascii="Times New Roman" w:hAnsi="Times New Roman" w:cs="Times New Roman"/>
          <w:sz w:val="28"/>
          <w:szCs w:val="28"/>
        </w:rPr>
        <w:t xml:space="preserve"> </w:t>
      </w:r>
      <w:r w:rsidRPr="00C36CA3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C36CA3">
        <w:rPr>
          <w:rFonts w:ascii="Times New Roman" w:hAnsi="Times New Roman" w:cs="Times New Roman"/>
          <w:sz w:val="28"/>
          <w:szCs w:val="28"/>
        </w:rPr>
        <w:t>» - 2 место</w:t>
      </w:r>
    </w:p>
    <w:p w:rsidR="00CC1A29" w:rsidRPr="00C36CA3" w:rsidRDefault="00CC1A29" w:rsidP="00C36C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Краевой этап Всероссийского конкурса  «</w:t>
      </w:r>
      <w:proofErr w:type="spellStart"/>
      <w:r w:rsidRPr="00C36CA3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C36CA3">
        <w:rPr>
          <w:rFonts w:ascii="Times New Roman" w:hAnsi="Times New Roman" w:cs="Times New Roman"/>
          <w:sz w:val="28"/>
          <w:szCs w:val="28"/>
        </w:rPr>
        <w:t>- 2017г.»</w:t>
      </w:r>
    </w:p>
    <w:p w:rsidR="00CC1A29" w:rsidRPr="00C36CA3" w:rsidRDefault="00CC1A29" w:rsidP="00C36C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1A29" w:rsidRPr="00C36CA3" w:rsidRDefault="00CC1A29" w:rsidP="00C36C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Достижения педагогов:</w:t>
      </w:r>
    </w:p>
    <w:p w:rsidR="00CC1A29" w:rsidRPr="00C36CA3" w:rsidRDefault="00CC1A29" w:rsidP="00C36C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 xml:space="preserve">Районный конкурс «Современный – </w:t>
      </w:r>
      <w:r w:rsidRPr="00C36C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36CA3">
        <w:rPr>
          <w:rFonts w:ascii="Times New Roman" w:hAnsi="Times New Roman" w:cs="Times New Roman"/>
          <w:sz w:val="28"/>
          <w:szCs w:val="28"/>
        </w:rPr>
        <w:t xml:space="preserve"> урок» 2015г. -2 место.</w:t>
      </w:r>
    </w:p>
    <w:p w:rsidR="00CC1A29" w:rsidRPr="00C36CA3" w:rsidRDefault="00CC1A29" w:rsidP="00C36C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Районный конкурс «Современный урок». 2016г. - 2 место.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36CA3">
        <w:rPr>
          <w:rFonts w:ascii="Times New Roman" w:hAnsi="Times New Roman" w:cs="Times New Roman"/>
          <w:sz w:val="28"/>
          <w:szCs w:val="28"/>
        </w:rPr>
        <w:t>Сегодня у нас составлена циклограмма дополнительного образования, которая включает в себя разные формы кружковой деятельности.</w:t>
      </w: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CC1A29" w:rsidRPr="00C36CA3" w:rsidRDefault="00CC1A29" w:rsidP="00C36CA3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6CA3">
        <w:rPr>
          <w:rFonts w:ascii="Times New Roman" w:hAnsi="Times New Roman" w:cs="Times New Roman"/>
          <w:bCs/>
          <w:iCs/>
          <w:sz w:val="28"/>
          <w:szCs w:val="28"/>
        </w:rPr>
        <w:t>Рассматривая дополнительное образование детей, исходя из принципа индивидуализации, можно говорить, что это целенаправленная работа с целью поддержки и самореализации дошкольника, которая способна обеспечить переход от интересов детей к развитию их способностей, так как развитие творческой активности каждого ребенка представляется главной задачей нашего детского сада.</w:t>
      </w:r>
      <w:bookmarkStart w:id="0" w:name="_GoBack"/>
      <w:bookmarkEnd w:id="0"/>
    </w:p>
    <w:p w:rsidR="00CC1A29" w:rsidRPr="00C36CA3" w:rsidRDefault="00CC1A29" w:rsidP="00C36CA3">
      <w:pPr>
        <w:spacing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sectPr w:rsidR="00CC1A29" w:rsidRPr="00C36CA3" w:rsidSect="007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AB9"/>
    <w:multiLevelType w:val="hybridMultilevel"/>
    <w:tmpl w:val="BE58C4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315326"/>
    <w:multiLevelType w:val="hybridMultilevel"/>
    <w:tmpl w:val="CB30A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544E2"/>
    <w:multiLevelType w:val="hybridMultilevel"/>
    <w:tmpl w:val="C2A2321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642D6B15"/>
    <w:multiLevelType w:val="hybridMultilevel"/>
    <w:tmpl w:val="8A4291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59B"/>
    <w:rsid w:val="000015C8"/>
    <w:rsid w:val="00005E2C"/>
    <w:rsid w:val="000B140B"/>
    <w:rsid w:val="0012517D"/>
    <w:rsid w:val="0014461B"/>
    <w:rsid w:val="00146539"/>
    <w:rsid w:val="001562EB"/>
    <w:rsid w:val="001F77FD"/>
    <w:rsid w:val="002267DF"/>
    <w:rsid w:val="00227060"/>
    <w:rsid w:val="002272CD"/>
    <w:rsid w:val="00236D13"/>
    <w:rsid w:val="002C39FD"/>
    <w:rsid w:val="00331BA5"/>
    <w:rsid w:val="00334AE8"/>
    <w:rsid w:val="00366F65"/>
    <w:rsid w:val="003771BF"/>
    <w:rsid w:val="0038631A"/>
    <w:rsid w:val="003A1D39"/>
    <w:rsid w:val="003B4D9E"/>
    <w:rsid w:val="003B50EB"/>
    <w:rsid w:val="00413534"/>
    <w:rsid w:val="00435AEC"/>
    <w:rsid w:val="00436297"/>
    <w:rsid w:val="00456BEF"/>
    <w:rsid w:val="00493529"/>
    <w:rsid w:val="004D0F06"/>
    <w:rsid w:val="00506BC3"/>
    <w:rsid w:val="005313EB"/>
    <w:rsid w:val="00572A88"/>
    <w:rsid w:val="005A700F"/>
    <w:rsid w:val="005B3058"/>
    <w:rsid w:val="005B5595"/>
    <w:rsid w:val="005E568C"/>
    <w:rsid w:val="00604CA6"/>
    <w:rsid w:val="006179C3"/>
    <w:rsid w:val="0065342C"/>
    <w:rsid w:val="00665064"/>
    <w:rsid w:val="006759FA"/>
    <w:rsid w:val="006C6543"/>
    <w:rsid w:val="00737B22"/>
    <w:rsid w:val="00761973"/>
    <w:rsid w:val="007707AD"/>
    <w:rsid w:val="00783C89"/>
    <w:rsid w:val="007B692A"/>
    <w:rsid w:val="00811B1C"/>
    <w:rsid w:val="008168E2"/>
    <w:rsid w:val="00864DF1"/>
    <w:rsid w:val="008662E4"/>
    <w:rsid w:val="008A594B"/>
    <w:rsid w:val="008C5F0C"/>
    <w:rsid w:val="008C6AED"/>
    <w:rsid w:val="008E1ABD"/>
    <w:rsid w:val="00933B0B"/>
    <w:rsid w:val="009533D6"/>
    <w:rsid w:val="00980CB6"/>
    <w:rsid w:val="00982DE9"/>
    <w:rsid w:val="009858EB"/>
    <w:rsid w:val="009B6817"/>
    <w:rsid w:val="009C5BAE"/>
    <w:rsid w:val="009D6BBF"/>
    <w:rsid w:val="009D7307"/>
    <w:rsid w:val="00A211C3"/>
    <w:rsid w:val="00A2175C"/>
    <w:rsid w:val="00A4223F"/>
    <w:rsid w:val="00A5740D"/>
    <w:rsid w:val="00AA1AC6"/>
    <w:rsid w:val="00AB714A"/>
    <w:rsid w:val="00AC7F6C"/>
    <w:rsid w:val="00B175A4"/>
    <w:rsid w:val="00B336C1"/>
    <w:rsid w:val="00B51B42"/>
    <w:rsid w:val="00B54FAC"/>
    <w:rsid w:val="00B550F7"/>
    <w:rsid w:val="00B75E46"/>
    <w:rsid w:val="00B84BCE"/>
    <w:rsid w:val="00B91609"/>
    <w:rsid w:val="00BB4EFE"/>
    <w:rsid w:val="00BB6EC8"/>
    <w:rsid w:val="00BE4B27"/>
    <w:rsid w:val="00C1559B"/>
    <w:rsid w:val="00C36CA3"/>
    <w:rsid w:val="00C457D9"/>
    <w:rsid w:val="00CC1A29"/>
    <w:rsid w:val="00CD1212"/>
    <w:rsid w:val="00CD2E72"/>
    <w:rsid w:val="00CE3DE9"/>
    <w:rsid w:val="00CF7753"/>
    <w:rsid w:val="00D100A2"/>
    <w:rsid w:val="00D17B19"/>
    <w:rsid w:val="00D32144"/>
    <w:rsid w:val="00D92AD7"/>
    <w:rsid w:val="00DB116B"/>
    <w:rsid w:val="00E020F7"/>
    <w:rsid w:val="00E50BBA"/>
    <w:rsid w:val="00E84124"/>
    <w:rsid w:val="00E860E9"/>
    <w:rsid w:val="00ED00C3"/>
    <w:rsid w:val="00EE2CC5"/>
    <w:rsid w:val="00EF0410"/>
    <w:rsid w:val="00EF4A87"/>
    <w:rsid w:val="00F14EAE"/>
    <w:rsid w:val="00F4647C"/>
    <w:rsid w:val="00F76E14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B6EC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BB6E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Паша</cp:lastModifiedBy>
  <cp:revision>45</cp:revision>
  <cp:lastPrinted>2017-04-03T18:51:00Z</cp:lastPrinted>
  <dcterms:created xsi:type="dcterms:W3CDTF">2015-10-15T04:04:00Z</dcterms:created>
  <dcterms:modified xsi:type="dcterms:W3CDTF">2017-06-28T15:45:00Z</dcterms:modified>
</cp:coreProperties>
</file>