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4" w:rsidRPr="00F94124" w:rsidRDefault="00F94124" w:rsidP="00F94124">
      <w:pPr>
        <w:spacing w:line="240" w:lineRule="auto"/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9412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94124" w:rsidRPr="00F94124" w:rsidRDefault="00F94124" w:rsidP="00F94124">
      <w:pPr>
        <w:spacing w:line="240" w:lineRule="auto"/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9412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детский сад №1 «Сказка» </w:t>
      </w:r>
      <w:proofErr w:type="spellStart"/>
      <w:r w:rsidRPr="00F94124">
        <w:rPr>
          <w:rFonts w:ascii="Times New Roman" w:eastAsia="Batang" w:hAnsi="Times New Roman" w:cs="Times New Roman"/>
          <w:sz w:val="28"/>
          <w:szCs w:val="28"/>
          <w:lang w:eastAsia="ru-RU"/>
        </w:rPr>
        <w:t>пгт</w:t>
      </w:r>
      <w:proofErr w:type="spellEnd"/>
      <w:r w:rsidRPr="00F94124">
        <w:rPr>
          <w:rFonts w:ascii="Times New Roman" w:eastAsia="Batang" w:hAnsi="Times New Roman" w:cs="Times New Roman"/>
          <w:sz w:val="28"/>
          <w:szCs w:val="28"/>
          <w:lang w:eastAsia="ru-RU"/>
        </w:rPr>
        <w:t>. Джубга</w:t>
      </w:r>
    </w:p>
    <w:p w:rsidR="00F94124" w:rsidRPr="00F94124" w:rsidRDefault="00F94124" w:rsidP="00F94124">
      <w:pPr>
        <w:spacing w:line="240" w:lineRule="auto"/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94124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 образования Туапсинский район</w:t>
      </w: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94124" w:rsidRPr="00F94124" w:rsidRDefault="00F94124" w:rsidP="00F94124">
      <w:pPr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F94124">
        <w:rPr>
          <w:rFonts w:ascii="Times New Roman" w:eastAsia="+mj-ea" w:hAnsi="Times New Roman" w:cs="Times New Roman"/>
          <w:bCs/>
          <w:sz w:val="28"/>
          <w:szCs w:val="28"/>
          <w:u w:val="single"/>
          <w:lang w:eastAsia="ru-RU"/>
        </w:rPr>
        <w:t>Ф.И.О.</w:t>
      </w:r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-  </w:t>
      </w:r>
      <w:proofErr w:type="spellStart"/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Бабарыкина</w:t>
      </w:r>
      <w:proofErr w:type="spellEnd"/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Оксана Сергеевна</w:t>
      </w:r>
    </w:p>
    <w:p w:rsidR="00F94124" w:rsidRPr="00F94124" w:rsidRDefault="00F94124" w:rsidP="00F94124">
      <w:pPr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F94124">
        <w:rPr>
          <w:rFonts w:ascii="Times New Roman" w:eastAsia="+mj-ea" w:hAnsi="Times New Roman" w:cs="Times New Roman"/>
          <w:bCs/>
          <w:sz w:val="28"/>
          <w:szCs w:val="28"/>
          <w:u w:val="single"/>
          <w:lang w:eastAsia="ru-RU"/>
        </w:rPr>
        <w:t>Должность</w:t>
      </w:r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-</w:t>
      </w:r>
      <w:r w:rsidRPr="00F94124">
        <w:rPr>
          <w:rFonts w:ascii="Times New Roman" w:eastAsia="+mj-e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воспитатель группы компенсирующей направленности</w:t>
      </w:r>
    </w:p>
    <w:p w:rsidR="00F94124" w:rsidRPr="00F94124" w:rsidRDefault="00F94124" w:rsidP="00F94124">
      <w:pPr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F94124">
        <w:rPr>
          <w:rFonts w:ascii="Times New Roman" w:eastAsia="+mj-ea" w:hAnsi="Times New Roman" w:cs="Times New Roman"/>
          <w:bCs/>
          <w:sz w:val="28"/>
          <w:szCs w:val="28"/>
          <w:u w:val="single"/>
          <w:lang w:eastAsia="ru-RU"/>
        </w:rPr>
        <w:t>Стаж работы</w:t>
      </w:r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-  4</w:t>
      </w:r>
      <w:r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94124">
        <w:rPr>
          <w:rFonts w:ascii="Times New Roman" w:eastAsia="+mj-ea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Тема:</w:t>
      </w:r>
      <w:r w:rsidRPr="00F94124">
        <w:rPr>
          <w:rFonts w:ascii="Times New Roman" w:eastAsia="+mj-ea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941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F94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Метеоплощадка в детском саду</w:t>
      </w:r>
      <w:r w:rsidRPr="00F941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</w:t>
      </w:r>
    </w:p>
    <w:p w:rsidR="00F94124" w:rsidRPr="00F94124" w:rsidRDefault="00F94124" w:rsidP="00F94124">
      <w:pPr>
        <w:spacing w:line="240" w:lineRule="auto"/>
        <w:contextualSpacing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pacing w:line="240" w:lineRule="auto"/>
        <w:contextualSpacing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pacing w:line="360" w:lineRule="auto"/>
        <w:contextualSpacing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pacing w:line="360" w:lineRule="auto"/>
        <w:contextualSpacing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24">
        <w:rPr>
          <w:rFonts w:ascii="Times New Roman" w:eastAsia="+mj-ea" w:hAnsi="Times New Roman" w:cs="Times New Roman"/>
          <w:bCs/>
          <w:sz w:val="28"/>
          <w:szCs w:val="28"/>
          <w:u w:val="single"/>
        </w:rPr>
        <w:t>Возрастная группа</w:t>
      </w:r>
      <w:r w:rsidRPr="00F94124">
        <w:rPr>
          <w:rFonts w:ascii="Times New Roman" w:eastAsia="+mj-ea" w:hAnsi="Times New Roman" w:cs="Times New Roman"/>
          <w:bCs/>
          <w:sz w:val="28"/>
          <w:szCs w:val="28"/>
        </w:rPr>
        <w:t xml:space="preserve"> – старшая группа компенсирующей направленности.</w:t>
      </w:r>
    </w:p>
    <w:p w:rsidR="00F94124" w:rsidRPr="00F94124" w:rsidRDefault="00F94124" w:rsidP="00F94124">
      <w:pPr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jc w:val="center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</w:p>
    <w:p w:rsidR="00F94124" w:rsidRPr="00F94124" w:rsidRDefault="00F94124" w:rsidP="00F9412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+mj-ea" w:hAnsi="Times New Roman" w:cs="Times New Roman"/>
          <w:bCs/>
          <w:sz w:val="28"/>
          <w:szCs w:val="28"/>
          <w:lang w:eastAsia="ru-RU"/>
        </w:rPr>
      </w:pPr>
      <w:r w:rsidRPr="00F94124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2019-2020 гг.</w:t>
      </w:r>
      <w:bookmarkStart w:id="0" w:name="_GoBack"/>
      <w:bookmarkEnd w:id="0"/>
    </w:p>
    <w:p w:rsidR="001C6668" w:rsidRPr="001C6668" w:rsidRDefault="001C6668" w:rsidP="009A011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C666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Познавательно-исследовательский проект «Метеоплощадка в детском саду»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Познавательно-исследовательский проект «Метеоплощадка в детском саду»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Введение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Экологическое осознание начинается с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продолжается всю жизнь.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Старший дошкольный возраст важен для развития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 потребности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находит отражение в форме поисковой, исследовательской деятельности, направленной на открытие нового.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 создания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живем на прекрасной планете Земля и преувеличиваем свое значение, безмерно потребляя ее ресурсы и так же безмерно загрязняя окружающую среду. Поэтому во всех странах мира вопросы экологического образования сегодня очень актуальны.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Современное дошкольное образовательное учреждение ориентируется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 дошкольного образования ищут сегодня новые средства экологического воспитания, которые помогли бы в обучении детей основам экологии и природопользования.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Одной из таких форм работы становится создание экологического пространства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 и проектная деятельность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сделала бы более привлекательной и интересной для детей изучение многих тем, в том числе наблюдения за погодой. Именно поэтому актуально становится разработка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Познавательно-исследовательского 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Метеоплощадка в детском саду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познавательно-исследовательский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Продолжительность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долгосрочный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благоприятных условий для развития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</w:t>
      </w:r>
      <w:proofErr w:type="gramStart"/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исследовательской деятельности детей дошкольного возраста через создание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 метеостанции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Развивать умения анализировать, сравнивать, делать выводы на основе длительных наблюдений за погодой.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Расширять представления детей о профессии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метеоролога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с приборами – </w:t>
      </w: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помощниками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компасом, термометром, дождемером, снегомером, флюгером.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Дать знания о растениях, помогающих человеку определять погоду;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представления о климатических особенностях родного края.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Воспитание навыков применения знаний на практике.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Формировать понимание взаимосвязи между состоянием погоды и жизнедеятельностью людей и живых организмов.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r w:rsidR="006D59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старшей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должны получить элементарные представления о погоде и значении ее в жизни человека.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приобрести навыки использования приборов для наблюдения за погодой;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иметь простейшие представления о температуре воздуха, о давлении, о направлении ветра;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приметы, пословицы, поговорки о погоде;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умение детьми снимать показания с приборов, составление детьми прогноза погоды.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метеостанци</w:t>
      </w:r>
      <w:r w:rsidR="00F568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территории детского сада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Календари наблюдений.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над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строилась на следующих </w:t>
      </w: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принципах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принцип индивидуализации–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скрытие личностного потенциала каждого ребенка;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Принцип </w:t>
      </w: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проблемности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тивизация мыслительных функций, стимулирование работы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познавательных процессов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развитие творческих способностей;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-принцип доступности – учет реальных умственных возможностей детей дошкольного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озраста, уровня их подготовленности и развития;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-принцип сотрудничества – ориентация на приоритет личности, создание благоприятных условий для ее развития.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-принцип интеграции образовательных областей - (физическая культура, здоровье, безопасность, социализация, труд,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познание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областей.</w:t>
      </w:r>
      <w:proofErr w:type="gramEnd"/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Аннотация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известно, основы любого образования закладываются в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детстве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Изучив большинство экологических программ для дошкольных учреждений, мы увидели, что в них представлены практически все формы, методы и приемы работы с детьми, кроме прогнозирования погоды.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чего нужен прогноз погоды и как его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использовать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сделать процесс наблюдений за явлениями погоды более интересным, понятным?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решения этих вопросов возникла идея оборудовать на территории дошкольного учреждения элементарную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метеорологическую площадку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Метеорологическая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площадка состоит из следующего </w:t>
      </w: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оборудования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Вертяные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мельницы – прибор для измерения направления и силы ветра.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Ветряной рука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в-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прибор для измерения силы ветра.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Солнечные часы - прибор для определения времени, позволяет детям учиться определять время по солнцу.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Компас – прибор для определения сторон света.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Барометр - прибор для измерения атмосферного давления.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(высокое давление означает хорошую погоду, низкое - облачную и дождливую).</w:t>
      </w:r>
      <w:proofErr w:type="gramEnd"/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Гигрометр – прибор для определения влажности воздуха, им служит сосновая шишка.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воздух сухой – она раскрывается, если влажный – закрывается.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Термометр – прибор для изменения температуры воздуха.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Флюгер позволяет наглядно показывать направление ветра по размещенному неподвижно у его основания указателю сторон света.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Осадкомер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прибор для сбора и измерения количества выпавших атмосферных осадков.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Дождемер – прибор для измерения количества осадков.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Предсказать погоду могут некоторые растения. Они заранее реагируют на изменение погоды.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По-своему реагирует на погодные изменения клевер луговой. Его трехлопастные листики перед ненастьем складываются. А задолго перед улучшением погоды, когда небо еще пасмурное, они распрямляются.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Фиалка душистая перед дождем прячет свои фиолетовые лепестки.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Растения - "синоптики" редко ошибаются.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Подготовительно-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проектировочный этап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реализации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сентябрь.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Изучение научно-методической литературы по организации </w:t>
      </w:r>
      <w:proofErr w:type="spellStart"/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метеоплощадки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условиях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дошкольного учреждения.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Совместный сбор информации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энциклопедии, интернет,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профессией синоптика;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Просмотр видеоролика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Метеостанция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метеоплощадкой и её оборудованием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побуждать детей к систематическим наблюдениям.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Установление оборудования, высадка цветов – барометров.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Практический этап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реализации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октябрь-март.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 и наши открытия.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зависимость климата в разных точках;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знакомство с компасом;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в) работа с флюгером и ветряными мельницами–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ределение наличия ветра, его направления и скорости.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Приборы-помощники.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работа с термометрами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(измерение температуры воды, воздуха)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работа с барометром;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в) фиксирование результатов в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«Дневнике погоды»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Цветы-синоптики на участке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(клевер, фиалка, мать и мачеха, мальва, вьюнок, одуванчик)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посев цветов;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высадка на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метеоплощадку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 народных примет.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сказки о растениях;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схема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– живые барометры»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Прогноз погоды.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а)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предполагаемый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фактический.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Обобщающе - результативный этап.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реализации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апрель.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о </w:t>
      </w:r>
      <w:proofErr w:type="spellStart"/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метеоприборах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вырабатывать навыки использования этих приборов.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Ежедневное наблюдение за погодой и составление прогноза.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 наблюдений фиксируются детьми в календаре природы и погоды.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Презентация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реализации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май.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Открытая образовательная деятельность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природы нет плохой погоды»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метеостанции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других групп.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 мероприятий.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№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 Направление Тема мероприятия Педагогические задачи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проведения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1)Что такое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метеоплощадка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метеоплощадкой и её оборудованием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2)Что такое погода?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Знакомить с погодными явлениями. Беседа, загадки, дидактическая игра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погодное явление»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3)Народные приметы. Знакомить с приметами, которые могут предсказать погоду.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использованием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«Календаря природы»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«Православного календаря»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«Лунного календаря»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4)Что такое компас?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5)Откуда дует ветер?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представление о частях света,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компасом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Обучать детей работе с компасом.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Экскурсия в сад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Путешествие по плану экологической тропы на территории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6)Загадки планеты Земля. Формировать представление о зависимости климата в любой точке планеты от удаленности от Солнца. Беседа-путешествие в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«Планетарной комнате»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Дошкольники получили элементарные представления о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погоде и значении ее в жизни человека.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Приобрели навыки использования приборов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омощников для наблюдений и определения погоды.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Имеют простейшие представления о температуре воздуха, о силе и направлении ветра, об осадках в разные времена года.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Знакомы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приметами, пословицами, поговорками о погоде.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Имеют простейшие представления о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метеорологии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науки и профессии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метеоролога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Литература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Владимирская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А. От осени до лета. – Учитель, 2015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Масленникова О. Н., Филиппенко А. А. Экологические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проекты в детском саду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 </w:t>
      </w: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Волгоград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Учитель, 2012г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Н. А. Рыжова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«Экологическое воспитание в </w:t>
      </w:r>
      <w:r w:rsidRPr="001C66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2014 г.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Н. Г. </w:t>
      </w: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Комратова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«Мир, в котором я </w:t>
      </w:r>
      <w:r w:rsidRPr="001C66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Методическое пособие по ознакомлению детей с окружающим миром» 2013 г.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Н. Ф. Виноградова, Т. А. Куликова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«Дети, взрослые и мир вокруг»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2012 г.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Л. А.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Владимирская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осени до лета»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2015 г.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 А. И. Иванова. Методика организации экологических наблюдений и экспериментов в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Т. ц. М., 2014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Е. А. Мартынова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., 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М. Сучкова. Организация опытно экспериментальной деятельности детей 2-7 лет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(тематическое планирование)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1C66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«Учитель»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Волгоград. 2011</w:t>
      </w:r>
    </w:p>
    <w:p w:rsidR="001C6668" w:rsidRPr="001C6668" w:rsidRDefault="001C6668" w:rsidP="009A011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9. О. В. </w:t>
      </w: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Дыбина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Н. П. Рахманова, В. В. Щетинина. Неизведанное рядом. Занимательные опыты и эксперименты для дошкольников. Москва. 2012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Л. Д. Морозова. Педагогическое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проектирование в ДОУ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 теории к практике. Сфера. М. ,2013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Н. А. Виноградова, Е. П. Панкова. Образовательные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проекты в детском саду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Арис-пресс</w:t>
      </w:r>
      <w:proofErr w:type="spell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 2015.</w:t>
      </w:r>
    </w:p>
    <w:p w:rsidR="001C6668" w:rsidRPr="001C6668" w:rsidRDefault="001C6668" w:rsidP="009A0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12. А. И. Иванова. </w:t>
      </w:r>
      <w:proofErr w:type="gramStart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Естественно-научные</w:t>
      </w:r>
      <w:proofErr w:type="gramEnd"/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наблюдения и эксперименты в </w:t>
      </w:r>
      <w:r w:rsidRPr="001C66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1C66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Сфера. М. ,2013.</w:t>
      </w:r>
    </w:p>
    <w:p w:rsidR="005D31EC" w:rsidRPr="001C6668" w:rsidRDefault="005D31EC" w:rsidP="009A0119">
      <w:pPr>
        <w:jc w:val="both"/>
      </w:pPr>
    </w:p>
    <w:sectPr w:rsidR="005D31EC" w:rsidRPr="001C6668" w:rsidSect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77"/>
    <w:rsid w:val="001C6668"/>
    <w:rsid w:val="003723EB"/>
    <w:rsid w:val="005778C8"/>
    <w:rsid w:val="005D31EC"/>
    <w:rsid w:val="006D5917"/>
    <w:rsid w:val="009A0119"/>
    <w:rsid w:val="00AF2602"/>
    <w:rsid w:val="00B25877"/>
    <w:rsid w:val="00F568E4"/>
    <w:rsid w:val="00F9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Пользователь Windows</cp:lastModifiedBy>
  <cp:revision>10</cp:revision>
  <cp:lastPrinted>2020-05-25T12:09:00Z</cp:lastPrinted>
  <dcterms:created xsi:type="dcterms:W3CDTF">2019-10-03T17:28:00Z</dcterms:created>
  <dcterms:modified xsi:type="dcterms:W3CDTF">2020-05-25T12:09:00Z</dcterms:modified>
</cp:coreProperties>
</file>