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22" w:rsidRDefault="00C64022" w:rsidP="00D63504">
      <w:pPr>
        <w:pStyle w:val="a3"/>
        <w:jc w:val="center"/>
        <w:rPr>
          <w:rFonts w:ascii="Times New Roman" w:hAnsi="Times New Roman" w:cs="Times New Roman"/>
          <w:b/>
          <w:color w:val="FF0000"/>
          <w:sz w:val="28"/>
          <w:szCs w:val="28"/>
        </w:rPr>
      </w:pPr>
    </w:p>
    <w:p w:rsidR="00CB4CD2" w:rsidRDefault="00CB4CD2" w:rsidP="00CB4CD2">
      <w:pPr>
        <w:pStyle w:val="a3"/>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Кружковая работ, как форма</w:t>
      </w:r>
      <w:r w:rsidRPr="00CB4CD2">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р</w:t>
      </w:r>
      <w:r w:rsidRPr="00D63504">
        <w:rPr>
          <w:rFonts w:ascii="Times New Roman" w:hAnsi="Times New Roman" w:cs="Times New Roman"/>
          <w:b/>
          <w:color w:val="FF0000"/>
          <w:sz w:val="28"/>
          <w:szCs w:val="28"/>
        </w:rPr>
        <w:t>азвитие интересов и способностей</w:t>
      </w:r>
      <w:r>
        <w:rPr>
          <w:rFonts w:ascii="Times New Roman" w:hAnsi="Times New Roman" w:cs="Times New Roman"/>
          <w:b/>
          <w:color w:val="FF0000"/>
          <w:sz w:val="28"/>
          <w:szCs w:val="28"/>
        </w:rPr>
        <w:t xml:space="preserve"> учащихся во внеклассной работе </w:t>
      </w:r>
    </w:p>
    <w:p w:rsidR="00C64022" w:rsidRDefault="00CB4CD2" w:rsidP="00D63504">
      <w:pPr>
        <w:pStyle w:val="a3"/>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C64022" w:rsidRDefault="00C64022" w:rsidP="00C64022">
      <w:pPr>
        <w:pStyle w:val="a3"/>
        <w:rPr>
          <w:rFonts w:ascii="Times New Roman" w:hAnsi="Times New Roman" w:cs="Times New Roman"/>
          <w:sz w:val="28"/>
          <w:szCs w:val="28"/>
        </w:rPr>
      </w:pPr>
      <w:r>
        <w:rPr>
          <w:rFonts w:ascii="Times New Roman" w:hAnsi="Times New Roman" w:cs="Times New Roman"/>
          <w:sz w:val="28"/>
          <w:szCs w:val="28"/>
        </w:rPr>
        <w:t>Южанинова Снежана Геннадьевна,</w:t>
      </w:r>
    </w:p>
    <w:p w:rsidR="00C64022" w:rsidRDefault="00C64022" w:rsidP="00C64022">
      <w:pPr>
        <w:pStyle w:val="a3"/>
        <w:rPr>
          <w:rFonts w:ascii="Times New Roman" w:hAnsi="Times New Roman" w:cs="Times New Roman"/>
          <w:sz w:val="28"/>
          <w:szCs w:val="28"/>
        </w:rPr>
      </w:pPr>
      <w:r>
        <w:rPr>
          <w:rFonts w:ascii="Times New Roman" w:hAnsi="Times New Roman" w:cs="Times New Roman"/>
          <w:sz w:val="28"/>
          <w:szCs w:val="28"/>
        </w:rPr>
        <w:t>учитель истории, обществознания</w:t>
      </w:r>
    </w:p>
    <w:p w:rsidR="00C64022" w:rsidRDefault="00C64022" w:rsidP="00C64022">
      <w:pPr>
        <w:pStyle w:val="a3"/>
        <w:rPr>
          <w:rFonts w:ascii="Times New Roman" w:hAnsi="Times New Roman" w:cs="Times New Roman"/>
          <w:sz w:val="28"/>
          <w:szCs w:val="28"/>
        </w:rPr>
      </w:pPr>
      <w:r>
        <w:rPr>
          <w:rFonts w:ascii="Times New Roman" w:hAnsi="Times New Roman" w:cs="Times New Roman"/>
          <w:sz w:val="28"/>
          <w:szCs w:val="28"/>
        </w:rPr>
        <w:t>МКОУ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С)ОШ №4 при ИК»</w:t>
      </w:r>
    </w:p>
    <w:p w:rsidR="00C64022" w:rsidRPr="00C64022" w:rsidRDefault="00C64022" w:rsidP="00C64022">
      <w:pPr>
        <w:pStyle w:val="a3"/>
        <w:rPr>
          <w:rFonts w:ascii="Times New Roman" w:hAnsi="Times New Roman" w:cs="Times New Roman"/>
          <w:sz w:val="28"/>
          <w:szCs w:val="28"/>
        </w:rPr>
      </w:pPr>
      <w:r>
        <w:rPr>
          <w:rFonts w:ascii="Times New Roman" w:hAnsi="Times New Roman" w:cs="Times New Roman"/>
          <w:sz w:val="28"/>
          <w:szCs w:val="28"/>
        </w:rPr>
        <w:t>Г. Мариинск, Кемеровской обл.</w:t>
      </w:r>
    </w:p>
    <w:p w:rsidR="000609C5" w:rsidRDefault="000609C5" w:rsidP="000609C5">
      <w:pPr>
        <w:pStyle w:val="a3"/>
      </w:pPr>
    </w:p>
    <w:p w:rsidR="000609C5" w:rsidRPr="000609C5" w:rsidRDefault="000609C5" w:rsidP="000609C5">
      <w:pPr>
        <w:pStyle w:val="a3"/>
        <w:ind w:firstLine="708"/>
        <w:jc w:val="both"/>
        <w:rPr>
          <w:rFonts w:ascii="Times New Roman" w:hAnsi="Times New Roman" w:cs="Times New Roman"/>
          <w:sz w:val="28"/>
          <w:szCs w:val="28"/>
        </w:rPr>
      </w:pPr>
      <w:r w:rsidRPr="000609C5">
        <w:rPr>
          <w:rFonts w:ascii="Times New Roman" w:hAnsi="Times New Roman" w:cs="Times New Roman"/>
          <w:sz w:val="28"/>
          <w:szCs w:val="28"/>
        </w:rPr>
        <w:t>Специфика вечерней школы, разнородность состава учащихся,  индивидуальные различия по возрасту, жизненному опыту, перерыву в обучении, семейному положению, жизненным планам, профессиональной подготовке ставят перед педагогами задачи более широкого использования индивидуального подхода.</w:t>
      </w:r>
    </w:p>
    <w:p w:rsidR="000609C5" w:rsidRDefault="000609C5" w:rsidP="000609C5">
      <w:pPr>
        <w:pStyle w:val="a3"/>
        <w:jc w:val="both"/>
        <w:rPr>
          <w:rFonts w:ascii="Times New Roman" w:hAnsi="Times New Roman" w:cs="Times New Roman"/>
          <w:sz w:val="28"/>
          <w:szCs w:val="28"/>
        </w:rPr>
      </w:pPr>
      <w:r w:rsidRPr="000609C5">
        <w:rPr>
          <w:rFonts w:ascii="Times New Roman" w:hAnsi="Times New Roman" w:cs="Times New Roman"/>
          <w:sz w:val="28"/>
          <w:szCs w:val="28"/>
        </w:rPr>
        <w:tab/>
        <w:t xml:space="preserve">Одним из основных путей в осуществлении индивидуального подхода являются внеклассная работа. </w:t>
      </w:r>
      <w:r>
        <w:rPr>
          <w:rFonts w:ascii="Times New Roman" w:hAnsi="Times New Roman" w:cs="Times New Roman"/>
          <w:sz w:val="28"/>
          <w:szCs w:val="28"/>
        </w:rPr>
        <w:t xml:space="preserve">Возможности </w:t>
      </w:r>
      <w:r w:rsidR="003541AC">
        <w:rPr>
          <w:rFonts w:ascii="Times New Roman" w:hAnsi="Times New Roman" w:cs="Times New Roman"/>
          <w:sz w:val="28"/>
          <w:szCs w:val="28"/>
        </w:rPr>
        <w:t>урока для реа</w:t>
      </w:r>
      <w:r>
        <w:rPr>
          <w:rFonts w:ascii="Times New Roman" w:hAnsi="Times New Roman" w:cs="Times New Roman"/>
          <w:sz w:val="28"/>
          <w:szCs w:val="28"/>
        </w:rPr>
        <w:t>лизации дифференцированного обучения ограничены, так как учащиеся каждого класса различаются не только способностями, но и интересами, жизненными планами.</w:t>
      </w:r>
    </w:p>
    <w:p w:rsidR="003541AC" w:rsidRDefault="003541AC" w:rsidP="000609C5">
      <w:pPr>
        <w:pStyle w:val="a3"/>
        <w:jc w:val="both"/>
        <w:rPr>
          <w:rFonts w:ascii="Times New Roman" w:hAnsi="Times New Roman" w:cs="Times New Roman"/>
          <w:sz w:val="28"/>
          <w:szCs w:val="28"/>
        </w:rPr>
      </w:pPr>
      <w:r>
        <w:rPr>
          <w:rFonts w:ascii="Times New Roman" w:hAnsi="Times New Roman" w:cs="Times New Roman"/>
          <w:sz w:val="28"/>
          <w:szCs w:val="28"/>
        </w:rPr>
        <w:tab/>
        <w:t xml:space="preserve">Внеклассные занятия имеют ряд преимуществ перед другими формами работы. Это наиболее </w:t>
      </w:r>
      <w:proofErr w:type="gramStart"/>
      <w:r>
        <w:rPr>
          <w:rFonts w:ascii="Times New Roman" w:hAnsi="Times New Roman" w:cs="Times New Roman"/>
          <w:sz w:val="28"/>
          <w:szCs w:val="28"/>
        </w:rPr>
        <w:t>доступная</w:t>
      </w:r>
      <w:proofErr w:type="gramEnd"/>
      <w:r>
        <w:rPr>
          <w:rFonts w:ascii="Times New Roman" w:hAnsi="Times New Roman" w:cs="Times New Roman"/>
          <w:sz w:val="28"/>
          <w:szCs w:val="28"/>
        </w:rPr>
        <w:t xml:space="preserve"> для большой группы учащихся. Она может быть приспособлена к разнообразным организационным формам обучения взрослых.</w:t>
      </w:r>
    </w:p>
    <w:p w:rsidR="003541AC" w:rsidRDefault="003541AC" w:rsidP="003541AC">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Организация внеклассных занятий по выбору и добровольности взрослых с учётом направленности их интересов представляет более высокую ступень индивидуализации обучения, пос</w:t>
      </w:r>
      <w:r w:rsidR="009079E5">
        <w:rPr>
          <w:rFonts w:ascii="Times New Roman" w:hAnsi="Times New Roman" w:cs="Times New Roman"/>
          <w:sz w:val="28"/>
          <w:szCs w:val="28"/>
        </w:rPr>
        <w:t>ко</w:t>
      </w:r>
      <w:r>
        <w:rPr>
          <w:rFonts w:ascii="Times New Roman" w:hAnsi="Times New Roman" w:cs="Times New Roman"/>
          <w:sz w:val="28"/>
          <w:szCs w:val="28"/>
        </w:rPr>
        <w:t xml:space="preserve">льку взрослые учащиеся выбирают для углубленного </w:t>
      </w:r>
      <w:proofErr w:type="gramStart"/>
      <w:r>
        <w:rPr>
          <w:rFonts w:ascii="Times New Roman" w:hAnsi="Times New Roman" w:cs="Times New Roman"/>
          <w:sz w:val="28"/>
          <w:szCs w:val="28"/>
        </w:rPr>
        <w:t>изучения</w:t>
      </w:r>
      <w:proofErr w:type="gramEnd"/>
      <w:r>
        <w:rPr>
          <w:rFonts w:ascii="Times New Roman" w:hAnsi="Times New Roman" w:cs="Times New Roman"/>
          <w:sz w:val="28"/>
          <w:szCs w:val="28"/>
        </w:rPr>
        <w:t xml:space="preserve"> </w:t>
      </w:r>
      <w:r w:rsidR="00A6543C">
        <w:rPr>
          <w:rFonts w:ascii="Times New Roman" w:hAnsi="Times New Roman" w:cs="Times New Roman"/>
          <w:sz w:val="28"/>
          <w:szCs w:val="28"/>
        </w:rPr>
        <w:t>интересующие их вопросы. Поэтому внеклассные занятия получили широкое применение в  нашей вечерней школе.</w:t>
      </w:r>
    </w:p>
    <w:p w:rsidR="00A6543C" w:rsidRDefault="00A6543C" w:rsidP="003541AC">
      <w:pPr>
        <w:pStyle w:val="a3"/>
        <w:ind w:firstLine="708"/>
        <w:jc w:val="both"/>
        <w:rPr>
          <w:rFonts w:ascii="Times New Roman" w:hAnsi="Times New Roman" w:cs="Times New Roman"/>
          <w:sz w:val="28"/>
          <w:szCs w:val="28"/>
        </w:rPr>
      </w:pPr>
      <w:r>
        <w:rPr>
          <w:rFonts w:ascii="Times New Roman" w:hAnsi="Times New Roman" w:cs="Times New Roman"/>
          <w:sz w:val="28"/>
          <w:szCs w:val="28"/>
        </w:rPr>
        <w:t>Внеклассная работа – это звено в общем учебно-воспитательном процессе, особенно в вечерней школе. Если учебный процесс предполагает индивидуализацию и дифференциацию, то, естественно, и внеклассная работа носит дифференцированный характер, способствует формированию и развитию индивидуальных интересов, возможностей и способностей взрослых учащихся.</w:t>
      </w:r>
    </w:p>
    <w:p w:rsidR="00A6543C" w:rsidRDefault="00A6543C" w:rsidP="003541AC">
      <w:pPr>
        <w:pStyle w:val="a3"/>
        <w:ind w:firstLine="708"/>
        <w:jc w:val="both"/>
        <w:rPr>
          <w:rFonts w:ascii="Times New Roman" w:hAnsi="Times New Roman" w:cs="Times New Roman"/>
          <w:sz w:val="28"/>
          <w:szCs w:val="28"/>
        </w:rPr>
      </w:pPr>
      <w:r>
        <w:rPr>
          <w:rFonts w:ascii="Times New Roman" w:hAnsi="Times New Roman" w:cs="Times New Roman"/>
          <w:sz w:val="28"/>
          <w:szCs w:val="28"/>
        </w:rPr>
        <w:t>Индивидуализация и дифференциация во внеклассной работе конкретно выражается в следующем:</w:t>
      </w:r>
    </w:p>
    <w:p w:rsidR="00A6543C" w:rsidRDefault="00A6543C" w:rsidP="00A654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Вариативность содержания и методики проведения внеклассной работы в соответствии с интересами, возможностями и способностями взрослых учащихся.</w:t>
      </w:r>
    </w:p>
    <w:p w:rsidR="00A6543C" w:rsidRDefault="00A6543C" w:rsidP="00A654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Синтетичность форм внеклассной работы.</w:t>
      </w:r>
    </w:p>
    <w:p w:rsidR="00560E18" w:rsidRDefault="00560E18" w:rsidP="00A654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Комплексный характер внеклассных мероприятий, когда осуществляются межпредметные связи во внеклассной работе.</w:t>
      </w:r>
    </w:p>
    <w:p w:rsidR="00560E18" w:rsidRDefault="00560E18" w:rsidP="00560E18">
      <w:pPr>
        <w:pStyle w:val="a3"/>
        <w:jc w:val="both"/>
        <w:rPr>
          <w:rFonts w:ascii="Times New Roman" w:hAnsi="Times New Roman" w:cs="Times New Roman"/>
          <w:sz w:val="28"/>
          <w:szCs w:val="28"/>
        </w:rPr>
      </w:pPr>
      <w:r>
        <w:rPr>
          <w:rFonts w:ascii="Times New Roman" w:hAnsi="Times New Roman" w:cs="Times New Roman"/>
          <w:sz w:val="28"/>
          <w:szCs w:val="28"/>
        </w:rPr>
        <w:t xml:space="preserve">После тщательного изучения состава кружка по истории его участникам была предложена особая форма работы, включающая несколько направлений </w:t>
      </w:r>
      <w:r>
        <w:rPr>
          <w:rFonts w:ascii="Times New Roman" w:hAnsi="Times New Roman" w:cs="Times New Roman"/>
          <w:sz w:val="28"/>
          <w:szCs w:val="28"/>
        </w:rPr>
        <w:lastRenderedPageBreak/>
        <w:t xml:space="preserve">в строгом соответствии </w:t>
      </w:r>
      <w:proofErr w:type="gramStart"/>
      <w:r w:rsidR="00D4729F">
        <w:rPr>
          <w:rFonts w:ascii="Times New Roman" w:hAnsi="Times New Roman" w:cs="Times New Roman"/>
          <w:sz w:val="28"/>
          <w:szCs w:val="28"/>
        </w:rPr>
        <w:t>с</w:t>
      </w:r>
      <w:proofErr w:type="gramEnd"/>
      <w:r w:rsidR="00D4729F">
        <w:rPr>
          <w:rFonts w:ascii="Times New Roman" w:hAnsi="Times New Roman" w:cs="Times New Roman"/>
          <w:sz w:val="28"/>
          <w:szCs w:val="28"/>
        </w:rPr>
        <w:t xml:space="preserve"> </w:t>
      </w:r>
      <w:proofErr w:type="gramStart"/>
      <w:r w:rsidR="00D4729F">
        <w:rPr>
          <w:rFonts w:ascii="Times New Roman" w:hAnsi="Times New Roman" w:cs="Times New Roman"/>
          <w:sz w:val="28"/>
          <w:szCs w:val="28"/>
        </w:rPr>
        <w:t>интересам</w:t>
      </w:r>
      <w:proofErr w:type="gramEnd"/>
      <w:r w:rsidR="00D4729F">
        <w:rPr>
          <w:rFonts w:ascii="Times New Roman" w:hAnsi="Times New Roman" w:cs="Times New Roman"/>
          <w:sz w:val="28"/>
          <w:szCs w:val="28"/>
        </w:rPr>
        <w:t xml:space="preserve"> участников: История в лицах, Исторические события, История религий, Альтернативная история.</w:t>
      </w:r>
    </w:p>
    <w:p w:rsidR="00D4729F" w:rsidRDefault="00D4729F" w:rsidP="00560E18">
      <w:pPr>
        <w:pStyle w:val="a3"/>
        <w:jc w:val="both"/>
        <w:rPr>
          <w:rFonts w:ascii="Times New Roman" w:hAnsi="Times New Roman" w:cs="Times New Roman"/>
          <w:sz w:val="28"/>
          <w:szCs w:val="28"/>
        </w:rPr>
      </w:pPr>
      <w:r>
        <w:rPr>
          <w:rFonts w:ascii="Times New Roman" w:hAnsi="Times New Roman" w:cs="Times New Roman"/>
          <w:sz w:val="28"/>
          <w:szCs w:val="28"/>
        </w:rPr>
        <w:tab/>
        <w:t xml:space="preserve">Для организации работы учащихся в историческом кружке были созданы специальные дидактические материалы, с помощью которых возможно организовать индивидуальную и индивидуально-групповую творческую работу взрослых участников кружка. Чтобы создать этот дидактический материал необходимо дополнительно изучить уровень знаний, умений и навыков кружковцев. </w:t>
      </w:r>
    </w:p>
    <w:p w:rsidR="00D4729F" w:rsidRDefault="000762DB" w:rsidP="00D472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кружке учащиеся делятся на две группы: менее подготовлены и активные. Первые в основном работают по формированию интереса к истории. Здесь особая роль принадлежит учителю, который выбирает методику проведения занятий, организацию поисковой деятельности. Вторая группа, с уже сформированным интересом к истории, самостоятельно определяет объект и приёмы поисковой деятельности кружка. </w:t>
      </w:r>
    </w:p>
    <w:p w:rsidR="0032284F" w:rsidRDefault="00F83135" w:rsidP="00D4729F">
      <w:pPr>
        <w:pStyle w:val="a3"/>
        <w:ind w:firstLine="708"/>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3-4 месяцев произошёл отсев учащихся. Анкетирование, опрос учащихся, оставивших кружок, показали, что основные причины неудовлетворенности работой </w:t>
      </w:r>
      <w:r w:rsidR="00013341">
        <w:rPr>
          <w:rFonts w:ascii="Times New Roman" w:hAnsi="Times New Roman" w:cs="Times New Roman"/>
          <w:sz w:val="28"/>
          <w:szCs w:val="28"/>
        </w:rPr>
        <w:t xml:space="preserve">следующие: однообразие занятий, неинтересное содержание, невозможность удовлетворить свои интересы и развить способности. Беседы сбывшими кружковцами помоги конкретизировать их интересы: одних учащихся интересовала история военного искусства, других – желание испытать свои актёрские способности, </w:t>
      </w:r>
      <w:r w:rsidR="00705EBA">
        <w:rPr>
          <w:rFonts w:ascii="Times New Roman" w:hAnsi="Times New Roman" w:cs="Times New Roman"/>
          <w:sz w:val="28"/>
          <w:szCs w:val="28"/>
        </w:rPr>
        <w:t xml:space="preserve">третьим хотелось </w:t>
      </w:r>
      <w:r w:rsidR="00013341">
        <w:rPr>
          <w:rFonts w:ascii="Times New Roman" w:hAnsi="Times New Roman" w:cs="Times New Roman"/>
          <w:sz w:val="28"/>
          <w:szCs w:val="28"/>
        </w:rPr>
        <w:t xml:space="preserve"> </w:t>
      </w:r>
      <w:r w:rsidR="00705EBA">
        <w:rPr>
          <w:rFonts w:ascii="Times New Roman" w:hAnsi="Times New Roman" w:cs="Times New Roman"/>
          <w:sz w:val="28"/>
          <w:szCs w:val="28"/>
        </w:rPr>
        <w:t>попробовать себя в роли сценариста и режиссера мероприятия. Таким образом, неуспех в начале работы кружка по истории объяснялся тем, что его работа не отвечала интересам учащихся, не был дифференцирован, вариативен ни в содержании, ни в методике работы. Проанализировав выше перечисленные недочёты, работа кружка был</w:t>
      </w:r>
      <w:r w:rsidR="0032284F">
        <w:rPr>
          <w:rFonts w:ascii="Times New Roman" w:hAnsi="Times New Roman" w:cs="Times New Roman"/>
          <w:sz w:val="28"/>
          <w:szCs w:val="28"/>
        </w:rPr>
        <w:t>а скорректирована: шире использовали интересы членов кружка, увеличили вариативность содержания, форм и методов работы, вовлекли в работу учащихся разной степени подготовленности, расширили межпредметные связи с предметами гуманитарного цикла. В работе кружка по истории осуществляется органическая связь с учебным процессом, причём материалы внеклассной работы теперь, после организации внеклассной работы, активного участия в ней взрослых учащихся, привлекались на уроки истории, где продолжается формирование и развитие интересов учащихся.</w:t>
      </w:r>
    </w:p>
    <w:p w:rsidR="00F83135" w:rsidRDefault="00684BB3" w:rsidP="00D472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w:t>
      </w:r>
      <w:r w:rsidR="0032284F">
        <w:rPr>
          <w:rFonts w:ascii="Times New Roman" w:hAnsi="Times New Roman" w:cs="Times New Roman"/>
          <w:sz w:val="28"/>
          <w:szCs w:val="28"/>
        </w:rPr>
        <w:t xml:space="preserve"> </w:t>
      </w:r>
      <w:r>
        <w:rPr>
          <w:rFonts w:ascii="Times New Roman" w:hAnsi="Times New Roman" w:cs="Times New Roman"/>
          <w:sz w:val="28"/>
          <w:szCs w:val="28"/>
        </w:rPr>
        <w:t>вечерней школы целесообразно создание синтетических кружков. Специфика вечерней школы требует подвижной, гибкой формы внеклассной работы, изменения характера кружка, придания синтетичности, комплексности всей деятельности кружка. Основное направление осталось неизменным, мы определили такие направления как  литературно-историческое, историко-искусствоведческое.</w:t>
      </w:r>
    </w:p>
    <w:p w:rsidR="00684BB3" w:rsidRDefault="00684BB3" w:rsidP="00D472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Кружковая работа вариативна как по содержанию, так и по методике организации поисковой деятельности кружковцев. Эта форма внеклассной работы </w:t>
      </w:r>
      <w:proofErr w:type="gramStart"/>
      <w:r>
        <w:rPr>
          <w:rFonts w:ascii="Times New Roman" w:hAnsi="Times New Roman" w:cs="Times New Roman"/>
          <w:sz w:val="28"/>
          <w:szCs w:val="28"/>
        </w:rPr>
        <w:t>представляет широкие возможности</w:t>
      </w:r>
      <w:proofErr w:type="gramEnd"/>
      <w:r>
        <w:rPr>
          <w:rFonts w:ascii="Times New Roman" w:hAnsi="Times New Roman" w:cs="Times New Roman"/>
          <w:sz w:val="28"/>
          <w:szCs w:val="28"/>
        </w:rPr>
        <w:t xml:space="preserve"> для индивидуальной и дифференцированной деятельности членов кружка. </w:t>
      </w:r>
      <w:r w:rsidR="00E418B9">
        <w:rPr>
          <w:rFonts w:ascii="Times New Roman" w:hAnsi="Times New Roman" w:cs="Times New Roman"/>
          <w:sz w:val="28"/>
          <w:szCs w:val="28"/>
        </w:rPr>
        <w:t xml:space="preserve">В процессе кружковой </w:t>
      </w:r>
      <w:r w:rsidR="00E418B9">
        <w:rPr>
          <w:rFonts w:ascii="Times New Roman" w:hAnsi="Times New Roman" w:cs="Times New Roman"/>
          <w:sz w:val="28"/>
          <w:szCs w:val="28"/>
        </w:rPr>
        <w:lastRenderedPageBreak/>
        <w:t>работы осуществляется единое направление в воспитательной работе вечерней  школы.</w:t>
      </w:r>
    </w:p>
    <w:p w:rsidR="00E418B9" w:rsidRDefault="00E418B9" w:rsidP="00D4729F">
      <w:pPr>
        <w:pStyle w:val="a3"/>
        <w:ind w:firstLine="708"/>
        <w:jc w:val="both"/>
        <w:rPr>
          <w:rFonts w:ascii="Times New Roman" w:hAnsi="Times New Roman" w:cs="Times New Roman"/>
          <w:sz w:val="28"/>
          <w:szCs w:val="28"/>
        </w:rPr>
      </w:pPr>
      <w:r>
        <w:rPr>
          <w:rFonts w:ascii="Times New Roman" w:hAnsi="Times New Roman" w:cs="Times New Roman"/>
          <w:sz w:val="28"/>
          <w:szCs w:val="28"/>
        </w:rPr>
        <w:t>Кружковая работа связана с другими формами внеклассной работы, в частности с выставками, вечерами и т.д. Она носит комплексный, синтетический характер. Отличается подвижностью и гибкостью методических приёмов.</w:t>
      </w:r>
    </w:p>
    <w:p w:rsidR="00E418B9" w:rsidRDefault="00E418B9" w:rsidP="00D4729F">
      <w:pPr>
        <w:pStyle w:val="a3"/>
        <w:ind w:firstLine="708"/>
        <w:jc w:val="both"/>
        <w:rPr>
          <w:rFonts w:ascii="Times New Roman" w:hAnsi="Times New Roman" w:cs="Times New Roman"/>
          <w:sz w:val="28"/>
          <w:szCs w:val="28"/>
        </w:rPr>
      </w:pPr>
      <w:r>
        <w:rPr>
          <w:rFonts w:ascii="Times New Roman" w:hAnsi="Times New Roman" w:cs="Times New Roman"/>
          <w:sz w:val="28"/>
          <w:szCs w:val="28"/>
        </w:rPr>
        <w:t>Вот пример вариативности работы кружка в условиях вечерней школы.</w:t>
      </w:r>
    </w:p>
    <w:p w:rsidR="005168CC" w:rsidRDefault="00E418B9" w:rsidP="00E418B9">
      <w:pPr>
        <w:pStyle w:val="a3"/>
        <w:ind w:firstLine="708"/>
        <w:jc w:val="both"/>
        <w:rPr>
          <w:rFonts w:ascii="Times New Roman" w:hAnsi="Times New Roman" w:cs="Times New Roman"/>
          <w:sz w:val="28"/>
          <w:szCs w:val="28"/>
        </w:rPr>
      </w:pPr>
      <w:r w:rsidRPr="00045728">
        <w:rPr>
          <w:rFonts w:ascii="Times New Roman" w:hAnsi="Times New Roman" w:cs="Times New Roman"/>
          <w:i/>
          <w:sz w:val="28"/>
          <w:szCs w:val="28"/>
        </w:rPr>
        <w:t>Первый вариант</w:t>
      </w:r>
      <w:r>
        <w:rPr>
          <w:rFonts w:ascii="Times New Roman" w:hAnsi="Times New Roman" w:cs="Times New Roman"/>
          <w:sz w:val="28"/>
          <w:szCs w:val="28"/>
        </w:rPr>
        <w:t xml:space="preserve"> – кружок, в котором мы продолжали формирование интереса к истории, сочетая нашу работу с формирование навыков анализа, творческого воображения. Задача работы кружка такого типа потребовала определенного </w:t>
      </w:r>
      <w:r w:rsidR="008B299A">
        <w:rPr>
          <w:rFonts w:ascii="Times New Roman" w:hAnsi="Times New Roman" w:cs="Times New Roman"/>
          <w:sz w:val="28"/>
          <w:szCs w:val="28"/>
        </w:rPr>
        <w:t>стиля его ведения, а именно занятия должны иметь характер поиска, вестись доверительным тоном, который позволяет</w:t>
      </w:r>
      <w:r w:rsidR="005168CC">
        <w:rPr>
          <w:rFonts w:ascii="Times New Roman" w:hAnsi="Times New Roman" w:cs="Times New Roman"/>
          <w:sz w:val="28"/>
          <w:szCs w:val="28"/>
        </w:rPr>
        <w:t xml:space="preserve"> вселить уверенность кружковцев, веру в способность овладеть творческим воображением.</w:t>
      </w:r>
    </w:p>
    <w:p w:rsidR="009F6FC6" w:rsidRDefault="005168CC" w:rsidP="00E418B9">
      <w:pPr>
        <w:pStyle w:val="a3"/>
        <w:ind w:firstLine="708"/>
        <w:jc w:val="both"/>
        <w:rPr>
          <w:rFonts w:ascii="Times New Roman" w:hAnsi="Times New Roman" w:cs="Times New Roman"/>
          <w:sz w:val="28"/>
          <w:szCs w:val="28"/>
        </w:rPr>
      </w:pPr>
      <w:r w:rsidRPr="005168CC">
        <w:rPr>
          <w:rFonts w:ascii="Times New Roman" w:hAnsi="Times New Roman" w:cs="Times New Roman"/>
          <w:i/>
          <w:sz w:val="28"/>
          <w:szCs w:val="28"/>
        </w:rPr>
        <w:t>Второй вариант</w:t>
      </w:r>
      <w:r>
        <w:rPr>
          <w:rFonts w:ascii="Times New Roman" w:hAnsi="Times New Roman" w:cs="Times New Roman"/>
          <w:sz w:val="28"/>
          <w:szCs w:val="28"/>
        </w:rPr>
        <w:t xml:space="preserve"> – это такой кружок, когда в условиях </w:t>
      </w:r>
      <w:r w:rsidR="008B299A">
        <w:rPr>
          <w:rFonts w:ascii="Times New Roman" w:hAnsi="Times New Roman" w:cs="Times New Roman"/>
          <w:sz w:val="28"/>
          <w:szCs w:val="28"/>
        </w:rPr>
        <w:t xml:space="preserve"> </w:t>
      </w:r>
      <w:r w:rsidR="00A44592">
        <w:rPr>
          <w:rFonts w:ascii="Times New Roman" w:hAnsi="Times New Roman" w:cs="Times New Roman"/>
          <w:sz w:val="28"/>
          <w:szCs w:val="28"/>
        </w:rPr>
        <w:t xml:space="preserve">сформированного интереса и </w:t>
      </w:r>
      <w:r w:rsidR="009F6FC6">
        <w:rPr>
          <w:rFonts w:ascii="Times New Roman" w:hAnsi="Times New Roman" w:cs="Times New Roman"/>
          <w:sz w:val="28"/>
          <w:szCs w:val="28"/>
        </w:rPr>
        <w:t xml:space="preserve">осуществления </w:t>
      </w:r>
      <w:r w:rsidR="007C04DB">
        <w:rPr>
          <w:rFonts w:ascii="Times New Roman" w:hAnsi="Times New Roman" w:cs="Times New Roman"/>
          <w:sz w:val="28"/>
          <w:szCs w:val="28"/>
        </w:rPr>
        <w:t>межпредметные</w:t>
      </w:r>
      <w:r w:rsidR="009F6FC6">
        <w:rPr>
          <w:rFonts w:ascii="Times New Roman" w:hAnsi="Times New Roman" w:cs="Times New Roman"/>
          <w:sz w:val="28"/>
          <w:szCs w:val="28"/>
        </w:rPr>
        <w:t xml:space="preserve"> связей возникает необходимость иных методических приёмов организации поисковой деятельности членов кружка, требующей индивидуализации и дифференциации в работе кружковцев.</w:t>
      </w:r>
    </w:p>
    <w:p w:rsidR="00E418B9" w:rsidRDefault="00D17DC7" w:rsidP="00E418B9">
      <w:pPr>
        <w:pStyle w:val="a3"/>
        <w:ind w:firstLine="708"/>
        <w:jc w:val="both"/>
        <w:rPr>
          <w:rFonts w:ascii="Times New Roman" w:hAnsi="Times New Roman" w:cs="Times New Roman"/>
          <w:sz w:val="28"/>
          <w:szCs w:val="28"/>
        </w:rPr>
      </w:pPr>
      <w:r>
        <w:rPr>
          <w:rFonts w:ascii="Times New Roman" w:hAnsi="Times New Roman" w:cs="Times New Roman"/>
          <w:sz w:val="28"/>
          <w:szCs w:val="28"/>
        </w:rPr>
        <w:t>Своеобразной формой внеклассных занятий в вечерней школе являются специально организованные индивидуальные консультации,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A44592">
        <w:rPr>
          <w:rFonts w:ascii="Times New Roman" w:hAnsi="Times New Roman" w:cs="Times New Roman"/>
          <w:sz w:val="28"/>
          <w:szCs w:val="28"/>
        </w:rPr>
        <w:t xml:space="preserve"> </w:t>
      </w:r>
      <w:r>
        <w:rPr>
          <w:rFonts w:ascii="Times New Roman" w:hAnsi="Times New Roman" w:cs="Times New Roman"/>
          <w:sz w:val="28"/>
          <w:szCs w:val="28"/>
        </w:rPr>
        <w:t xml:space="preserve">от индивидуальных консультаций, предусмотренных учебным паном в заочной форме обучения. На этих консультациях </w:t>
      </w:r>
      <w:proofErr w:type="gramStart"/>
      <w:r>
        <w:rPr>
          <w:rFonts w:ascii="Times New Roman" w:hAnsi="Times New Roman" w:cs="Times New Roman"/>
          <w:sz w:val="28"/>
          <w:szCs w:val="28"/>
        </w:rPr>
        <w:t>представляется возможность</w:t>
      </w:r>
      <w:proofErr w:type="gramEnd"/>
      <w:r>
        <w:rPr>
          <w:rFonts w:ascii="Times New Roman" w:hAnsi="Times New Roman" w:cs="Times New Roman"/>
          <w:sz w:val="28"/>
          <w:szCs w:val="28"/>
        </w:rPr>
        <w:t xml:space="preserve"> углубленного изучения учебного материала, расширение круга интересов учащихся, их подготовка к активному участию в других внеклассных мероприятиях. На такие консультации по истории, обществознанию, как правило, приходят учащиеся, проявляющие повышенный интерес к этим предметам.</w:t>
      </w:r>
    </w:p>
    <w:p w:rsidR="00E225E1" w:rsidRDefault="00E225E1" w:rsidP="00E418B9">
      <w:pPr>
        <w:pStyle w:val="a3"/>
        <w:ind w:firstLine="708"/>
        <w:jc w:val="both"/>
        <w:rPr>
          <w:rFonts w:ascii="Times New Roman" w:hAnsi="Times New Roman" w:cs="Times New Roman"/>
          <w:sz w:val="28"/>
          <w:szCs w:val="28"/>
        </w:rPr>
      </w:pPr>
      <w:r>
        <w:rPr>
          <w:rFonts w:ascii="Times New Roman" w:hAnsi="Times New Roman" w:cs="Times New Roman"/>
          <w:sz w:val="28"/>
          <w:szCs w:val="28"/>
        </w:rPr>
        <w:t>В процессе внеклассных занятий повторяются, углубляются и систематизируются знания учащихся, развиваются их индивидуальные интересы и способности.</w:t>
      </w:r>
    </w:p>
    <w:p w:rsidR="00E225E1" w:rsidRDefault="00E225E1" w:rsidP="00E418B9">
      <w:pPr>
        <w:pStyle w:val="a3"/>
        <w:ind w:firstLine="708"/>
        <w:jc w:val="both"/>
        <w:rPr>
          <w:rFonts w:ascii="Times New Roman" w:hAnsi="Times New Roman" w:cs="Times New Roman"/>
          <w:sz w:val="28"/>
          <w:szCs w:val="28"/>
        </w:rPr>
      </w:pPr>
      <w:r>
        <w:rPr>
          <w:rFonts w:ascii="Times New Roman" w:hAnsi="Times New Roman" w:cs="Times New Roman"/>
          <w:sz w:val="28"/>
          <w:szCs w:val="28"/>
        </w:rPr>
        <w:t>Методы проведения занятий не копируют классные занятия. На внеклассных занятиях мы пробуем постепенно переходить от простых методов обучения к более сложным – лекциям, семинарским занятиям. Интересней и плодотворней проходят лекции</w:t>
      </w:r>
      <w:r w:rsidR="00BB62E7">
        <w:rPr>
          <w:rFonts w:ascii="Times New Roman" w:hAnsi="Times New Roman" w:cs="Times New Roman"/>
          <w:sz w:val="28"/>
          <w:szCs w:val="28"/>
        </w:rPr>
        <w:t>,</w:t>
      </w:r>
      <w:r>
        <w:rPr>
          <w:rFonts w:ascii="Times New Roman" w:hAnsi="Times New Roman" w:cs="Times New Roman"/>
          <w:sz w:val="28"/>
          <w:szCs w:val="28"/>
        </w:rPr>
        <w:t xml:space="preserve"> сочетающиеся с беседой и самостоятельной работой взрослых учащихся. При этом особое внимание уделяем формированию и развитию самостоятельности.</w:t>
      </w:r>
    </w:p>
    <w:p w:rsidR="00BB62E7" w:rsidRDefault="0069189C" w:rsidP="00E418B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 классно-урочной системы обучения дифференциация и индивидуализация активно практически осуществляется при помощи целенаправленной системы дидактических материалов, различных по цели применения и трудности (адаптирующие, информационные, инструктивные, тренировочные, контролирующие). Основная задача подобной системы дидактических материалов состоит в том, чтобы уйти от применения только информационных методов обучения, повысить активность учащихся в </w:t>
      </w:r>
      <w:r>
        <w:rPr>
          <w:rFonts w:ascii="Times New Roman" w:hAnsi="Times New Roman" w:cs="Times New Roman"/>
          <w:sz w:val="28"/>
          <w:szCs w:val="28"/>
        </w:rPr>
        <w:lastRenderedPageBreak/>
        <w:t xml:space="preserve">овладении знаниями путём применения продуктивных методов, проблемного обучения, эвристического и исследовательского методов. </w:t>
      </w:r>
    </w:p>
    <w:p w:rsidR="00E225E1" w:rsidRDefault="00E225E1" w:rsidP="00E418B9">
      <w:pPr>
        <w:pStyle w:val="a3"/>
        <w:ind w:firstLine="708"/>
        <w:jc w:val="both"/>
        <w:rPr>
          <w:rFonts w:ascii="Times New Roman" w:hAnsi="Times New Roman" w:cs="Times New Roman"/>
          <w:sz w:val="28"/>
          <w:szCs w:val="28"/>
        </w:rPr>
      </w:pPr>
    </w:p>
    <w:p w:rsidR="00D4729F" w:rsidRPr="000609C5" w:rsidRDefault="00D4729F" w:rsidP="00560E18">
      <w:pPr>
        <w:pStyle w:val="a3"/>
        <w:jc w:val="both"/>
        <w:rPr>
          <w:rFonts w:ascii="Times New Roman" w:hAnsi="Times New Roman" w:cs="Times New Roman"/>
          <w:sz w:val="28"/>
          <w:szCs w:val="28"/>
        </w:rPr>
      </w:pPr>
      <w:r>
        <w:rPr>
          <w:rFonts w:ascii="Times New Roman" w:hAnsi="Times New Roman" w:cs="Times New Roman"/>
          <w:sz w:val="28"/>
          <w:szCs w:val="28"/>
        </w:rPr>
        <w:tab/>
      </w:r>
    </w:p>
    <w:sectPr w:rsidR="00D4729F" w:rsidRPr="000609C5" w:rsidSect="00B80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158"/>
    <w:multiLevelType w:val="hybridMultilevel"/>
    <w:tmpl w:val="8BCA466C"/>
    <w:lvl w:ilvl="0" w:tplc="B97C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09C5"/>
    <w:rsid w:val="00013341"/>
    <w:rsid w:val="00045728"/>
    <w:rsid w:val="000609C5"/>
    <w:rsid w:val="000762DB"/>
    <w:rsid w:val="00083D64"/>
    <w:rsid w:val="0032284F"/>
    <w:rsid w:val="003541AC"/>
    <w:rsid w:val="0038138E"/>
    <w:rsid w:val="004D7741"/>
    <w:rsid w:val="005168CC"/>
    <w:rsid w:val="00560E18"/>
    <w:rsid w:val="00684BB3"/>
    <w:rsid w:val="0069189C"/>
    <w:rsid w:val="00705EBA"/>
    <w:rsid w:val="007C04DB"/>
    <w:rsid w:val="008B299A"/>
    <w:rsid w:val="009079E5"/>
    <w:rsid w:val="009F6FC6"/>
    <w:rsid w:val="00A44592"/>
    <w:rsid w:val="00A6543C"/>
    <w:rsid w:val="00B80EEA"/>
    <w:rsid w:val="00BB62E7"/>
    <w:rsid w:val="00C64022"/>
    <w:rsid w:val="00CB4CD2"/>
    <w:rsid w:val="00D17DC7"/>
    <w:rsid w:val="00D4729F"/>
    <w:rsid w:val="00D63504"/>
    <w:rsid w:val="00E225E1"/>
    <w:rsid w:val="00E418B9"/>
    <w:rsid w:val="00F25767"/>
    <w:rsid w:val="00F8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9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17</cp:revision>
  <dcterms:created xsi:type="dcterms:W3CDTF">2016-11-19T08:32:00Z</dcterms:created>
  <dcterms:modified xsi:type="dcterms:W3CDTF">2018-05-02T08:00:00Z</dcterms:modified>
</cp:coreProperties>
</file>