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3B" w:rsidRPr="00DF0006" w:rsidRDefault="00B67E3B" w:rsidP="00202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00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67E3B" w:rsidRPr="00DF0006" w:rsidRDefault="00B67E3B" w:rsidP="00B67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006">
        <w:rPr>
          <w:rFonts w:ascii="Times New Roman" w:hAnsi="Times New Roman" w:cs="Times New Roman"/>
          <w:sz w:val="28"/>
          <w:szCs w:val="28"/>
        </w:rPr>
        <w:t>«Начальная школа - детский сад «Надежда»</w:t>
      </w:r>
    </w:p>
    <w:p w:rsidR="00B67E3B" w:rsidRPr="00DF0006" w:rsidRDefault="00B67E3B" w:rsidP="00B67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006">
        <w:rPr>
          <w:rFonts w:ascii="Times New Roman" w:hAnsi="Times New Roman" w:cs="Times New Roman"/>
          <w:sz w:val="28"/>
          <w:szCs w:val="28"/>
        </w:rPr>
        <w:t xml:space="preserve"> г. Вязьма Смоленской области</w:t>
      </w:r>
    </w:p>
    <w:p w:rsidR="00C218A3" w:rsidRDefault="00C218A3" w:rsidP="0041734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020A9" w:rsidRDefault="002020A9" w:rsidP="0041734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218A3" w:rsidRDefault="00C218A3" w:rsidP="0041734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301C0" w:rsidRPr="00C218A3" w:rsidRDefault="002630F1" w:rsidP="0041734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</w:rPr>
        <w:t>ыступление на педсовете</w:t>
      </w:r>
    </w:p>
    <w:p w:rsidR="00417345" w:rsidRPr="00C218A3" w:rsidRDefault="00CE671A" w:rsidP="00417345">
      <w:pPr>
        <w:jc w:val="center"/>
        <w:rPr>
          <w:rFonts w:ascii="Times New Roman" w:hAnsi="Times New Roman" w:cs="Times New Roman"/>
          <w:sz w:val="52"/>
          <w:szCs w:val="52"/>
        </w:rPr>
      </w:pPr>
      <w:r w:rsidRPr="00C218A3">
        <w:rPr>
          <w:rFonts w:ascii="Times New Roman" w:hAnsi="Times New Roman" w:cs="Times New Roman"/>
          <w:sz w:val="52"/>
          <w:szCs w:val="52"/>
        </w:rPr>
        <w:t>Развитие познавательного интереса и математических способностей детей средствами дидактических игр, досугов и развлечений.</w:t>
      </w:r>
    </w:p>
    <w:p w:rsidR="00CE671A" w:rsidRDefault="00CE671A" w:rsidP="004173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71A" w:rsidRDefault="00CE671A" w:rsidP="004173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71A" w:rsidRDefault="00CE671A" w:rsidP="004173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71A" w:rsidRDefault="00CE671A" w:rsidP="004173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71A" w:rsidRDefault="00CE671A" w:rsidP="004173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71A" w:rsidRDefault="00CE671A" w:rsidP="004173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71A" w:rsidRDefault="00CE671A" w:rsidP="004173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71A" w:rsidRDefault="00CE671A" w:rsidP="004173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8A3" w:rsidRDefault="00B67E3B" w:rsidP="00B67E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воспитатель</w:t>
      </w:r>
    </w:p>
    <w:p w:rsidR="00B67E3B" w:rsidRDefault="00B67E3B" w:rsidP="00B67E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квалиф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56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</w:t>
      </w:r>
    </w:p>
    <w:p w:rsidR="00B67E3B" w:rsidRDefault="00B67E3B" w:rsidP="00B67E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Зворыгина С.А.</w:t>
      </w:r>
    </w:p>
    <w:p w:rsidR="002020A9" w:rsidRDefault="002020A9" w:rsidP="00B67E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20A9" w:rsidRDefault="002020A9" w:rsidP="00B67E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20A9" w:rsidRDefault="002020A9" w:rsidP="00B67E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18A3" w:rsidRDefault="00C218A3" w:rsidP="00B67E3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218A3">
        <w:rPr>
          <w:rFonts w:ascii="Times New Roman" w:hAnsi="Times New Roman" w:cs="Times New Roman"/>
          <w:b/>
          <w:sz w:val="32"/>
          <w:szCs w:val="32"/>
        </w:rPr>
        <w:lastRenderedPageBreak/>
        <w:t>Развитие познавательного интереса и математических способностей детей средствами дидактических игр, досугов и развлечений.</w:t>
      </w:r>
    </w:p>
    <w:p w:rsidR="00A9031C" w:rsidRPr="00A9031C" w:rsidRDefault="00A9031C" w:rsidP="00B67E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31C">
        <w:rPr>
          <w:rFonts w:ascii="Times New Roman" w:hAnsi="Times New Roman" w:cs="Times New Roman"/>
          <w:sz w:val="28"/>
          <w:szCs w:val="28"/>
        </w:rPr>
        <w:t>Дошкольное детство – первый период психического развития ребенка и поэтому ответственный. Основными условиями возникновения и становления проблемы опыта являются:</w:t>
      </w:r>
    </w:p>
    <w:p w:rsidR="00A9031C" w:rsidRPr="00A9031C" w:rsidRDefault="00A9031C" w:rsidP="00B67E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31C">
        <w:rPr>
          <w:rFonts w:ascii="Times New Roman" w:hAnsi="Times New Roman" w:cs="Times New Roman"/>
          <w:sz w:val="28"/>
          <w:szCs w:val="28"/>
        </w:rPr>
        <w:t>-  недостаточное овладение детьми методами и приёмами воспитания и обучения;</w:t>
      </w:r>
    </w:p>
    <w:p w:rsidR="00A9031C" w:rsidRPr="00A9031C" w:rsidRDefault="00A9031C" w:rsidP="00B67E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31C">
        <w:rPr>
          <w:rFonts w:ascii="Times New Roman" w:hAnsi="Times New Roman" w:cs="Times New Roman"/>
          <w:sz w:val="28"/>
          <w:szCs w:val="28"/>
        </w:rPr>
        <w:t>- необходимость развития познавательных процессов при формировании элементарных математических представлений;</w:t>
      </w:r>
    </w:p>
    <w:p w:rsidR="00A9031C" w:rsidRPr="00A9031C" w:rsidRDefault="00A9031C" w:rsidP="00B67E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31C">
        <w:rPr>
          <w:rFonts w:ascii="Times New Roman" w:hAnsi="Times New Roman" w:cs="Times New Roman"/>
          <w:sz w:val="28"/>
          <w:szCs w:val="28"/>
        </w:rPr>
        <w:t>-творческий поиск методов и приемов;</w:t>
      </w:r>
    </w:p>
    <w:p w:rsidR="00A9031C" w:rsidRPr="00A9031C" w:rsidRDefault="00A9031C" w:rsidP="00B67E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31C">
        <w:rPr>
          <w:rFonts w:ascii="Times New Roman" w:hAnsi="Times New Roman" w:cs="Times New Roman"/>
          <w:sz w:val="28"/>
          <w:szCs w:val="28"/>
        </w:rPr>
        <w:t>- желание воспитанников познать новое;</w:t>
      </w:r>
    </w:p>
    <w:p w:rsidR="00A9031C" w:rsidRPr="00A9031C" w:rsidRDefault="00A9031C" w:rsidP="00B67E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31C">
        <w:rPr>
          <w:rFonts w:ascii="Times New Roman" w:hAnsi="Times New Roman" w:cs="Times New Roman"/>
          <w:sz w:val="28"/>
          <w:szCs w:val="28"/>
        </w:rPr>
        <w:t>-коллектив единомышленников (воспитатель-ребенок), работающих творчески, помогающих друг другу на пути познания.</w:t>
      </w:r>
    </w:p>
    <w:p w:rsidR="00A9031C" w:rsidRPr="00A9031C" w:rsidRDefault="00A9031C" w:rsidP="00B67E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31C">
        <w:rPr>
          <w:rFonts w:ascii="Times New Roman" w:hAnsi="Times New Roman" w:cs="Times New Roman"/>
          <w:sz w:val="28"/>
          <w:szCs w:val="28"/>
        </w:rPr>
        <w:t>Взрослые создают широкие возможности для познавательного развития детей. При этом желательно опираться на привлекательные для детей виды деятельности. На мой взгляд, наиболее удачной формой познавательного развития детей является дидактическая игра.</w:t>
      </w:r>
    </w:p>
    <w:p w:rsidR="00A9031C" w:rsidRPr="00A9031C" w:rsidRDefault="00A9031C" w:rsidP="00B67E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31C">
        <w:rPr>
          <w:rFonts w:ascii="Times New Roman" w:hAnsi="Times New Roman" w:cs="Times New Roman"/>
          <w:sz w:val="28"/>
          <w:szCs w:val="28"/>
        </w:rPr>
        <w:t xml:space="preserve">Занимаясь с детьми, я заметила, что многие дети не справляются с простыми на первый взгляд заданиями. В старшем дошкольном возрасте у детей только начинают появляться элементы логического мышления, которое необходимо развивать. Образование, направленное на познавательное развитие ребенка в дошкольном возрасте предполагает: опору на природную детскую любознательность; поощрение познавательной инициативы ребенка – детских вопросов, самостоятельных умозаключений, уважительное к ним отношение, рассуждений; опору на такие виды познавательной активности, как наблюдение, экспериментирование, познавательное общение. </w:t>
      </w:r>
      <w:proofErr w:type="gramStart"/>
      <w:r w:rsidRPr="00A9031C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A9031C">
        <w:rPr>
          <w:rFonts w:ascii="Times New Roman" w:hAnsi="Times New Roman" w:cs="Times New Roman"/>
          <w:sz w:val="28"/>
          <w:szCs w:val="28"/>
        </w:rPr>
        <w:t xml:space="preserve"> играя, часто и не подозревают, что осваивают какие-то знания. Игра, увлекающая детей, не перегружает их ни умственно, ни физически. В своей работе нельзя ограничиваться только НОД, дети должны играть. </w:t>
      </w:r>
      <w:proofErr w:type="gramStart"/>
      <w:r w:rsidRPr="00A9031C">
        <w:rPr>
          <w:rFonts w:ascii="Times New Roman" w:hAnsi="Times New Roman" w:cs="Times New Roman"/>
          <w:sz w:val="28"/>
          <w:szCs w:val="28"/>
        </w:rPr>
        <w:t>Дидактическая игра обучающего характера сближает новую познавательную деятельность ребенка с уже привычной для него, облегчая переход от игры к серьезной умственной работе.</w:t>
      </w:r>
      <w:proofErr w:type="gramEnd"/>
      <w:r w:rsidRPr="00A9031C">
        <w:rPr>
          <w:rFonts w:ascii="Times New Roman" w:hAnsi="Times New Roman" w:cs="Times New Roman"/>
          <w:sz w:val="28"/>
          <w:szCs w:val="28"/>
        </w:rPr>
        <w:t xml:space="preserve"> Вначале его внимание проявляется только к игре, а затем к тому программному материалу, без которого она невозможна. Так постепенно пробуждается интерес к учебному предмету. Опыт работы включает авторскую подборку игр на логическое мышление, развитие памяти, внимания, сообразительности.</w:t>
      </w:r>
    </w:p>
    <w:p w:rsidR="00A9031C" w:rsidRPr="00A9031C" w:rsidRDefault="00A9031C" w:rsidP="00B67E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31C">
        <w:rPr>
          <w:rFonts w:ascii="Times New Roman" w:hAnsi="Times New Roman" w:cs="Times New Roman"/>
          <w:sz w:val="28"/>
          <w:szCs w:val="28"/>
        </w:rPr>
        <w:t>Формирование логико-математических представлений у детей осуществляю в непосредственно образовательной деятельности и  через развивающие игры. Строю свою работу на основе следующих принципов:</w:t>
      </w:r>
    </w:p>
    <w:p w:rsidR="00A9031C" w:rsidRPr="00A9031C" w:rsidRDefault="00A9031C" w:rsidP="00B67E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31C">
        <w:rPr>
          <w:rFonts w:ascii="Times New Roman" w:hAnsi="Times New Roman" w:cs="Times New Roman"/>
          <w:sz w:val="28"/>
          <w:szCs w:val="28"/>
        </w:rPr>
        <w:t xml:space="preserve">- от </w:t>
      </w:r>
      <w:proofErr w:type="gramStart"/>
      <w:r w:rsidRPr="00A9031C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A9031C">
        <w:rPr>
          <w:rFonts w:ascii="Times New Roman" w:hAnsi="Times New Roman" w:cs="Times New Roman"/>
          <w:sz w:val="28"/>
          <w:szCs w:val="28"/>
        </w:rPr>
        <w:t xml:space="preserve"> к сложному – предполагает постепенное возрастание трудностей заданий в играх;</w:t>
      </w:r>
    </w:p>
    <w:p w:rsidR="00A9031C" w:rsidRPr="00A9031C" w:rsidRDefault="00A9031C" w:rsidP="00B67E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31C">
        <w:rPr>
          <w:rFonts w:ascii="Times New Roman" w:hAnsi="Times New Roman" w:cs="Times New Roman"/>
          <w:sz w:val="28"/>
          <w:szCs w:val="28"/>
        </w:rPr>
        <w:t xml:space="preserve">- индивидуальность – предполагает учет индивидуальных и психофизиологических особенностей детей; </w:t>
      </w:r>
    </w:p>
    <w:p w:rsidR="00A9031C" w:rsidRPr="00A9031C" w:rsidRDefault="00A9031C" w:rsidP="00B67E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31C">
        <w:rPr>
          <w:rFonts w:ascii="Times New Roman" w:hAnsi="Times New Roman" w:cs="Times New Roman"/>
          <w:sz w:val="28"/>
          <w:szCs w:val="28"/>
        </w:rPr>
        <w:lastRenderedPageBreak/>
        <w:t>- безопасность – при проведении всех игр необходимо исключить замечания, гораздо важнее и эффективнее поддерживать и поощрять каждого ребенка;</w:t>
      </w:r>
    </w:p>
    <w:p w:rsidR="00A9031C" w:rsidRPr="00A9031C" w:rsidRDefault="00A9031C" w:rsidP="00B67E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31C">
        <w:rPr>
          <w:rFonts w:ascii="Times New Roman" w:hAnsi="Times New Roman" w:cs="Times New Roman"/>
          <w:sz w:val="28"/>
          <w:szCs w:val="28"/>
        </w:rPr>
        <w:t>- сотворчество детей и взрослых;</w:t>
      </w:r>
    </w:p>
    <w:p w:rsidR="00A9031C" w:rsidRPr="00A9031C" w:rsidRDefault="00A9031C" w:rsidP="00B67E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31C">
        <w:rPr>
          <w:rFonts w:ascii="Times New Roman" w:hAnsi="Times New Roman" w:cs="Times New Roman"/>
          <w:sz w:val="28"/>
          <w:szCs w:val="28"/>
        </w:rPr>
        <w:t>- соревновательный момент – при проведении игр необходимо использовать интерес детей к этой форме организации деятельности.</w:t>
      </w:r>
    </w:p>
    <w:p w:rsidR="00A9031C" w:rsidRPr="00A9031C" w:rsidRDefault="00A9031C" w:rsidP="00B67E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31C">
        <w:rPr>
          <w:rFonts w:ascii="Times New Roman" w:hAnsi="Times New Roman" w:cs="Times New Roman"/>
          <w:sz w:val="28"/>
          <w:szCs w:val="28"/>
        </w:rPr>
        <w:t>Дидактическая игра – ведущая форма обучающего воздействия на ребенка.</w:t>
      </w:r>
    </w:p>
    <w:p w:rsidR="00A9031C" w:rsidRPr="00A9031C" w:rsidRDefault="00A9031C" w:rsidP="00B67E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31C">
        <w:rPr>
          <w:rFonts w:ascii="Times New Roman" w:hAnsi="Times New Roman" w:cs="Times New Roman"/>
          <w:sz w:val="28"/>
          <w:szCs w:val="28"/>
        </w:rPr>
        <w:t xml:space="preserve"> Дидактические игры не случайно заняли прочное место среди методов обучения и воспитания детей, развития их самостоятельной игровой деятельности. В процессе таких игр дети учатся решать познавательные задачи вначале под руководством воспитателя, а затем и в самостоятельной игре.</w:t>
      </w:r>
    </w:p>
    <w:p w:rsidR="00A9031C" w:rsidRPr="00A9031C" w:rsidRDefault="00A9031C" w:rsidP="00B67E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31C">
        <w:rPr>
          <w:rFonts w:ascii="Times New Roman" w:hAnsi="Times New Roman" w:cs="Times New Roman"/>
          <w:sz w:val="28"/>
          <w:szCs w:val="28"/>
        </w:rPr>
        <w:t>Любая дидактическая игра ставит целью обогатить чувственный опыт ребенка, развить его умственные способности (умение сравнивать, обобщать, классифицировать предметы и явления окружающего мира, высказывать свои суждения, делать умозаключения). Включая дидактические игры в педагогический процесс, необходимо учитывать те из них, которые доступны для детей и соответствуют их возрастным возможностям, ибо как легкая дидактическая задача, заключенная в игре, так и трудная в равной степени не вызовут у детей интереса к игре, и, значит, поставленная цель не будет достигнута.</w:t>
      </w:r>
    </w:p>
    <w:p w:rsidR="00A9031C" w:rsidRPr="00A9031C" w:rsidRDefault="00A9031C" w:rsidP="00B67E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31C">
        <w:rPr>
          <w:rFonts w:ascii="Times New Roman" w:hAnsi="Times New Roman" w:cs="Times New Roman"/>
          <w:sz w:val="28"/>
          <w:szCs w:val="28"/>
        </w:rPr>
        <w:t>Дидактическим играм всегда придавалось большое значение в развитии у детей умственной активности. С помощью дидактических игр педагог приучает детей к самостоятельному мышлению, использованию полученных знаний в различных условиях, в соответствии с поставленной игровой задачей. Самое важное для развития мышления - уметь пользоваться знаниями, отбирать из своего умственного багажа в каждом случае те знания, которые нужны для решения стоящей задачи. Для этого ребенок должен овладеть методом умственной работы: умением думать, правильно анализировать и синтезировать.</w:t>
      </w:r>
    </w:p>
    <w:p w:rsidR="00A9031C" w:rsidRPr="00A9031C" w:rsidRDefault="00A9031C" w:rsidP="00B67E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31C">
        <w:rPr>
          <w:rFonts w:ascii="Times New Roman" w:hAnsi="Times New Roman" w:cs="Times New Roman"/>
          <w:sz w:val="28"/>
          <w:szCs w:val="28"/>
        </w:rPr>
        <w:t xml:space="preserve">         В старшем дошкольном возрасте, когда у детей начинает активно формироваться  логическое мышление, словесные игры чаще используют в целях формирования мыслительной деятельности, самостоятельности в решении задач. Эти дидактические игры важны в воспитании и обучении детей старшего дошкольного возраста, так как способствуют подготовке ребят к обучению в школе: развивают умение внимательно слушать педагога, быстро находить нужный ответ на поставленный вопрос, точно и четко формулировать свои мысли, применять знания в соответствии с поставленной задачей.</w:t>
      </w:r>
    </w:p>
    <w:p w:rsidR="00A9031C" w:rsidRPr="00A9031C" w:rsidRDefault="00A9031C" w:rsidP="00B67E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31C">
        <w:rPr>
          <w:rFonts w:ascii="Times New Roman" w:hAnsi="Times New Roman" w:cs="Times New Roman"/>
          <w:sz w:val="28"/>
          <w:szCs w:val="28"/>
        </w:rPr>
        <w:t>Ведущая педагогическая идея опыта заключается в создании необходимых условий для развития активного познания окружающего мира, логического мышления старших дошкольников посредством использования в образовательном процессе занимательного материала. Развитие логического мышления имеет особое значение для подготовки детей к школьному обучению. И самый эффективный метод - использование дидактической (обучающей) игры как одной из форм обучающего воздействия взрослого на ребенка и в тоже время - основного вида деятельности старших дошкольников.</w:t>
      </w:r>
    </w:p>
    <w:p w:rsidR="00CE671A" w:rsidRPr="00A9031C" w:rsidRDefault="00A9031C" w:rsidP="00B67E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31C">
        <w:rPr>
          <w:rFonts w:ascii="Times New Roman" w:hAnsi="Times New Roman" w:cs="Times New Roman"/>
          <w:sz w:val="28"/>
          <w:szCs w:val="28"/>
        </w:rPr>
        <w:t xml:space="preserve"> Развлечения позволяют сделать жизнь детей в детском саду действительно радостной, а у умелого педагога становятся важным средством в воспитании и </w:t>
      </w:r>
      <w:r w:rsidRPr="00A9031C">
        <w:rPr>
          <w:rFonts w:ascii="Times New Roman" w:hAnsi="Times New Roman" w:cs="Times New Roman"/>
          <w:sz w:val="28"/>
          <w:szCs w:val="28"/>
        </w:rPr>
        <w:lastRenderedPageBreak/>
        <w:t xml:space="preserve">развитии детей. Общая интересная работа в процессе подготовки развлечений сплачивает детей, улучшает взаимоотношения между ними. Обучение дошкольников математике немыслимо без использования занимательных игровых заданий, развивающих математических игр. Развивающие игры создают своеобразный микроклимат и прекрасную среду для развития математических представлений дошкольников. Играя, дети учатся: анализу, сопоставлению, сравнению связанных между собой понятий и действий, выяснению сходства и различия в рассматриваемых фактах, развитию умений делать простейшие выводы и обобщения. У ребенка формируется умения последовательно излагать свои мысли, включаться в разнообразную совместную познавательную деятельность, использовать математические знания для решения конкретных жизненных проблем, взаимодействовать с взрослыми и другими детьми в ходе выполнения заданий. В работе со старшими дошкольниками использую различные варианты игры «Узнай, что зашифровано», которая позволяют моделировать по карточкам – схемам, закреплять знание цифр, дней недели, геометрических фигур, времен года, частей суток, умение ориентироваться на листе бумаги в клетку. Они вызывают живой интерес у детей, развивают активность и самостоятельность в поиске способов действия  с материалом, путей решения мыслительных задач, которые способствуют формированию логического мышления, стимулированию развития творческого воображения, воспитанию  настойчивости, волю, усидчивости, целеустремленности. </w:t>
      </w:r>
    </w:p>
    <w:sectPr w:rsidR="00CE671A" w:rsidRPr="00A9031C" w:rsidSect="004173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4D"/>
    <w:rsid w:val="002020A9"/>
    <w:rsid w:val="002630F1"/>
    <w:rsid w:val="00417345"/>
    <w:rsid w:val="00556319"/>
    <w:rsid w:val="007B7E91"/>
    <w:rsid w:val="00A9031C"/>
    <w:rsid w:val="00B301C0"/>
    <w:rsid w:val="00B67E3B"/>
    <w:rsid w:val="00C218A3"/>
    <w:rsid w:val="00CE671A"/>
    <w:rsid w:val="00E30E90"/>
    <w:rsid w:val="00EA274D"/>
    <w:rsid w:val="00F4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2019-03-29T11:31:00Z</dcterms:created>
  <dcterms:modified xsi:type="dcterms:W3CDTF">2019-10-21T11:46:00Z</dcterms:modified>
</cp:coreProperties>
</file>