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18" w:rsidRDefault="009736C6">
      <w:pPr>
        <w:jc w:val="center"/>
      </w:pPr>
      <w:r>
        <w:rPr>
          <w:rFonts w:ascii="serif" w:hAnsi="serif"/>
          <w:b/>
          <w:bCs/>
          <w:sz w:val="28"/>
          <w:szCs w:val="28"/>
        </w:rPr>
        <w:t xml:space="preserve"> </w:t>
      </w:r>
      <w:r w:rsidR="00661A04">
        <w:rPr>
          <w:rFonts w:ascii="serif" w:hAnsi="serif"/>
          <w:b/>
          <w:bCs/>
          <w:sz w:val="28"/>
          <w:szCs w:val="28"/>
        </w:rPr>
        <w:t>Развитие творческого воображения</w:t>
      </w:r>
      <w:r>
        <w:rPr>
          <w:rFonts w:ascii="serif" w:hAnsi="serif"/>
          <w:b/>
          <w:bCs/>
          <w:sz w:val="28"/>
          <w:szCs w:val="28"/>
        </w:rPr>
        <w:t xml:space="preserve"> у учащихся </w:t>
      </w:r>
      <w:r>
        <w:rPr>
          <w:rFonts w:ascii="serif" w:hAnsi="serif"/>
          <w:b/>
          <w:bCs/>
          <w:sz w:val="28"/>
          <w:szCs w:val="28"/>
        </w:rPr>
        <w:t>в  объеди</w:t>
      </w:r>
      <w:bookmarkStart w:id="0" w:name="_GoBack"/>
      <w:bookmarkEnd w:id="0"/>
      <w:r>
        <w:rPr>
          <w:rFonts w:ascii="serif" w:hAnsi="serif"/>
          <w:b/>
          <w:bCs/>
          <w:sz w:val="28"/>
          <w:szCs w:val="28"/>
        </w:rPr>
        <w:t>нении</w:t>
      </w:r>
      <w:r>
        <w:rPr>
          <w:rFonts w:ascii="serif" w:hAnsi="serif"/>
          <w:b/>
          <w:bCs/>
          <w:sz w:val="28"/>
          <w:szCs w:val="28"/>
        </w:rPr>
        <w:t xml:space="preserve"> «Творческая мастерская»</w:t>
      </w:r>
    </w:p>
    <w:p w:rsidR="005E6518" w:rsidRDefault="005E6518">
      <w:pPr>
        <w:jc w:val="center"/>
        <w:rPr>
          <w:rFonts w:ascii="serif" w:hAnsi="serif"/>
        </w:rPr>
      </w:pPr>
    </w:p>
    <w:p w:rsidR="005E6518" w:rsidRDefault="005E6518">
      <w:pPr>
        <w:jc w:val="center"/>
        <w:rPr>
          <w:rFonts w:ascii="serif" w:hAnsi="serif"/>
        </w:rPr>
      </w:pPr>
    </w:p>
    <w:p w:rsidR="005E6518" w:rsidRDefault="009736C6">
      <w:pPr>
        <w:ind w:firstLine="454"/>
        <w:jc w:val="both"/>
      </w:pPr>
      <w:r>
        <w:rPr>
          <w:sz w:val="28"/>
          <w:szCs w:val="28"/>
        </w:rPr>
        <w:t>Развитие творческого воображения и получение новых знаний в младшем школьном возрасте неразрывно связаны друг с другом. Воображение тесно связано с развитием высших пси</w:t>
      </w:r>
      <w:r>
        <w:rPr>
          <w:sz w:val="28"/>
          <w:szCs w:val="28"/>
        </w:rPr>
        <w:t xml:space="preserve">хических функций (памятью, мышлением, вниманием, восприятием), необходимыми для развития учебной деятельности. </w:t>
      </w:r>
    </w:p>
    <w:p w:rsidR="005E6518" w:rsidRDefault="009736C6">
      <w:pPr>
        <w:tabs>
          <w:tab w:val="left" w:pos="244"/>
          <w:tab w:val="left" w:pos="558"/>
        </w:tabs>
        <w:ind w:firstLine="170"/>
        <w:jc w:val="both"/>
      </w:pPr>
      <w:r>
        <w:rPr>
          <w:sz w:val="28"/>
          <w:szCs w:val="28"/>
        </w:rPr>
        <w:t xml:space="preserve"> Развитие творческого воображения необходимо направлять и формировать в процессе учебной деятельности. У детей младшего школьного возраста проце</w:t>
      </w:r>
      <w:r>
        <w:rPr>
          <w:sz w:val="28"/>
          <w:szCs w:val="28"/>
        </w:rPr>
        <w:t>сс развития творческого воображения определяется многими факторами. К этим факторам относится общий уровень интеллектуального развития, высокий уровень мышления познавательной активности, а также специфика предметной среды. Значительную роль в этом процесс</w:t>
      </w:r>
      <w:r>
        <w:rPr>
          <w:sz w:val="28"/>
          <w:szCs w:val="28"/>
        </w:rPr>
        <w:t>е играет личность педагога, его творческий потенциал, а также уровень профессионализма.</w:t>
      </w:r>
    </w:p>
    <w:p w:rsidR="005E6518" w:rsidRDefault="009736C6">
      <w:pPr>
        <w:tabs>
          <w:tab w:val="left" w:pos="244"/>
          <w:tab w:val="left" w:pos="558"/>
        </w:tabs>
        <w:ind w:firstLine="170"/>
        <w:jc w:val="both"/>
      </w:pPr>
      <w:r>
        <w:rPr>
          <w:sz w:val="28"/>
          <w:szCs w:val="28"/>
        </w:rPr>
        <w:t>В объединении «Творческая мастерская» деятельность педагога направлена на раскрытие творческого потенциала школьников и как следствие развитие воображения, фантазии и к</w:t>
      </w:r>
      <w:r>
        <w:rPr>
          <w:sz w:val="28"/>
          <w:szCs w:val="28"/>
        </w:rPr>
        <w:t xml:space="preserve">реативности средствами создания ярких образов на определенную тему в различных техниках декоративно-прикладного творчества. </w:t>
      </w:r>
    </w:p>
    <w:p w:rsidR="005E6518" w:rsidRDefault="009736C6">
      <w:pPr>
        <w:tabs>
          <w:tab w:val="left" w:pos="244"/>
          <w:tab w:val="left" w:pos="558"/>
        </w:tabs>
        <w:ind w:firstLine="170"/>
        <w:jc w:val="both"/>
      </w:pPr>
      <w:r>
        <w:rPr>
          <w:sz w:val="28"/>
          <w:szCs w:val="28"/>
        </w:rPr>
        <w:t xml:space="preserve">Одним из видов художественного творчества является художественное конструирование- создание изделий новой конструкции, наполненных </w:t>
      </w:r>
      <w:r>
        <w:rPr>
          <w:sz w:val="28"/>
          <w:szCs w:val="28"/>
        </w:rPr>
        <w:t>удобством, гармонией и красотой.  В процессе конструирования у школьников интенсивнее развивается пространственное воображение, вырабатывается способность быстро переходить от мышления к действию, заранее обдумывая ход своей работы, планировать ее, формиру</w:t>
      </w:r>
      <w:r>
        <w:rPr>
          <w:sz w:val="28"/>
          <w:szCs w:val="28"/>
        </w:rPr>
        <w:t>ется и развивается точность и ловкость движений и т.д.</w:t>
      </w:r>
    </w:p>
    <w:p w:rsidR="005E6518" w:rsidRDefault="009736C6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формами организации работы учащихся по созданию новых изделий являются: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1. Конструирование под диктовку учителя.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Учитель поочередно показывает конструкции деталей, демонстрир</w:t>
      </w:r>
      <w:r>
        <w:rPr>
          <w:sz w:val="28"/>
          <w:szCs w:val="28"/>
        </w:rPr>
        <w:t>ует примы их изготовления и соединения, порядок отделки изделия, использование по назначению. Учащиеся занимаются репродуктивной деятельностью, воспроизводят, копируют действия учителя.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2. Конструирование по аналогии.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После того, как учащиеся под руководст</w:t>
      </w:r>
      <w:r>
        <w:rPr>
          <w:sz w:val="28"/>
          <w:szCs w:val="28"/>
        </w:rPr>
        <w:t>вом учителя изготовят изделие, им предлагается самостоятельно провести конструирование аналогичного по конструкции или несколько более сложного, но подобного по конструкции изделия.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3. Конструирование по образцу.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Учащиеся анализируют конструкцию образца, в</w:t>
      </w:r>
      <w:r>
        <w:rPr>
          <w:sz w:val="28"/>
          <w:szCs w:val="28"/>
        </w:rPr>
        <w:t>ыясняют из каких деталей он состоит, выясняют порядок и приемы выполнения отдельных операций, сборки и отделки изделия. В данной форме обучения конструированию обеспечивается в основном прямая передача детям готовых знаний. Это необходимый этап, в ходе кот</w:t>
      </w:r>
      <w:r>
        <w:rPr>
          <w:sz w:val="28"/>
          <w:szCs w:val="28"/>
        </w:rPr>
        <w:t xml:space="preserve">орого дети узнают о свойствах материала, овладевают техникой конструирования. Т. о, конструирование по образцу, в основе которого лежит </w:t>
      </w:r>
      <w:r>
        <w:rPr>
          <w:sz w:val="28"/>
          <w:szCs w:val="28"/>
        </w:rPr>
        <w:lastRenderedPageBreak/>
        <w:t xml:space="preserve">подражательная деятельность, является важным подготовительным этапом, обеспечивающим подход к самостоятельной поисковой </w:t>
      </w:r>
      <w:r>
        <w:rPr>
          <w:sz w:val="28"/>
          <w:szCs w:val="28"/>
        </w:rPr>
        <w:t>деятельности.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4. Конструирование по собственному замыслу.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Это вид конструирования на основе самостоятельного рассмотрения задания на конструирование изделия, для изготовления которого требуется применить известные учащимся материалы, инструменты и усвоенны</w:t>
      </w:r>
      <w:r>
        <w:rPr>
          <w:sz w:val="28"/>
          <w:szCs w:val="28"/>
        </w:rPr>
        <w:t>е ранее приемы труда.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 xml:space="preserve">Рассмотрим развитие творческого воображения у учащихся в возрасте 8-9 лет на примере занятия по художественному конструированию из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>.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Тема занятия: « Карандашница»</w:t>
      </w:r>
    </w:p>
    <w:p w:rsidR="005E6518" w:rsidRDefault="009736C6">
      <w:pPr>
        <w:pStyle w:val="a4"/>
        <w:spacing w:after="0" w:line="240" w:lineRule="auto"/>
        <w:jc w:val="both"/>
      </w:pPr>
      <w:r>
        <w:rPr>
          <w:sz w:val="28"/>
          <w:szCs w:val="28"/>
        </w:rPr>
        <w:t>форма организации работы : конструирование по собственному зам</w:t>
      </w:r>
      <w:r>
        <w:rPr>
          <w:sz w:val="28"/>
          <w:szCs w:val="28"/>
        </w:rPr>
        <w:t>ыслу</w:t>
      </w:r>
    </w:p>
    <w:p w:rsidR="005E6518" w:rsidRDefault="009736C6">
      <w:pPr>
        <w:jc w:val="both"/>
      </w:pPr>
      <w:r>
        <w:rPr>
          <w:sz w:val="28"/>
          <w:szCs w:val="28"/>
        </w:rPr>
        <w:t>Творческое задание: создать из картонного цилиндра красивую карандашницу использую фоамиран различных цветов и декоративные элементы.</w:t>
      </w:r>
    </w:p>
    <w:p w:rsidR="005E6518" w:rsidRDefault="009736C6">
      <w:pPr>
        <w:jc w:val="both"/>
      </w:pPr>
      <w:r>
        <w:rPr>
          <w:sz w:val="28"/>
          <w:szCs w:val="28"/>
        </w:rPr>
        <w:t>Цель: развитие показателей творческого воображения «увлеченность» и «оригинальность»</w:t>
      </w:r>
    </w:p>
    <w:p w:rsidR="005E6518" w:rsidRDefault="009736C6">
      <w:pPr>
        <w:jc w:val="both"/>
      </w:pPr>
      <w:r>
        <w:rPr>
          <w:sz w:val="28"/>
          <w:szCs w:val="28"/>
        </w:rPr>
        <w:t>Задачи:</w:t>
      </w:r>
    </w:p>
    <w:p w:rsidR="005E6518" w:rsidRDefault="009736C6">
      <w:pPr>
        <w:jc w:val="both"/>
      </w:pPr>
      <w:r>
        <w:rPr>
          <w:sz w:val="28"/>
          <w:szCs w:val="28"/>
        </w:rPr>
        <w:t xml:space="preserve">–формирование </w:t>
      </w:r>
      <w:r>
        <w:rPr>
          <w:sz w:val="28"/>
          <w:szCs w:val="28"/>
        </w:rPr>
        <w:t>творческого мышления</w:t>
      </w:r>
    </w:p>
    <w:p w:rsidR="005E6518" w:rsidRDefault="009736C6">
      <w:pPr>
        <w:jc w:val="both"/>
      </w:pPr>
      <w:r>
        <w:rPr>
          <w:sz w:val="28"/>
          <w:szCs w:val="28"/>
        </w:rPr>
        <w:t>–развитие эстетического вкуса;</w:t>
      </w:r>
    </w:p>
    <w:p w:rsidR="005E6518" w:rsidRDefault="009736C6">
      <w:pPr>
        <w:jc w:val="both"/>
      </w:pPr>
      <w:r>
        <w:rPr>
          <w:sz w:val="28"/>
          <w:szCs w:val="28"/>
        </w:rPr>
        <w:t>–развитие творческой активности;</w:t>
      </w:r>
    </w:p>
    <w:p w:rsidR="005E6518" w:rsidRDefault="009736C6">
      <w:pPr>
        <w:jc w:val="both"/>
      </w:pPr>
      <w:r>
        <w:rPr>
          <w:sz w:val="28"/>
          <w:szCs w:val="28"/>
        </w:rPr>
        <w:t>–развитие мелкой моторики рук;</w:t>
      </w:r>
    </w:p>
    <w:p w:rsidR="005E6518" w:rsidRDefault="009736C6">
      <w:pPr>
        <w:jc w:val="both"/>
      </w:pPr>
      <w:r>
        <w:rPr>
          <w:sz w:val="28"/>
          <w:szCs w:val="28"/>
        </w:rPr>
        <w:t>–развитие умения анализировать собственную творческую деятельность и ее результаты;</w:t>
      </w:r>
    </w:p>
    <w:p w:rsidR="005E6518" w:rsidRDefault="009736C6">
      <w:pPr>
        <w:jc w:val="both"/>
      </w:pPr>
      <w:r>
        <w:rPr>
          <w:sz w:val="28"/>
          <w:szCs w:val="28"/>
        </w:rPr>
        <w:t>–развитие способности высказывать оценки и суждения.</w:t>
      </w:r>
    </w:p>
    <w:p w:rsidR="005E6518" w:rsidRDefault="009736C6">
      <w:pPr>
        <w:jc w:val="both"/>
      </w:pPr>
      <w:r>
        <w:rPr>
          <w:sz w:val="28"/>
          <w:szCs w:val="28"/>
        </w:rPr>
        <w:t>Обо</w:t>
      </w:r>
      <w:r>
        <w:rPr>
          <w:sz w:val="28"/>
          <w:szCs w:val="28"/>
        </w:rPr>
        <w:t xml:space="preserve">рудование: картонный цилиндр, фоамиран разных цветов, декоративные </w:t>
      </w:r>
      <w:r w:rsidR="00DF174D">
        <w:rPr>
          <w:sz w:val="28"/>
          <w:szCs w:val="28"/>
        </w:rPr>
        <w:t>элементы (глазки</w:t>
      </w:r>
      <w:r>
        <w:rPr>
          <w:sz w:val="28"/>
          <w:szCs w:val="28"/>
        </w:rPr>
        <w:t>, бусинки, цветочки) ножницы, линейка, термопистолет.</w:t>
      </w:r>
    </w:p>
    <w:p w:rsidR="005E6518" w:rsidRDefault="009736C6">
      <w:pPr>
        <w:jc w:val="both"/>
      </w:pPr>
      <w:r>
        <w:rPr>
          <w:sz w:val="28"/>
          <w:szCs w:val="28"/>
        </w:rPr>
        <w:t>Ход занятия:</w:t>
      </w:r>
    </w:p>
    <w:p w:rsidR="005E6518" w:rsidRDefault="009736C6">
      <w:pPr>
        <w:jc w:val="both"/>
      </w:pPr>
      <w:r>
        <w:rPr>
          <w:sz w:val="28"/>
          <w:szCs w:val="28"/>
        </w:rPr>
        <w:t>- создание бумажного цилиндра</w:t>
      </w:r>
    </w:p>
    <w:p w:rsidR="005E6518" w:rsidRDefault="009736C6">
      <w:pPr>
        <w:jc w:val="both"/>
      </w:pPr>
      <w:r>
        <w:rPr>
          <w:sz w:val="28"/>
          <w:szCs w:val="28"/>
        </w:rPr>
        <w:t xml:space="preserve">- обертка заготовкой из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и крепление при помощи </w:t>
      </w:r>
      <w:proofErr w:type="spellStart"/>
      <w:r>
        <w:rPr>
          <w:sz w:val="28"/>
          <w:szCs w:val="28"/>
        </w:rPr>
        <w:t>термоклея</w:t>
      </w:r>
      <w:proofErr w:type="spellEnd"/>
    </w:p>
    <w:p w:rsidR="005E6518" w:rsidRDefault="009736C6">
      <w:pPr>
        <w:jc w:val="both"/>
      </w:pPr>
      <w:r>
        <w:rPr>
          <w:sz w:val="28"/>
          <w:szCs w:val="28"/>
        </w:rPr>
        <w:t>- создани</w:t>
      </w:r>
      <w:r>
        <w:rPr>
          <w:sz w:val="28"/>
          <w:szCs w:val="28"/>
        </w:rPr>
        <w:t>е образа по своему замыслу ( животное, сказочный персонаж)</w:t>
      </w:r>
    </w:p>
    <w:p w:rsidR="005E6518" w:rsidRDefault="009736C6">
      <w:pPr>
        <w:jc w:val="both"/>
      </w:pPr>
      <w:r>
        <w:rPr>
          <w:sz w:val="28"/>
          <w:szCs w:val="28"/>
        </w:rPr>
        <w:t xml:space="preserve">- вырезание деталей </w:t>
      </w:r>
      <w:r w:rsidR="00DF174D">
        <w:rPr>
          <w:sz w:val="28"/>
          <w:szCs w:val="28"/>
        </w:rPr>
        <w:t>(глазки</w:t>
      </w:r>
      <w:r>
        <w:rPr>
          <w:sz w:val="28"/>
          <w:szCs w:val="28"/>
        </w:rPr>
        <w:t>, нос, рот, уши и т. д.)</w:t>
      </w:r>
    </w:p>
    <w:p w:rsidR="005E6518" w:rsidRDefault="009736C6">
      <w:pPr>
        <w:jc w:val="both"/>
      </w:pPr>
      <w:r>
        <w:rPr>
          <w:sz w:val="28"/>
          <w:szCs w:val="28"/>
        </w:rPr>
        <w:t>- приклеивание деталей к основе и украшение</w:t>
      </w:r>
    </w:p>
    <w:p w:rsidR="005E6518" w:rsidRDefault="009736C6">
      <w:pPr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демонстация</w:t>
      </w:r>
      <w:proofErr w:type="spellEnd"/>
      <w:r>
        <w:rPr>
          <w:sz w:val="28"/>
          <w:szCs w:val="28"/>
        </w:rPr>
        <w:t xml:space="preserve"> своих работ с описанием</w:t>
      </w:r>
    </w:p>
    <w:p w:rsidR="005E6518" w:rsidRPr="00211A69" w:rsidRDefault="00211A69" w:rsidP="00211A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A04"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661A04"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ачительного количества детей (38%) присутствует</w:t>
      </w:r>
      <w:r w:rsidR="00661A04"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проявлять фантазию, творческое воображение. </w:t>
      </w:r>
      <w:r w:rsidRPr="002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 отличались оригинальностью и неповторимостью. Работы были выполнены с увлечением. У всех остальных детей (62%) поделки были выполнены по шаблону, в процессе работы требовались подсказки.</w:t>
      </w:r>
    </w:p>
    <w:p w:rsidR="00211A69" w:rsidRPr="00211A69" w:rsidRDefault="00DF174D" w:rsidP="00DF174D">
      <w:pPr>
        <w:pStyle w:val="a8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11A69" w:rsidRPr="00211A69">
        <w:rPr>
          <w:color w:val="000000"/>
          <w:sz w:val="28"/>
          <w:szCs w:val="28"/>
        </w:rPr>
        <w:t>Таким образом</w:t>
      </w:r>
      <w:r w:rsidR="00211A69">
        <w:rPr>
          <w:color w:val="000000"/>
          <w:sz w:val="28"/>
          <w:szCs w:val="28"/>
        </w:rPr>
        <w:t>, у большинства учащихся</w:t>
      </w:r>
      <w:r w:rsidR="00211A69" w:rsidRPr="00211A69">
        <w:rPr>
          <w:color w:val="000000"/>
          <w:sz w:val="28"/>
          <w:szCs w:val="28"/>
        </w:rPr>
        <w:t xml:space="preserve"> преобладает схематичность и шаблонность</w:t>
      </w:r>
      <w:r w:rsidR="00211A69">
        <w:rPr>
          <w:color w:val="000000"/>
          <w:sz w:val="28"/>
          <w:szCs w:val="28"/>
        </w:rPr>
        <w:t xml:space="preserve"> решений при выполнении заданий, поэтому нео</w:t>
      </w:r>
      <w:r w:rsidR="00B2225F">
        <w:rPr>
          <w:color w:val="000000"/>
          <w:sz w:val="28"/>
          <w:szCs w:val="28"/>
        </w:rPr>
        <w:t xml:space="preserve">бходимо проводить больше </w:t>
      </w:r>
      <w:r>
        <w:rPr>
          <w:color w:val="000000"/>
          <w:sz w:val="28"/>
          <w:szCs w:val="28"/>
        </w:rPr>
        <w:t>занятий,</w:t>
      </w:r>
      <w:r w:rsidR="00211A69">
        <w:rPr>
          <w:color w:val="000000"/>
          <w:sz w:val="28"/>
          <w:szCs w:val="28"/>
        </w:rPr>
        <w:t xml:space="preserve"> направленных на р</w:t>
      </w:r>
      <w:r w:rsidR="00B2225F">
        <w:rPr>
          <w:color w:val="000000"/>
          <w:sz w:val="28"/>
          <w:szCs w:val="28"/>
        </w:rPr>
        <w:t>азвитие творческого воображения средствами декоративно-прикладного творчества.</w:t>
      </w:r>
    </w:p>
    <w:p w:rsidR="00211A69" w:rsidRPr="00211A69" w:rsidRDefault="00211A69" w:rsidP="00211A69">
      <w:pPr>
        <w:pStyle w:val="a8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211A69">
        <w:rPr>
          <w:color w:val="000000"/>
          <w:sz w:val="28"/>
          <w:szCs w:val="28"/>
        </w:rPr>
        <w:t>.</w:t>
      </w:r>
    </w:p>
    <w:p w:rsidR="00211A69" w:rsidRDefault="00211A69">
      <w:pPr>
        <w:jc w:val="both"/>
      </w:pPr>
    </w:p>
    <w:sectPr w:rsidR="00211A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8"/>
    <w:rsid w:val="00211A69"/>
    <w:rsid w:val="005E6518"/>
    <w:rsid w:val="00661A04"/>
    <w:rsid w:val="009736C6"/>
    <w:rsid w:val="00B2225F"/>
    <w:rsid w:val="00D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16C"/>
  <w15:docId w15:val="{70EBB272-FB43-4342-A99F-B86C2BDB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semiHidden/>
    <w:unhideWhenUsed/>
    <w:rsid w:val="00211A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dcterms:created xsi:type="dcterms:W3CDTF">2021-12-23T19:44:00Z</dcterms:created>
  <dcterms:modified xsi:type="dcterms:W3CDTF">2021-12-23T20:21:00Z</dcterms:modified>
  <dc:language>ru-RU</dc:language>
</cp:coreProperties>
</file>