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06" w:rsidRDefault="00340F8E" w:rsidP="00340F8E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ИКТ-КОМПЕТЕНТНОСТЬ  ПРЕПОДАВАТЕЛЯ И  РОЛЬ ЭЛЕКТРОННЫХ УЧЕБНЫХ ПОСОБИЙ ПРИ ОБУЧЕНИИ АНАТОМИИ</w:t>
      </w:r>
      <w:r w:rsidR="00F43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 ФИЗИОЛОГИИ ЧЕЛОВЕКА</w:t>
      </w:r>
    </w:p>
    <w:p w:rsidR="00A41CAD" w:rsidRPr="00A41CAD" w:rsidRDefault="00A41CAD" w:rsidP="00A41CAD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Медведева Оксана Анатольевна – преподаватель Урюпинского филиала ГАПОУ </w:t>
      </w:r>
      <w:r w:rsidRPr="00A41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Волгоградский медицинский  колледж</w:t>
      </w:r>
      <w:r w:rsidRPr="00A41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 Урюпинск.</w:t>
      </w:r>
    </w:p>
    <w:p w:rsidR="00340F8E" w:rsidRPr="00CD7C06" w:rsidRDefault="00340F8E" w:rsidP="00340F8E">
      <w:pPr>
        <w:spacing w:after="0" w:line="326" w:lineRule="atLeast"/>
        <w:ind w:firstLine="708"/>
        <w:jc w:val="right"/>
        <w:rPr>
          <w:rFonts w:ascii="Georgia" w:eastAsia="Times New Roman" w:hAnsi="Georgia" w:cs="Times New Roman"/>
          <w:lang w:eastAsia="ru-RU"/>
        </w:rPr>
      </w:pPr>
    </w:p>
    <w:p w:rsidR="004D733F" w:rsidRPr="00553808" w:rsidRDefault="004D733F" w:rsidP="0055380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3808">
        <w:rPr>
          <w:rFonts w:ascii="Times New Roman" w:hAnsi="Times New Roman" w:cs="Times New Roman"/>
          <w:sz w:val="24"/>
          <w:szCs w:val="24"/>
          <w:shd w:val="clear" w:color="auto" w:fill="FFFFFF"/>
        </w:rPr>
        <w:t>Компьютер – это необходимый универсальный инструмент образования, но ключевой фигурой информационной образовательной среды является преподаватель. Именно преподаватель решает, в каком качестве, в каком объеме и для каких целей могут быть использованы информационные технологии в учебном процессе. Многие согласятся, что педагог, работающий по старинке, используя доску и мел, традиционные модели и таблицы, существенно уступает своим коллегам, ведущим занятия с использованием мультимедиа-проектора, электронной доски и компьютера. В наше время использование компьютера на  занятиях возможно и доступно, так как преподаватель, начиная с первого курса обучения,  уже владеют основными принципами работы с ним. Современное общество  все меньше обращаются за информацией к книгам, а стараются ее получить из компьютера. </w:t>
      </w:r>
    </w:p>
    <w:p w:rsidR="004253ED" w:rsidRPr="00553808" w:rsidRDefault="00CD7C06" w:rsidP="0055380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Информационно-коммуникативная компетентность педагога – обязательное требование, предъявляемое к современному преподавателю. Под ИКТ - компетентностью преподавателя подразумевается личное качество педагога, проявляющееся в его готовности и способности самостоятельно использовать </w:t>
      </w:r>
      <w:r w:rsidRPr="005538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информационно-коммуникационные технологии</w:t>
      </w:r>
      <w:r w:rsidRPr="00CD7C0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</w:t>
      </w:r>
      <w:r w:rsidR="004253ED" w:rsidRPr="005538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воей предметной деятельности</w:t>
      </w:r>
      <w:r w:rsidRPr="00CD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Остановимся на одной из составляющих </w:t>
      </w:r>
      <w:proofErr w:type="gramStart"/>
      <w:r w:rsidRPr="00CD7C06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Pr="00CD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преподавателя - умении преобразовывать и представлять информацию в эффективном для решения учебных задач виде, составлять собственный учебный материал из имеющихся источников, обобщая, сравнивая, противопоставляя, преобразовывая различные данные.</w:t>
      </w:r>
    </w:p>
    <w:p w:rsidR="00553808" w:rsidRDefault="00CD7C06" w:rsidP="0055380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0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пособие - это электронное издание</w:t>
      </w:r>
      <w:r w:rsidR="000A3023" w:rsidRPr="005538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D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частично заменяющее или дополняющее учебник</w:t>
      </w:r>
      <w:r w:rsidR="009C592F" w:rsidRPr="0055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атлас</w:t>
      </w:r>
      <w:r w:rsidRPr="00CD7C06">
        <w:rPr>
          <w:rFonts w:ascii="Times New Roman" w:eastAsia="Times New Roman" w:hAnsi="Times New Roman" w:cs="Times New Roman"/>
          <w:sz w:val="24"/>
          <w:szCs w:val="24"/>
          <w:lang w:eastAsia="ru-RU"/>
        </w:rPr>
        <w:t>. ЭУП содержит презентационную часть, в которой изл</w:t>
      </w:r>
      <w:r w:rsidR="009C592F" w:rsidRPr="00553808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агается основная информация по разделу</w:t>
      </w:r>
      <w:r w:rsidRPr="00CD7C06">
        <w:rPr>
          <w:rFonts w:ascii="Times New Roman" w:eastAsia="Times New Roman" w:hAnsi="Times New Roman" w:cs="Times New Roman"/>
          <w:sz w:val="24"/>
          <w:szCs w:val="24"/>
          <w:lang w:eastAsia="ru-RU"/>
        </w:rPr>
        <w:t>; обучающую часть в виде</w:t>
      </w:r>
      <w:r w:rsidR="009C592F" w:rsidRPr="0055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</w:t>
      </w:r>
      <w:r w:rsidRPr="00CD7C0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помощью которых информация переходит в разря</w:t>
      </w:r>
      <w:r w:rsidR="00DE4581">
        <w:rPr>
          <w:rFonts w:ascii="Times New Roman" w:eastAsia="Times New Roman" w:hAnsi="Times New Roman" w:cs="Times New Roman"/>
          <w:sz w:val="24"/>
          <w:szCs w:val="24"/>
          <w:lang w:eastAsia="ru-RU"/>
        </w:rPr>
        <w:t>д знаний,</w:t>
      </w:r>
      <w:r w:rsidR="009C592F" w:rsidRPr="0055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контролирующую часть.</w:t>
      </w:r>
    </w:p>
    <w:p w:rsidR="00553808" w:rsidRDefault="00CD7C06" w:rsidP="0055380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Используя электронные учебные пособия в своей деятельности, можно с уверенностью сказать, что  это современное, доступное  средство обучения, с помощью которого можно решить ряд педагогических и учебных задач. Информация в ЭУП дается в сжатом, адаптированном для студентов виде. Использование ЭУП в образовательном процессе позволяет изучить материал, ознакомиться более подробно с интересующими </w:t>
      </w:r>
      <w:r w:rsidR="000A3023" w:rsidRPr="0055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вопросами темы</w:t>
      </w:r>
      <w:r w:rsidRPr="00CD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A3023" w:rsidRPr="0055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D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ллюстративный материал в электронном пособии позволяет наглядно продемонстрировать теоретическую информацию во всем ее многообразии и комплексности. </w:t>
      </w:r>
      <w:r w:rsidR="0030464D" w:rsidRPr="0055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форма  подачи информации  способствует  л</w:t>
      </w:r>
      <w:r w:rsidR="00AF2A31" w:rsidRPr="0055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учшему  запоминанию  изучаемого материала.</w:t>
      </w:r>
    </w:p>
    <w:p w:rsidR="00277C31" w:rsidRPr="00553808" w:rsidRDefault="00CD7C06" w:rsidP="0055380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работая с ЭУП, студент выбирает индивидуальный темп работы, у него есть возможность вернуться к трудным для понимания вопросам, а так же проверить свои знания.</w:t>
      </w:r>
    </w:p>
    <w:p w:rsidR="00553808" w:rsidRDefault="00277C31" w:rsidP="00553808">
      <w:pPr>
        <w:shd w:val="clear" w:color="auto" w:fill="FFFFFF"/>
        <w:spacing w:after="45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</w:t>
      </w:r>
      <w:r w:rsidR="00CD7C06" w:rsidRPr="00CD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лектронные пособия успешно используются во время лекции при объяснении </w:t>
      </w:r>
      <w:r w:rsidR="00CD7C06" w:rsidRPr="00CD7C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 материала, а так же на практических занятиях  для повторения темы</w:t>
      </w:r>
      <w:r w:rsidRPr="005538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3808" w:rsidRDefault="00277C31" w:rsidP="0055380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08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Применение в работе ИКТ позволило мне повысить интерес к предмету и эффективность обучения. Показателем этого служит активизация познавательного интереса учащихся на занятиях по дисциплине “Анатомия и физиология человека”. </w:t>
      </w:r>
      <w:r w:rsidR="00DE4581">
        <w:rPr>
          <w:rFonts w:ascii="Times New Roman" w:hAnsi="Times New Roman" w:cs="Times New Roman"/>
          <w:sz w:val="24"/>
          <w:szCs w:val="24"/>
          <w:shd w:val="clear" w:color="auto" w:fill="FFFFFF"/>
        </w:rPr>
        <w:t>По результатам контроля знаний по дисциплине в целом, можно  сказать, что 85% студентов  показали  хороший  уровень знаний, благодаря  использованию электронных  уче</w:t>
      </w:r>
      <w:r w:rsidR="007B7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бных пособий. </w:t>
      </w:r>
      <w:r w:rsidR="00DE45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D7C06" w:rsidRDefault="00CD7C06" w:rsidP="0055380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отметить, что использование ЭУП в образовательном процессе значительно влияет на формы и методы представления учебного материала, характер взаимодействия между обучаемым и педагогом и, соответственно, на методику проведения занятий в целом. Вместе с тем ЭУП не заменяют традиционные подходы к обучению, а значительно повышают их эффективность. Овладеть приемами создания ЭУП может каждый, творчески работающий педагог, любящий своих студентов, уважающий своё дело и неравнодушный к результатам своего труда.</w:t>
      </w:r>
    </w:p>
    <w:p w:rsidR="00553808" w:rsidRDefault="00553808" w:rsidP="0055380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3808" w:rsidRPr="00CD7C06" w:rsidRDefault="00553808" w:rsidP="0055380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F8E" w:rsidRPr="00553808" w:rsidRDefault="00340F8E" w:rsidP="0055380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38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CD7C06" w:rsidRPr="00CD7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писок</w:t>
      </w:r>
      <w:r w:rsidRPr="005538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использованной литературы</w:t>
      </w:r>
      <w:r w:rsidR="00553808" w:rsidRPr="005538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40F8E" w:rsidRPr="00553808" w:rsidRDefault="00340F8E" w:rsidP="0055380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4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Молис</w:t>
      </w:r>
      <w:proofErr w:type="spellEnd"/>
      <w:r w:rsidRPr="0034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С. «Активные формы и методы обучения биологии» М, Просвещение,1988</w:t>
      </w:r>
    </w:p>
    <w:p w:rsidR="00340F8E" w:rsidRPr="00553808" w:rsidRDefault="00340F8E" w:rsidP="0055380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Роберт И. В.</w:t>
      </w:r>
      <w:r w:rsidRPr="00340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4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«Современные информационные технологии в образовании: дидактические проблемы, перспективы, использование» М., 1994.</w:t>
      </w:r>
    </w:p>
    <w:p w:rsidR="00340F8E" w:rsidRPr="00553808" w:rsidRDefault="00340F8E" w:rsidP="0055380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4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Селевко</w:t>
      </w:r>
      <w:proofErr w:type="spellEnd"/>
      <w:r w:rsidRPr="0034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«Педагогические технологи» М. 1998</w:t>
      </w:r>
    </w:p>
    <w:p w:rsidR="00340F8E" w:rsidRPr="00340F8E" w:rsidRDefault="00340F8E" w:rsidP="0055380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Тарасов А. «Весёлый урок» Смоленск, Русич, 1999</w:t>
      </w:r>
    </w:p>
    <w:p w:rsidR="00340F8E" w:rsidRPr="00553808" w:rsidRDefault="00CD7C06" w:rsidP="005538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Наличие ИКТ - компетентности педагога [Статья] /</w:t>
      </w:r>
      <w:proofErr w:type="gramStart"/>
      <w:r w:rsidRPr="005538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5538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Режим доступа: http://nsportal. ru/shkola/obshchepedagogicheskie-tekhnologii/library/nalichie-ikt--kompetentnosti-pedagoga </w:t>
      </w:r>
    </w:p>
    <w:p w:rsidR="00340F8E" w:rsidRPr="00553808" w:rsidRDefault="00CD7C06" w:rsidP="00553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8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Электронные учебные пособия как средство активизации </w:t>
      </w:r>
      <w:hyperlink r:id="rId6" w:tooltip="Образовательная деятельность" w:history="1">
        <w:r w:rsidRPr="00553808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учебной деятельности</w:t>
        </w:r>
      </w:hyperlink>
      <w:r w:rsidRPr="005538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обучающихся [Статья] /</w:t>
      </w:r>
      <w:proofErr w:type="gramStart"/>
      <w:r w:rsidRPr="005538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5538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Режим доступа:  http://www. </w:t>
      </w:r>
      <w:proofErr w:type="spellStart"/>
      <w:r w:rsidRPr="005538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metod-kopilka</w:t>
      </w:r>
      <w:proofErr w:type="spellEnd"/>
      <w:r w:rsidRPr="005538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5538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ru</w:t>
      </w:r>
      <w:proofErr w:type="spellEnd"/>
      <w:r w:rsidRPr="005538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/page-article-30.html </w:t>
      </w:r>
      <w:proofErr w:type="spellStart"/>
      <w:r w:rsidRPr="005538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ехнология</w:t>
      </w:r>
      <w:proofErr w:type="spellEnd"/>
      <w:r w:rsidRPr="005538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создания электронного учебного пособия  [Электронный ресурс] / Р. Юсупова // Курсовая работа по дисциплине «Информационные ресурсы».- Режим доступа: http://www. </w:t>
      </w:r>
      <w:proofErr w:type="spellStart"/>
      <w:r w:rsidRPr="005538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vevivi</w:t>
      </w:r>
      <w:proofErr w:type="spellEnd"/>
      <w:r w:rsidRPr="005538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ru/best/Tekhnologiya-sozdaniya-yelektronnogo-uchebnogo-posobiya-ref192957.html </w:t>
      </w:r>
    </w:p>
    <w:p w:rsidR="00340F8E" w:rsidRDefault="00340F8E" w:rsidP="00340F8E"/>
    <w:p w:rsidR="00340F8E" w:rsidRPr="00340F8E" w:rsidRDefault="00340F8E" w:rsidP="00340F8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0B9C" w:rsidRPr="00340F8E" w:rsidRDefault="000E2D79" w:rsidP="00340F8E">
      <w:r w:rsidRPr="000E2D79">
        <w:t>Значение электронного учебного пособия в  деятельности преподавателя  и студента, как современного, доступного  средства обучения.</w:t>
      </w:r>
      <w:bookmarkStart w:id="0" w:name="_GoBack"/>
      <w:bookmarkEnd w:id="0"/>
    </w:p>
    <w:sectPr w:rsidR="00F90B9C" w:rsidRPr="00340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05AA9"/>
    <w:multiLevelType w:val="multilevel"/>
    <w:tmpl w:val="A5B24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25"/>
    <w:rsid w:val="000A3023"/>
    <w:rsid w:val="000E2D79"/>
    <w:rsid w:val="00277C31"/>
    <w:rsid w:val="002F1089"/>
    <w:rsid w:val="0030464D"/>
    <w:rsid w:val="00314771"/>
    <w:rsid w:val="00335F25"/>
    <w:rsid w:val="00340F8E"/>
    <w:rsid w:val="004253ED"/>
    <w:rsid w:val="004D733F"/>
    <w:rsid w:val="00553808"/>
    <w:rsid w:val="006F2B22"/>
    <w:rsid w:val="007B7EAC"/>
    <w:rsid w:val="009C592F"/>
    <w:rsid w:val="00A409D1"/>
    <w:rsid w:val="00A41CAD"/>
    <w:rsid w:val="00AF2A31"/>
    <w:rsid w:val="00CD7C06"/>
    <w:rsid w:val="00D66F61"/>
    <w:rsid w:val="00DE4581"/>
    <w:rsid w:val="00F4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7C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7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7C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7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obrazovatelmznaya_deyatelmznostm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2018-07-03T06:19:00Z</dcterms:created>
  <dcterms:modified xsi:type="dcterms:W3CDTF">2018-07-04T08:51:00Z</dcterms:modified>
</cp:coreProperties>
</file>