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27" w:rsidRPr="00486427" w:rsidRDefault="00486427" w:rsidP="00486427">
      <w:pPr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 w:rsidRPr="00486427">
        <w:rPr>
          <w:rFonts w:ascii="Times New Roman" w:hAnsi="Times New Roman" w:cs="Times New Roman"/>
          <w:sz w:val="28"/>
          <w:szCs w:val="28"/>
        </w:rPr>
        <w:t>для педагогов ДОУ</w:t>
      </w:r>
    </w:p>
    <w:p w:rsidR="00486427" w:rsidRPr="00486427" w:rsidRDefault="00486427" w:rsidP="00486427">
      <w:pPr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86427" w:rsidRPr="00486427" w:rsidRDefault="00486427" w:rsidP="00486427">
      <w:pPr>
        <w:ind w:left="0"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86427">
        <w:rPr>
          <w:rFonts w:ascii="Times New Roman" w:hAnsi="Times New Roman" w:cs="Times New Roman"/>
          <w:sz w:val="28"/>
          <w:szCs w:val="28"/>
        </w:rPr>
        <w:t>«Развитие логического мышления и речи у детей старшего дошкольного возраста»</w:t>
      </w:r>
    </w:p>
    <w:p w:rsidR="00486427" w:rsidRDefault="00486427" w:rsidP="0048642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6427" w:rsidRDefault="00486427" w:rsidP="00486427">
      <w:pPr>
        <w:ind w:left="0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Хрипунова Алла Антоновна, </w:t>
      </w:r>
    </w:p>
    <w:p w:rsidR="00486427" w:rsidRDefault="00486427" w:rsidP="00486427">
      <w:pPr>
        <w:ind w:left="0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</w:p>
    <w:p w:rsidR="00486427" w:rsidRDefault="00486427" w:rsidP="00486427">
      <w:pPr>
        <w:ind w:left="0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6427" w:rsidRPr="00353551" w:rsidRDefault="00486427" w:rsidP="00486427">
      <w:pPr>
        <w:ind w:left="0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53551"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 учреждение</w:t>
      </w:r>
    </w:p>
    <w:p w:rsidR="00486427" w:rsidRPr="00353551" w:rsidRDefault="00486427" w:rsidP="00486427">
      <w:pPr>
        <w:ind w:left="0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 xml:space="preserve">детский сад   № 1 «Сказка» </w:t>
      </w:r>
      <w:proofErr w:type="spellStart"/>
      <w:r w:rsidRPr="0035355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53551">
        <w:rPr>
          <w:rFonts w:ascii="Times New Roman" w:hAnsi="Times New Roman" w:cs="Times New Roman"/>
          <w:sz w:val="28"/>
          <w:szCs w:val="28"/>
        </w:rPr>
        <w:t>. Джубга</w:t>
      </w:r>
    </w:p>
    <w:p w:rsidR="00486427" w:rsidRPr="00353551" w:rsidRDefault="00486427" w:rsidP="00486427">
      <w:pPr>
        <w:ind w:left="0"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3551">
        <w:rPr>
          <w:rFonts w:ascii="Times New Roman" w:hAnsi="Times New Roman" w:cs="Times New Roman"/>
          <w:sz w:val="28"/>
          <w:szCs w:val="28"/>
        </w:rPr>
        <w:t>муниципального образования Туапсинский район</w:t>
      </w:r>
    </w:p>
    <w:p w:rsidR="00C25A3F" w:rsidRPr="00486427" w:rsidRDefault="00C25A3F" w:rsidP="00486427">
      <w:pPr>
        <w:pStyle w:val="a6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F56ED" w:rsidRPr="00486427" w:rsidRDefault="00E44EDA" w:rsidP="00486427">
      <w:pPr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427">
        <w:rPr>
          <w:rFonts w:ascii="Times New Roman" w:hAnsi="Times New Roman" w:cs="Times New Roman"/>
          <w:sz w:val="28"/>
          <w:szCs w:val="28"/>
        </w:rPr>
        <w:t xml:space="preserve">Современные условия характеризуются </w:t>
      </w:r>
      <w:proofErr w:type="spellStart"/>
      <w:r w:rsidRPr="00486427">
        <w:rPr>
          <w:rFonts w:ascii="Times New Roman" w:hAnsi="Times New Roman" w:cs="Times New Roman"/>
          <w:sz w:val="28"/>
          <w:szCs w:val="28"/>
        </w:rPr>
        <w:t>гуманизацией</w:t>
      </w:r>
      <w:proofErr w:type="spellEnd"/>
      <w:r w:rsidRPr="00486427">
        <w:rPr>
          <w:rFonts w:ascii="Times New Roman" w:hAnsi="Times New Roman" w:cs="Times New Roman"/>
          <w:sz w:val="28"/>
          <w:szCs w:val="28"/>
        </w:rPr>
        <w:t xml:space="preserve"> образовательного процесса, обращением к личности ребёнка, развитию лучших его качеств, формированию разносторонней и полноценной личности. Реализация этой задачи объективно требует качественно нового подхода к обучению и воспитанию детей, организации всего образовательного процесса. Обучение детей должно быть развивающим, увлекательным, проблемно игровым, обеспечивать субъективную позицию ребёнка и постоянный рост его </w:t>
      </w:r>
      <w:r w:rsidR="00E142EE" w:rsidRPr="00486427">
        <w:rPr>
          <w:rFonts w:ascii="Times New Roman" w:hAnsi="Times New Roman" w:cs="Times New Roman"/>
          <w:sz w:val="28"/>
          <w:szCs w:val="28"/>
        </w:rPr>
        <w:t xml:space="preserve">самостоятельности и творчества. </w:t>
      </w:r>
      <w:r w:rsidRPr="00486427">
        <w:rPr>
          <w:rFonts w:ascii="Times New Roman" w:hAnsi="Times New Roman" w:cs="Times New Roman"/>
          <w:sz w:val="28"/>
          <w:szCs w:val="28"/>
        </w:rPr>
        <w:t>Соответственно, должны претерпеть изменения способы, средства и методы обучения и воспитания детей.</w:t>
      </w:r>
    </w:p>
    <w:p w:rsidR="00E44EDA" w:rsidRPr="00486427" w:rsidRDefault="00E142EE" w:rsidP="00486427">
      <w:pPr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427">
        <w:rPr>
          <w:rFonts w:ascii="Times New Roman" w:hAnsi="Times New Roman" w:cs="Times New Roman"/>
          <w:sz w:val="28"/>
          <w:szCs w:val="28"/>
        </w:rPr>
        <w:t xml:space="preserve">     </w:t>
      </w:r>
      <w:r w:rsidR="00E44EDA" w:rsidRPr="00486427">
        <w:rPr>
          <w:rFonts w:ascii="Times New Roman" w:hAnsi="Times New Roman" w:cs="Times New Roman"/>
          <w:sz w:val="28"/>
          <w:szCs w:val="28"/>
        </w:rPr>
        <w:t xml:space="preserve">Исходя из цели деятельности – создание условий для максимального развития логического мышления дошкольников в подготовке к успешному обучению, </w:t>
      </w:r>
      <w:r w:rsidR="00486427" w:rsidRPr="00486427">
        <w:rPr>
          <w:rFonts w:ascii="Times New Roman" w:hAnsi="Times New Roman" w:cs="Times New Roman"/>
          <w:sz w:val="28"/>
          <w:szCs w:val="28"/>
        </w:rPr>
        <w:t xml:space="preserve">определяются следующие задачи: </w:t>
      </w:r>
      <w:r w:rsidRPr="00486427">
        <w:rPr>
          <w:rFonts w:ascii="Times New Roman" w:hAnsi="Times New Roman" w:cs="Times New Roman"/>
          <w:sz w:val="28"/>
          <w:szCs w:val="28"/>
        </w:rPr>
        <w:t>с</w:t>
      </w:r>
      <w:r w:rsidR="00E44EDA" w:rsidRPr="00486427">
        <w:rPr>
          <w:rFonts w:ascii="Times New Roman" w:hAnsi="Times New Roman" w:cs="Times New Roman"/>
          <w:sz w:val="28"/>
          <w:szCs w:val="28"/>
        </w:rPr>
        <w:t>оздание условий для ра</w:t>
      </w:r>
      <w:r w:rsidR="00486427" w:rsidRPr="00486427">
        <w:rPr>
          <w:rFonts w:ascii="Times New Roman" w:hAnsi="Times New Roman" w:cs="Times New Roman"/>
          <w:sz w:val="28"/>
          <w:szCs w:val="28"/>
        </w:rPr>
        <w:t xml:space="preserve">звития логического мышления; </w:t>
      </w:r>
      <w:r w:rsidRPr="00486427">
        <w:rPr>
          <w:rFonts w:ascii="Times New Roman" w:hAnsi="Times New Roman" w:cs="Times New Roman"/>
          <w:sz w:val="28"/>
          <w:szCs w:val="28"/>
        </w:rPr>
        <w:t>р</w:t>
      </w:r>
      <w:r w:rsidR="00E44EDA" w:rsidRPr="00486427">
        <w:rPr>
          <w:rFonts w:ascii="Times New Roman" w:hAnsi="Times New Roman" w:cs="Times New Roman"/>
          <w:sz w:val="28"/>
          <w:szCs w:val="28"/>
        </w:rPr>
        <w:t>азвитие и совершенствование мыслите</w:t>
      </w:r>
      <w:r w:rsidRPr="00486427">
        <w:rPr>
          <w:rFonts w:ascii="Times New Roman" w:hAnsi="Times New Roman" w:cs="Times New Roman"/>
          <w:sz w:val="28"/>
          <w:szCs w:val="28"/>
        </w:rPr>
        <w:t>льных операций: анализ, синтез, обобщение, сравнение; р</w:t>
      </w:r>
      <w:r w:rsidR="00E44EDA" w:rsidRPr="00486427">
        <w:rPr>
          <w:rFonts w:ascii="Times New Roman" w:hAnsi="Times New Roman" w:cs="Times New Roman"/>
          <w:sz w:val="28"/>
          <w:szCs w:val="28"/>
        </w:rPr>
        <w:t xml:space="preserve">азвитие интеллектуальных способностей. </w:t>
      </w:r>
    </w:p>
    <w:p w:rsidR="00E44EDA" w:rsidRPr="00486427" w:rsidRDefault="00E44EDA" w:rsidP="00486427">
      <w:pPr>
        <w:pStyle w:val="2"/>
        <w:spacing w:before="0" w:line="240" w:lineRule="auto"/>
        <w:ind w:firstLine="426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86427">
        <w:rPr>
          <w:rFonts w:ascii="Times New Roman" w:hAnsi="Times New Roman" w:cs="Times New Roman"/>
          <w:b w:val="0"/>
          <w:color w:val="auto"/>
          <w:sz w:val="28"/>
          <w:szCs w:val="28"/>
        </w:rPr>
        <w:t>Виды мышления</w:t>
      </w:r>
    </w:p>
    <w:p w:rsidR="00E44EDA" w:rsidRPr="00486427" w:rsidRDefault="00E44EDA" w:rsidP="00486427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486427">
        <w:rPr>
          <w:sz w:val="28"/>
          <w:szCs w:val="28"/>
        </w:rPr>
        <w:t>В зависимости от того, какое место в мыслительном процессе занимают слово, образ и действие, как они соотносятся между собой,</w:t>
      </w:r>
      <w:r w:rsidRPr="00486427">
        <w:rPr>
          <w:rStyle w:val="a4"/>
          <w:b w:val="0"/>
          <w:sz w:val="28"/>
          <w:szCs w:val="28"/>
        </w:rPr>
        <w:t xml:space="preserve"> выделяют три вида мышления</w:t>
      </w:r>
      <w:r w:rsidRPr="00486427">
        <w:rPr>
          <w:sz w:val="28"/>
          <w:szCs w:val="28"/>
        </w:rPr>
        <w:t xml:space="preserve">: конкретно-действенное, или практическое, конкретно-образное и абстрактное. Эти виды мышления выделяются ещё и на основании особенностей задач — </w:t>
      </w:r>
      <w:r w:rsidRPr="00486427">
        <w:rPr>
          <w:rStyle w:val="a4"/>
          <w:b w:val="0"/>
          <w:sz w:val="28"/>
          <w:szCs w:val="28"/>
        </w:rPr>
        <w:t>практических и теоретических</w:t>
      </w:r>
      <w:r w:rsidRPr="00486427">
        <w:rPr>
          <w:sz w:val="28"/>
          <w:szCs w:val="28"/>
        </w:rPr>
        <w:t>.</w:t>
      </w:r>
    </w:p>
    <w:p w:rsidR="00E44EDA" w:rsidRPr="00486427" w:rsidRDefault="00E44EDA" w:rsidP="00486427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proofErr w:type="gramStart"/>
      <w:r w:rsidRPr="00486427">
        <w:rPr>
          <w:rStyle w:val="a4"/>
          <w:b w:val="0"/>
          <w:sz w:val="28"/>
          <w:szCs w:val="28"/>
        </w:rPr>
        <w:t>Наглядно-действенное</w:t>
      </w:r>
      <w:r w:rsidRPr="00486427">
        <w:rPr>
          <w:sz w:val="28"/>
          <w:szCs w:val="28"/>
        </w:rPr>
        <w:t xml:space="preserve"> — вид мышления, опирающийся на непосредственное восприятие предметов.</w:t>
      </w:r>
      <w:proofErr w:type="gramEnd"/>
    </w:p>
    <w:p w:rsidR="00E44EDA" w:rsidRPr="00486427" w:rsidRDefault="00E44EDA" w:rsidP="00486427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486427">
        <w:rPr>
          <w:sz w:val="28"/>
          <w:szCs w:val="28"/>
        </w:rPr>
        <w:t xml:space="preserve">Конкретно-действенное, или предметно-действенное, мышление направлено на решение конкретных задач в условиях производственной, конструктивной, организаторской и иной практической деятельности людей. Практическое мышление это, прежде всего техническое, конструктивное мышление. Оно состоит в понимании техники и в умении человека самостоятельно решать технические задачи. Процесс технической деятельности есть процесс взаимодействий умственных и практических компонентов работы. Сложные операции абстрактного мышления переплетаются с практическими действиями человека, неразрывно связаны с ними. </w:t>
      </w:r>
      <w:r w:rsidRPr="00486427">
        <w:rPr>
          <w:rStyle w:val="a4"/>
          <w:b w:val="0"/>
          <w:sz w:val="28"/>
          <w:szCs w:val="28"/>
        </w:rPr>
        <w:t>Характерными особенностями</w:t>
      </w:r>
      <w:r w:rsidRPr="00486427">
        <w:rPr>
          <w:sz w:val="28"/>
          <w:szCs w:val="28"/>
        </w:rPr>
        <w:t xml:space="preserve"> конкретно-действенного мышления </w:t>
      </w:r>
      <w:r w:rsidRPr="00486427">
        <w:rPr>
          <w:sz w:val="28"/>
          <w:szCs w:val="28"/>
        </w:rPr>
        <w:lastRenderedPageBreak/>
        <w:t xml:space="preserve">являются ярко </w:t>
      </w:r>
      <w:r w:rsidRPr="00486427">
        <w:rPr>
          <w:rStyle w:val="a4"/>
          <w:b w:val="0"/>
          <w:sz w:val="28"/>
          <w:szCs w:val="28"/>
        </w:rPr>
        <w:t>выраженная наблюдательность, внимание к деталям</w:t>
      </w:r>
      <w:r w:rsidRPr="00486427">
        <w:rPr>
          <w:sz w:val="28"/>
          <w:szCs w:val="28"/>
        </w:rPr>
        <w:t>, частностям и умение использовать их в конкретной ситуации, оперирование пространственными образами и схемами, умение быстро переходить от размышления к действию и обратно. Именно в этом виде мышления в наибольшей мере проявляется единство мысли и воли.</w:t>
      </w:r>
    </w:p>
    <w:p w:rsidR="00E44EDA" w:rsidRPr="00486427" w:rsidRDefault="00E44EDA" w:rsidP="00486427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proofErr w:type="gramStart"/>
      <w:r w:rsidRPr="00486427">
        <w:rPr>
          <w:rStyle w:val="a4"/>
          <w:b w:val="0"/>
          <w:sz w:val="28"/>
          <w:szCs w:val="28"/>
        </w:rPr>
        <w:t>Наглядно-образное</w:t>
      </w:r>
      <w:proofErr w:type="gramEnd"/>
      <w:r w:rsidRPr="00486427">
        <w:rPr>
          <w:sz w:val="28"/>
          <w:szCs w:val="28"/>
        </w:rPr>
        <w:t xml:space="preserve"> — вид мышления, характеризующийся опорой на представления и образы.</w:t>
      </w:r>
    </w:p>
    <w:p w:rsidR="00E44EDA" w:rsidRPr="00486427" w:rsidRDefault="00E44EDA" w:rsidP="00486427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486427">
        <w:rPr>
          <w:sz w:val="28"/>
          <w:szCs w:val="28"/>
        </w:rPr>
        <w:t>Конкретно-образное (наглядно-образное), или художественное, мышление характеризуется тем, что отвлечённые мысли, обобщения человек воплощает в конкретные образы.</w:t>
      </w:r>
    </w:p>
    <w:p w:rsidR="00E44EDA" w:rsidRPr="00486427" w:rsidRDefault="00E44EDA" w:rsidP="00486427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proofErr w:type="gramStart"/>
      <w:r w:rsidRPr="00486427">
        <w:rPr>
          <w:rStyle w:val="a4"/>
          <w:b w:val="0"/>
          <w:sz w:val="28"/>
          <w:szCs w:val="28"/>
        </w:rPr>
        <w:t>Словесно-логическое</w:t>
      </w:r>
      <w:proofErr w:type="gramEnd"/>
      <w:r w:rsidRPr="00486427">
        <w:rPr>
          <w:sz w:val="28"/>
          <w:szCs w:val="28"/>
        </w:rPr>
        <w:t xml:space="preserve"> — вид мышления, осуществляемый при помощи логических операций с понятиями.</w:t>
      </w:r>
    </w:p>
    <w:p w:rsidR="00E44EDA" w:rsidRPr="00486427" w:rsidRDefault="00E44EDA" w:rsidP="00486427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486427">
        <w:rPr>
          <w:sz w:val="28"/>
          <w:szCs w:val="28"/>
        </w:rPr>
        <w:t>Абстрактное, или словесно-логическое, мышление направлено в основном на нахождение общих закономерностей в природе и человеческом обществе. Абстрактное, теоретическое мышление отражает общие связи и отношения. Оно оперирует главным образом понятиями, широкими категориями, а образы, представления в нём играют вспомогательную роль.</w:t>
      </w:r>
    </w:p>
    <w:p w:rsidR="00E44EDA" w:rsidRPr="00486427" w:rsidRDefault="00E44EDA" w:rsidP="00486427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486427">
        <w:rPr>
          <w:sz w:val="28"/>
          <w:szCs w:val="28"/>
        </w:rPr>
        <w:t>Все три вида мышления тесно связаны друг с другом. У многих людей в одинаковой мере развиты конкретно-действенное, конкретно-образное и теоретическое мышление, но в зависимости от характера задач, которые человек решает, на первый план выступает то один, то другой, то третий вид мышления.</w:t>
      </w:r>
    </w:p>
    <w:p w:rsidR="00E142EE" w:rsidRPr="00486427" w:rsidRDefault="00B01B0A" w:rsidP="00486427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486427">
        <w:rPr>
          <w:sz w:val="28"/>
          <w:szCs w:val="28"/>
        </w:rPr>
        <w:t>Под логическим мышлением понимается способность и умение ребёнка самостоятельно производить простые логические действия (анализ, синтез, сравнение, обобщение и др.), а также составные логические операции (построение отрицания, утверждения и опровержение как построение рассуждения с использованием различных логических схем).</w:t>
      </w:r>
      <w:r w:rsidR="00E44EDA" w:rsidRPr="00486427">
        <w:rPr>
          <w:sz w:val="28"/>
          <w:szCs w:val="28"/>
        </w:rPr>
        <w:br/>
        <w:t>Развитие мышления в детском возрасте представляет особую форму труда, которую осваивает ребенок. Это умственный труд. Труд сложный и интересный. Кого-то он может напрягать и пугать, а у кого-то умственный труд связан с приятной эмоцией удивления. Удивления, открывающего дверь в мир, который можно познать.</w:t>
      </w:r>
    </w:p>
    <w:p w:rsidR="00E44EDA" w:rsidRPr="00486427" w:rsidRDefault="00E44EDA" w:rsidP="00486427">
      <w:pPr>
        <w:pStyle w:val="a3"/>
        <w:spacing w:before="0" w:beforeAutospacing="0" w:after="0" w:afterAutospacing="0"/>
        <w:ind w:firstLine="426"/>
        <w:contextualSpacing/>
        <w:jc w:val="both"/>
        <w:rPr>
          <w:sz w:val="28"/>
          <w:szCs w:val="28"/>
        </w:rPr>
      </w:pPr>
      <w:r w:rsidRPr="00486427">
        <w:rPr>
          <w:sz w:val="28"/>
          <w:szCs w:val="28"/>
        </w:rPr>
        <w:t>Мышление отражает предметы и явления действительности в их существенных признаках, связях и отношениях.</w:t>
      </w:r>
    </w:p>
    <w:p w:rsidR="00E44EDA" w:rsidRPr="00486427" w:rsidRDefault="00E44EDA" w:rsidP="00486427">
      <w:pPr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8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Мышление </w:t>
      </w:r>
      <w:bookmarkEnd w:id="0"/>
      <w:r w:rsidRPr="0048642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целенаправленный характер. Мыслительный процесс начинается с осознания проблемной ситуации, с постановки вопроса. Средствами решения задачи выступают такие мыслительные операции, как анализ, синтез, сравнение, абстракция, обобщение и классификация.</w:t>
      </w:r>
    </w:p>
    <w:p w:rsidR="00E44EDA" w:rsidRPr="00486427" w:rsidRDefault="00E44EDA" w:rsidP="00486427">
      <w:pPr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– это мысленное разложение целого на части или выделение из целого его сторон, действий, отношений. Под синтезом понимается мысленное объединение частей, свойств, действий в единое целое. Сравнение - установление сходства и различия между предметами, явлениями или какими- либо признаками. Обобщение – это мысленное объединение предметов и явлений по ка</w:t>
      </w:r>
      <w:r w:rsidR="0000231B" w:rsidRPr="0048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ким-либо существенным свойствам, </w:t>
      </w:r>
      <w:r w:rsidRPr="0048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31B" w:rsidRPr="0048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оформление в словесной (вербальной) форме результатов процесса </w:t>
      </w:r>
      <w:r w:rsidR="0000231B" w:rsidRPr="00486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сравнения. </w:t>
      </w:r>
      <w:r w:rsidRPr="0048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формируется в дошкольном возрасте как выделение и фиксация общего признака двух или более объектов. </w:t>
      </w:r>
      <w:proofErr w:type="gramStart"/>
      <w:r w:rsidRPr="004864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хорошо понимается ребенком, если является результатом деятельности, произведенной им самостоятельно, например классификации: эти все - большие, эти все - маленькие; эти все - красные, эти все - синие; эти все - летают, эти все - бегают и др.</w:t>
      </w:r>
      <w:proofErr w:type="gramEnd"/>
    </w:p>
    <w:p w:rsidR="00E44EDA" w:rsidRPr="00486427" w:rsidRDefault="00E44EDA" w:rsidP="00486427">
      <w:pPr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им понадобится применение таких мыслительных операций как умения сравнивать, анализировать, конкретизировать, обобщать. Поэтому необходимо научить ребенка решать проблемные ситуации, делать определенные выводы, приходить к логическому заключению. Решение логических задач развивает способность выделять существенное, самостоятельно подходить к обобщениям.</w:t>
      </w:r>
    </w:p>
    <w:p w:rsidR="00E44EDA" w:rsidRPr="00486427" w:rsidRDefault="00E44EDA" w:rsidP="00486427">
      <w:pPr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427">
        <w:rPr>
          <w:rFonts w:ascii="Times New Roman" w:hAnsi="Times New Roman" w:cs="Times New Roman"/>
          <w:sz w:val="28"/>
          <w:szCs w:val="28"/>
        </w:rPr>
        <w:t>Логическое развитие ребенка предполагает также формирование умения понимать и прослеживать причинно-следственные связи явлений и умения выстраивать простейшие умозаключения на основе причинно-следственной связи.</w:t>
      </w:r>
    </w:p>
    <w:p w:rsidR="00E44EDA" w:rsidRPr="00486427" w:rsidRDefault="00E44EDA" w:rsidP="00486427">
      <w:pPr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могут находиться в разных отношениях друг с другом. Наиболее часто встречаются следующие отношения: 1) вид – род (</w:t>
      </w:r>
      <w:r w:rsidRPr="004864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бабочка – насекомое</w:t>
      </w:r>
      <w:r w:rsidRPr="00486427">
        <w:rPr>
          <w:rFonts w:ascii="Times New Roman" w:eastAsia="Times New Roman" w:hAnsi="Times New Roman" w:cs="Times New Roman"/>
          <w:sz w:val="28"/>
          <w:szCs w:val="28"/>
          <w:lang w:eastAsia="ru-RU"/>
        </w:rPr>
        <w:t>); 2) род – вид (</w:t>
      </w:r>
      <w:r w:rsidRPr="004864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насекомое – бабочка</w:t>
      </w:r>
      <w:r w:rsidRPr="00486427">
        <w:rPr>
          <w:rFonts w:ascii="Times New Roman" w:eastAsia="Times New Roman" w:hAnsi="Times New Roman" w:cs="Times New Roman"/>
          <w:sz w:val="28"/>
          <w:szCs w:val="28"/>
          <w:lang w:eastAsia="ru-RU"/>
        </w:rPr>
        <w:t>); 3) вид – вид (</w:t>
      </w:r>
      <w:r w:rsidRPr="004864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лиса – белка</w:t>
      </w:r>
      <w:r w:rsidRPr="00486427">
        <w:rPr>
          <w:rFonts w:ascii="Times New Roman" w:eastAsia="Times New Roman" w:hAnsi="Times New Roman" w:cs="Times New Roman"/>
          <w:sz w:val="28"/>
          <w:szCs w:val="28"/>
          <w:lang w:eastAsia="ru-RU"/>
        </w:rPr>
        <w:t>); 4) часть – целое (</w:t>
      </w:r>
      <w:r w:rsidRPr="004864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грива </w:t>
      </w:r>
      <w:r w:rsidRPr="0048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864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лошадь</w:t>
      </w:r>
      <w:r w:rsidRPr="00486427">
        <w:rPr>
          <w:rFonts w:ascii="Times New Roman" w:eastAsia="Times New Roman" w:hAnsi="Times New Roman" w:cs="Times New Roman"/>
          <w:sz w:val="28"/>
          <w:szCs w:val="28"/>
          <w:lang w:eastAsia="ru-RU"/>
        </w:rPr>
        <w:t>); 5) противоположность (</w:t>
      </w:r>
      <w:r w:rsidRPr="004864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доброта – зло)</w:t>
      </w:r>
      <w:r w:rsidRPr="00486427">
        <w:rPr>
          <w:rFonts w:ascii="Times New Roman" w:eastAsia="Times New Roman" w:hAnsi="Times New Roman" w:cs="Times New Roman"/>
          <w:sz w:val="28"/>
          <w:szCs w:val="28"/>
          <w:lang w:eastAsia="ru-RU"/>
        </w:rPr>
        <w:t>; 6) последовательность (</w:t>
      </w:r>
      <w:r w:rsidRPr="004864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утро – день – вечер – ночь)</w:t>
      </w:r>
      <w:r w:rsidRPr="00486427">
        <w:rPr>
          <w:rFonts w:ascii="Times New Roman" w:eastAsia="Times New Roman" w:hAnsi="Times New Roman" w:cs="Times New Roman"/>
          <w:sz w:val="28"/>
          <w:szCs w:val="28"/>
          <w:lang w:eastAsia="ru-RU"/>
        </w:rPr>
        <w:t>; 7) причина – следствие (</w:t>
      </w:r>
      <w:r w:rsidRPr="004864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жара – жажда); </w:t>
      </w:r>
      <w:r w:rsidRPr="0048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функциональные отношения: </w:t>
      </w:r>
      <w:r w:rsidRPr="004864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курица </w:t>
      </w:r>
      <w:proofErr w:type="gramStart"/>
      <w:r w:rsidRPr="004864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–я</w:t>
      </w:r>
      <w:proofErr w:type="gramEnd"/>
      <w:r w:rsidRPr="004864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йца, курятник, петух, цыплёнок.</w:t>
      </w:r>
    </w:p>
    <w:p w:rsidR="00E44EDA" w:rsidRPr="00486427" w:rsidRDefault="00E44EDA" w:rsidP="00486427">
      <w:pPr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Суждение</w:t>
      </w:r>
      <w:r w:rsidRPr="0048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форма мышления, в которой что-либо утверждается или отрицается о предметах, признаках или отношениях. Например: «</w:t>
      </w:r>
      <w:r w:rsidRPr="004864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Тело птицы покрыто перьями</w:t>
      </w:r>
      <w:r w:rsidRPr="0048642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142EE" w:rsidRPr="00486427" w:rsidRDefault="00E44EDA" w:rsidP="00486427">
      <w:pPr>
        <w:ind w:left="0" w:firstLine="426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86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Умозаключение </w:t>
      </w:r>
      <w:r w:rsidRPr="0048642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форма мышления, позволяющая по определённым правилам вывода получить из одного или нескольких суждений заключение. Например: Суждение 1: «</w:t>
      </w:r>
      <w:r w:rsidRPr="004864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Растения засыхают без воды. </w:t>
      </w:r>
      <w:r w:rsidRPr="0048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Суждение 2: </w:t>
      </w:r>
      <w:r w:rsidRPr="004864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«Роза – растение». </w:t>
      </w:r>
      <w:r w:rsidRPr="0048642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Умозаключение</w:t>
      </w:r>
      <w:r w:rsidRPr="004864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«Роза засохнет без воды».</w:t>
      </w:r>
    </w:p>
    <w:p w:rsidR="00E142EE" w:rsidRPr="00486427" w:rsidRDefault="00E142EE" w:rsidP="00486427">
      <w:pPr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7">
        <w:rPr>
          <w:rFonts w:ascii="Times New Roman" w:hAnsi="Times New Roman" w:cs="Times New Roman"/>
          <w:sz w:val="28"/>
          <w:szCs w:val="28"/>
        </w:rPr>
        <w:t>Объективной материальной формой мышления является язык. Мысль становится мыслью и для себя и для других только через слово — устное и письменное.</w:t>
      </w:r>
    </w:p>
    <w:p w:rsidR="00EE230D" w:rsidRPr="00486427" w:rsidRDefault="00E142EE" w:rsidP="00486427">
      <w:pPr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7">
        <w:rPr>
          <w:rFonts w:ascii="Times New Roman" w:hAnsi="Times New Roman" w:cs="Times New Roman"/>
          <w:sz w:val="28"/>
          <w:szCs w:val="28"/>
        </w:rPr>
        <w:t>На практике мышление как отдельный психический процесс не существует, оно присутствует во всех других познавательных процессах: в восприятии, внимании, воображении, памяти и речи.</w:t>
      </w:r>
      <w:r w:rsidRPr="00486427">
        <w:rPr>
          <w:rFonts w:ascii="Times New Roman" w:hAnsi="Times New Roman" w:cs="Times New Roman"/>
          <w:sz w:val="28"/>
          <w:szCs w:val="28"/>
        </w:rPr>
        <w:br/>
        <w:t xml:space="preserve">       Речь тесно связана с мышлением. Значение слова является обобщением и представляет собой как единицу речи, так и единицу мышления. Они возникают независимо друг от друга, но в процессе психического развития ребёнка возникает речевое мышление, речемыслительная деятельность</w:t>
      </w:r>
      <w:proofErr w:type="gramStart"/>
      <w:r w:rsidRPr="004864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64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69F2" w:rsidRPr="004864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1369F2" w:rsidRPr="00486427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нтеллектуально-языковые взаимосвязи подтверждают развивающее влияние словесно-логического мышления на речь дошкольников.</w:t>
      </w:r>
    </w:p>
    <w:p w:rsidR="00486427" w:rsidRPr="00486427" w:rsidRDefault="00486427" w:rsidP="00486427">
      <w:pPr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EDA" w:rsidRPr="00486427" w:rsidRDefault="00995198" w:rsidP="00486427">
      <w:pPr>
        <w:ind w:left="0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486427">
        <w:rPr>
          <w:rFonts w:ascii="Times New Roman" w:hAnsi="Times New Roman" w:cs="Times New Roman"/>
          <w:sz w:val="28"/>
          <w:szCs w:val="28"/>
        </w:rPr>
        <w:t>Методы и приемы развития логического мышления и речи</w:t>
      </w:r>
      <w:r w:rsidR="000C1F46" w:rsidRPr="00486427">
        <w:rPr>
          <w:rFonts w:ascii="Times New Roman" w:hAnsi="Times New Roman" w:cs="Times New Roman"/>
          <w:sz w:val="28"/>
          <w:szCs w:val="28"/>
        </w:rPr>
        <w:t>:</w:t>
      </w:r>
    </w:p>
    <w:p w:rsidR="000C1F46" w:rsidRPr="00486427" w:rsidRDefault="000C1F46" w:rsidP="00486427">
      <w:pPr>
        <w:ind w:left="0" w:firstLine="0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42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="00995198" w:rsidRPr="00486427">
        <w:rPr>
          <w:rFonts w:ascii="Times New Roman" w:eastAsia="Times New Roman" w:hAnsi="Times New Roman"/>
          <w:sz w:val="28"/>
          <w:szCs w:val="28"/>
          <w:lang w:eastAsia="ru-RU"/>
        </w:rPr>
        <w:t>речевые игры и упражнения;</w:t>
      </w:r>
      <w:r w:rsidR="00995198" w:rsidRPr="0048642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8642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95198" w:rsidRPr="00486427">
        <w:rPr>
          <w:rFonts w:ascii="Times New Roman" w:eastAsia="Times New Roman" w:hAnsi="Times New Roman"/>
          <w:sz w:val="28"/>
          <w:szCs w:val="28"/>
          <w:lang w:eastAsia="ru-RU"/>
        </w:rPr>
        <w:t>проблемно-речевые ситуации</w:t>
      </w:r>
      <w:r w:rsidRPr="0048642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C1F46" w:rsidRPr="00486427" w:rsidRDefault="000C1F46" w:rsidP="00486427">
      <w:pPr>
        <w:ind w:left="0" w:firstLine="0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427">
        <w:rPr>
          <w:rFonts w:ascii="Times New Roman" w:eastAsia="Times New Roman" w:hAnsi="Times New Roman"/>
          <w:sz w:val="28"/>
          <w:szCs w:val="28"/>
          <w:lang w:eastAsia="ru-RU"/>
        </w:rPr>
        <w:t>- проблемные вопросы;</w:t>
      </w:r>
    </w:p>
    <w:p w:rsidR="00995198" w:rsidRPr="00486427" w:rsidRDefault="000C1F46" w:rsidP="00486427">
      <w:pPr>
        <w:ind w:left="0" w:firstLine="0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427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995198" w:rsidRPr="00486427">
        <w:rPr>
          <w:rFonts w:ascii="Times New Roman" w:eastAsia="Times New Roman" w:hAnsi="Times New Roman"/>
          <w:sz w:val="28"/>
          <w:szCs w:val="28"/>
          <w:lang w:eastAsia="ru-RU"/>
        </w:rPr>
        <w:t>речевые логические задачи;</w:t>
      </w:r>
      <w:r w:rsidR="00995198" w:rsidRPr="0048642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8642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95198" w:rsidRPr="00486427">
        <w:rPr>
          <w:rFonts w:ascii="Times New Roman" w:eastAsia="Times New Roman" w:hAnsi="Times New Roman"/>
          <w:sz w:val="28"/>
          <w:szCs w:val="28"/>
          <w:lang w:eastAsia="ru-RU"/>
        </w:rPr>
        <w:t>чтение художественной литературы с последующим ее обсуждением;</w:t>
      </w:r>
      <w:r w:rsidR="00995198" w:rsidRPr="0048642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86427">
        <w:rPr>
          <w:rFonts w:ascii="Times New Roman" w:eastAsia="Times New Roman" w:hAnsi="Times New Roman"/>
          <w:sz w:val="28"/>
          <w:szCs w:val="28"/>
          <w:lang w:eastAsia="ru-RU"/>
        </w:rPr>
        <w:t>- моделирование;</w:t>
      </w:r>
    </w:p>
    <w:p w:rsidR="000C1F46" w:rsidRPr="00486427" w:rsidRDefault="000C1F46" w:rsidP="00486427">
      <w:pPr>
        <w:ind w:left="0" w:firstLine="0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427">
        <w:rPr>
          <w:rFonts w:ascii="Times New Roman" w:eastAsia="Times New Roman" w:hAnsi="Times New Roman"/>
          <w:sz w:val="28"/>
          <w:szCs w:val="28"/>
          <w:lang w:eastAsia="ru-RU"/>
        </w:rPr>
        <w:t>- вопрос-задание;</w:t>
      </w:r>
    </w:p>
    <w:p w:rsidR="000C1F46" w:rsidRPr="00486427" w:rsidRDefault="000C1F46" w:rsidP="00486427">
      <w:pPr>
        <w:ind w:left="0" w:firstLine="0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427">
        <w:rPr>
          <w:rFonts w:ascii="Times New Roman" w:eastAsia="Times New Roman" w:hAnsi="Times New Roman"/>
          <w:sz w:val="28"/>
          <w:szCs w:val="28"/>
          <w:lang w:eastAsia="ru-RU"/>
        </w:rPr>
        <w:t>- вопросы на установление причинно-следственных связей и зависимостей;</w:t>
      </w:r>
    </w:p>
    <w:p w:rsidR="000C1F46" w:rsidRPr="00486427" w:rsidRDefault="000C1F46" w:rsidP="00486427">
      <w:pPr>
        <w:ind w:left="0" w:firstLine="0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427">
        <w:rPr>
          <w:rFonts w:ascii="Times New Roman" w:eastAsia="Times New Roman" w:hAnsi="Times New Roman"/>
          <w:sz w:val="28"/>
          <w:szCs w:val="28"/>
          <w:lang w:eastAsia="ru-RU"/>
        </w:rPr>
        <w:t>- прием столкновения противоположных мнений;</w:t>
      </w:r>
    </w:p>
    <w:p w:rsidR="000C1F46" w:rsidRPr="00486427" w:rsidRDefault="000C1F46" w:rsidP="00486427">
      <w:pPr>
        <w:ind w:left="0" w:firstLine="0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427">
        <w:rPr>
          <w:rFonts w:ascii="Times New Roman" w:eastAsia="Times New Roman" w:hAnsi="Times New Roman"/>
          <w:sz w:val="28"/>
          <w:szCs w:val="28"/>
          <w:lang w:eastAsia="ru-RU"/>
        </w:rPr>
        <w:t>- рассматривание картин с проблемным сюжетом;</w:t>
      </w:r>
    </w:p>
    <w:p w:rsidR="000C1F46" w:rsidRPr="00486427" w:rsidRDefault="000C1F46" w:rsidP="00486427">
      <w:pPr>
        <w:ind w:left="0" w:firstLine="0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6427">
        <w:rPr>
          <w:rFonts w:ascii="Times New Roman" w:eastAsia="Times New Roman" w:hAnsi="Times New Roman"/>
          <w:sz w:val="28"/>
          <w:szCs w:val="28"/>
          <w:lang w:eastAsia="ru-RU"/>
        </w:rPr>
        <w:t>- отгадывание и составление загадок.</w:t>
      </w:r>
    </w:p>
    <w:p w:rsidR="000C1F46" w:rsidRPr="00486427" w:rsidRDefault="000C1F46" w:rsidP="00486427">
      <w:pPr>
        <w:ind w:left="0" w:firstLine="426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616BC3" w:rsidRPr="00486427" w:rsidRDefault="00616BC3" w:rsidP="00486427">
      <w:pPr>
        <w:ind w:left="0" w:firstLine="426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616BC3" w:rsidRPr="00486427" w:rsidRDefault="00616BC3" w:rsidP="00486427">
      <w:pPr>
        <w:ind w:left="0" w:firstLine="426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EC2A21" w:rsidRPr="00486427" w:rsidRDefault="00EC2A21" w:rsidP="00486427">
      <w:pPr>
        <w:pStyle w:val="a7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EC2A21" w:rsidRPr="00486427" w:rsidSect="00486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E58"/>
    <w:multiLevelType w:val="hybridMultilevel"/>
    <w:tmpl w:val="F62C7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F4190"/>
    <w:multiLevelType w:val="multilevel"/>
    <w:tmpl w:val="C5D4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EDA"/>
    <w:rsid w:val="0000231B"/>
    <w:rsid w:val="00051770"/>
    <w:rsid w:val="000C1F46"/>
    <w:rsid w:val="001369F2"/>
    <w:rsid w:val="0015381B"/>
    <w:rsid w:val="001C0B86"/>
    <w:rsid w:val="00296EEC"/>
    <w:rsid w:val="002B02AF"/>
    <w:rsid w:val="004143C1"/>
    <w:rsid w:val="00486427"/>
    <w:rsid w:val="004A15F2"/>
    <w:rsid w:val="005A573F"/>
    <w:rsid w:val="00616BC3"/>
    <w:rsid w:val="00692A5B"/>
    <w:rsid w:val="00795C9B"/>
    <w:rsid w:val="007A14DB"/>
    <w:rsid w:val="007F1193"/>
    <w:rsid w:val="008A5567"/>
    <w:rsid w:val="00993B9C"/>
    <w:rsid w:val="00995198"/>
    <w:rsid w:val="009A232D"/>
    <w:rsid w:val="00AD63D6"/>
    <w:rsid w:val="00B01B0A"/>
    <w:rsid w:val="00B70201"/>
    <w:rsid w:val="00BD0795"/>
    <w:rsid w:val="00BF56ED"/>
    <w:rsid w:val="00C15F9F"/>
    <w:rsid w:val="00C165B9"/>
    <w:rsid w:val="00C25A3F"/>
    <w:rsid w:val="00C46A3F"/>
    <w:rsid w:val="00CB3E8A"/>
    <w:rsid w:val="00E142EE"/>
    <w:rsid w:val="00E31355"/>
    <w:rsid w:val="00E4317B"/>
    <w:rsid w:val="00E44EDA"/>
    <w:rsid w:val="00EC2A21"/>
    <w:rsid w:val="00EC63F2"/>
    <w:rsid w:val="00EE230D"/>
    <w:rsid w:val="00F56C54"/>
    <w:rsid w:val="00F62143"/>
    <w:rsid w:val="00F6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E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4EDA"/>
    <w:pPr>
      <w:keepNext/>
      <w:keepLines/>
      <w:spacing w:before="200" w:line="276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EDA"/>
    <w:pPr>
      <w:keepNext/>
      <w:keepLines/>
      <w:spacing w:before="200" w:line="276" w:lineRule="auto"/>
      <w:ind w:left="0"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44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44E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E44EDA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4EDA"/>
    <w:rPr>
      <w:b/>
      <w:bCs/>
    </w:rPr>
  </w:style>
  <w:style w:type="table" w:styleId="a5">
    <w:name w:val="Table Grid"/>
    <w:basedOn w:val="a1"/>
    <w:uiPriority w:val="59"/>
    <w:rsid w:val="000C1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6765C"/>
    <w:pPr>
      <w:contextualSpacing/>
    </w:pPr>
  </w:style>
  <w:style w:type="paragraph" w:styleId="a7">
    <w:name w:val="No Spacing"/>
    <w:uiPriority w:val="1"/>
    <w:qFormat/>
    <w:rsid w:val="00EC63F2"/>
    <w:pPr>
      <w:ind w:left="0" w:firstLine="0"/>
      <w:jc w:val="left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FBI</dc:creator>
  <cp:lastModifiedBy>FBI</cp:lastModifiedBy>
  <cp:revision>15</cp:revision>
  <cp:lastPrinted>2020-12-18T05:30:00Z</cp:lastPrinted>
  <dcterms:created xsi:type="dcterms:W3CDTF">2013-10-19T11:43:00Z</dcterms:created>
  <dcterms:modified xsi:type="dcterms:W3CDTF">2021-12-07T17:42:00Z</dcterms:modified>
</cp:coreProperties>
</file>