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FE" w:rsidRDefault="005A4DC9">
      <w:pPr>
        <w:spacing w:after="0" w:line="259" w:lineRule="auto"/>
        <w:ind w:right="4" w:firstLine="0"/>
        <w:jc w:val="center"/>
      </w:pPr>
      <w:r>
        <w:rPr>
          <w:b/>
          <w:sz w:val="32"/>
        </w:rPr>
        <w:t>«</w:t>
      </w:r>
      <w:r w:rsidRPr="005A4DC9">
        <w:rPr>
          <w:b/>
          <w:sz w:val="32"/>
        </w:rPr>
        <w:t>Исследовательская деятельность в процессе обучения технологии</w:t>
      </w:r>
      <w:r>
        <w:rPr>
          <w:b/>
          <w:sz w:val="32"/>
        </w:rPr>
        <w:t xml:space="preserve">». </w:t>
      </w:r>
    </w:p>
    <w:p w:rsidR="00E148FE" w:rsidRDefault="005A4DC9">
      <w:pPr>
        <w:spacing w:after="36" w:line="259" w:lineRule="auto"/>
        <w:ind w:left="3541" w:right="0" w:firstLine="0"/>
        <w:jc w:val="left"/>
      </w:pPr>
      <w:r>
        <w:t xml:space="preserve"> </w:t>
      </w:r>
    </w:p>
    <w:p w:rsidR="00E148FE" w:rsidRDefault="005A4DC9">
      <w:pPr>
        <w:spacing w:after="0" w:line="281" w:lineRule="auto"/>
        <w:ind w:left="3541" w:right="0" w:firstLine="0"/>
        <w:jc w:val="left"/>
      </w:pPr>
      <w:r>
        <w:rPr>
          <w:b/>
          <w:i/>
        </w:rPr>
        <w:t xml:space="preserve">«Не существует сколько-нибудь достоверных тестов на одаренность, кроме тех, которые проявляются в результате активного участия в самой маленькой поисковой исследовательской работе». </w:t>
      </w:r>
    </w:p>
    <w:p w:rsidR="00E148FE" w:rsidRDefault="005A4DC9">
      <w:pPr>
        <w:spacing w:after="0" w:line="259" w:lineRule="auto"/>
        <w:ind w:right="478" w:firstLine="0"/>
        <w:jc w:val="right"/>
      </w:pPr>
      <w:r>
        <w:rPr>
          <w:b/>
          <w:i/>
        </w:rPr>
        <w:t xml:space="preserve">                                       А.Н. Колмогоров. </w:t>
      </w:r>
    </w:p>
    <w:p w:rsidR="00E148FE" w:rsidRDefault="005A4DC9">
      <w:pPr>
        <w:spacing w:after="16" w:line="259" w:lineRule="auto"/>
        <w:ind w:left="3603" w:right="0" w:firstLine="0"/>
        <w:jc w:val="center"/>
      </w:pPr>
      <w:r>
        <w:rPr>
          <w:b/>
          <w:i/>
        </w:rPr>
        <w:t xml:space="preserve"> </w:t>
      </w:r>
    </w:p>
    <w:p w:rsidR="00E148FE" w:rsidRDefault="005A4DC9">
      <w:pPr>
        <w:spacing w:after="0"/>
        <w:ind w:left="-15" w:right="0" w:firstLine="0"/>
      </w:pPr>
      <w:r>
        <w:t xml:space="preserve">       Среди основных направлений повышения профессионального </w:t>
      </w:r>
      <w:proofErr w:type="gramStart"/>
      <w:r>
        <w:t>уровня  учителя</w:t>
      </w:r>
      <w:proofErr w:type="gramEnd"/>
      <w:r>
        <w:t xml:space="preserve"> с целью реализации нового ФГОС следует выделить навыки организации совместной учебной деятельности учителя и учащихся,  в том числе навыки организации исследовательской деятельности учащихся. Исследовательская деятельность является одним из основных условий формирования исследовательских способностей обучающихся, которые определяют его готовность к активной деятельности и продуктивным исследованиям, позволяющим решать жизненные и профессиональные задачи.  </w:t>
      </w:r>
      <w:r>
        <w:rPr>
          <w:i/>
        </w:rPr>
        <w:t xml:space="preserve"> </w:t>
      </w:r>
    </w:p>
    <w:p w:rsidR="00E148FE" w:rsidRDefault="005A4DC9">
      <w:pPr>
        <w:spacing w:after="0"/>
        <w:ind w:left="-15" w:right="0"/>
      </w:pPr>
      <w:r>
        <w:t xml:space="preserve">Современное общество, с его высокой динамичностью предъявляет к человеку очень высокие требования. Обществу нужны люди, способные принимать ответственные решения в любых ситуациях, люди творческие, инициативные, с нестандартным, гибким мышлением. Естественно, что задачи по формированию этих качеств возлагаются на образование, и в первую очередь на среднюю школу. Именно здесь должны закладываться основы развития думающей, самостоятельной личности. Образовательные стандарты второго поколения   ориентируют учителя не на передачу знаний в готовом виде, а на организацию обучения самостоятельной деятельности учащихся и доведение её до уровня исследовательской работы, выходящей за рамки программы. Занятия исследовательской работой делают учащихся творческими участниками процесса познания, а не пассивными потребителями готовой информации. </w:t>
      </w:r>
    </w:p>
    <w:p w:rsidR="00E148FE" w:rsidRDefault="005A4DC9">
      <w:pPr>
        <w:ind w:left="-15" w:right="0"/>
      </w:pPr>
      <w:r>
        <w:t xml:space="preserve">Обучение учащихся началам исследовательской деятельности возможно и вполне осуществимо через урок, дополнительное образование, защиту проектов и рефератов, научно-образовательную и поисково-творческую деятельность при систематическом применении исследовательского подхода в обучении. Очень важно учитывать, что процесс обучения началам научного исследования представляет собой поэтапное, с учетом возрастных </w:t>
      </w:r>
      <w:r>
        <w:lastRenderedPageBreak/>
        <w:t xml:space="preserve">особенностей, целенаправленное формирование всех компонентов исследовательской культуры школьника. </w:t>
      </w:r>
    </w:p>
    <w:p w:rsidR="00E148FE" w:rsidRDefault="005A4DC9">
      <w:pPr>
        <w:ind w:left="-15" w:right="0"/>
      </w:pPr>
      <w:r>
        <w:t xml:space="preserve">Однако процесс освоения методов исследовательской работы с учащимися имеет ряд затруднений. Перечислю наиболее типичные: </w:t>
      </w:r>
    </w:p>
    <w:p w:rsidR="00E148FE" w:rsidRDefault="005A4DC9">
      <w:pPr>
        <w:numPr>
          <w:ilvl w:val="0"/>
          <w:numId w:val="1"/>
        </w:numPr>
        <w:ind w:right="0"/>
      </w:pPr>
      <w:r>
        <w:t xml:space="preserve">замена исследовательской работы рефератом, т. е. обзором различных научных произведений; </w:t>
      </w:r>
    </w:p>
    <w:p w:rsidR="00E148FE" w:rsidRDefault="005A4DC9">
      <w:pPr>
        <w:numPr>
          <w:ilvl w:val="0"/>
          <w:numId w:val="1"/>
        </w:numPr>
        <w:ind w:right="0"/>
      </w:pPr>
      <w:r>
        <w:t xml:space="preserve">замена исследования работой компилятивного характера, т. е. соединением логично выстроенных </w:t>
      </w:r>
      <w:proofErr w:type="gramStart"/>
      <w:r>
        <w:t>в единое целое отрезков</w:t>
      </w:r>
      <w:proofErr w:type="gramEnd"/>
      <w:r>
        <w:t xml:space="preserve"> из разных научных текстов; </w:t>
      </w:r>
    </w:p>
    <w:p w:rsidR="00E148FE" w:rsidRDefault="005A4DC9">
      <w:pPr>
        <w:numPr>
          <w:ilvl w:val="0"/>
          <w:numId w:val="1"/>
        </w:numPr>
        <w:ind w:right="0"/>
      </w:pPr>
      <w:r>
        <w:t xml:space="preserve">отсутствие законченности в работе, что обусловливается отсутствием систематического подхода к исследовательской </w:t>
      </w:r>
      <w:proofErr w:type="gramStart"/>
      <w:r>
        <w:t>деятельности  (</w:t>
      </w:r>
      <w:proofErr w:type="gramEnd"/>
      <w:r>
        <w:t xml:space="preserve">вместо рассчитанной на долговременный срок работы иногда в спешном порядке на конференцию представляется текст, созданный в кратчайшие сроки по методу «штурмовщины»); </w:t>
      </w:r>
    </w:p>
    <w:p w:rsidR="00E148FE" w:rsidRDefault="005A4DC9">
      <w:pPr>
        <w:numPr>
          <w:ilvl w:val="0"/>
          <w:numId w:val="1"/>
        </w:numPr>
        <w:ind w:right="0"/>
      </w:pPr>
      <w:r>
        <w:t xml:space="preserve">неспособность уч-ся грамотно вести дискуссию по защите результатов своего исследования и отвечать на вопросы аудитории, что часто является признаком отсутствия этапа предварительного обсуждения на </w:t>
      </w:r>
      <w:proofErr w:type="gramStart"/>
      <w:r>
        <w:t>школьном  уровне</w:t>
      </w:r>
      <w:proofErr w:type="gramEnd"/>
      <w:r>
        <w:t xml:space="preserve">; </w:t>
      </w:r>
    </w:p>
    <w:p w:rsidR="00E148FE" w:rsidRDefault="005A4DC9">
      <w:pPr>
        <w:numPr>
          <w:ilvl w:val="0"/>
          <w:numId w:val="1"/>
        </w:numPr>
        <w:ind w:right="0"/>
      </w:pPr>
      <w:r>
        <w:t xml:space="preserve">несоблюдение требований оформления исследовательской работы, где также действуют определенные правила и приемы. </w:t>
      </w:r>
    </w:p>
    <w:p w:rsidR="00E148FE" w:rsidRDefault="005A4DC9">
      <w:pPr>
        <w:ind w:left="-15" w:right="0"/>
      </w:pPr>
      <w:r>
        <w:t xml:space="preserve">        Кроме перечисленных </w:t>
      </w:r>
      <w:proofErr w:type="gramStart"/>
      <w:r>
        <w:t>затруднений  сам</w:t>
      </w:r>
      <w:proofErr w:type="gramEnd"/>
      <w:r>
        <w:t xml:space="preserve"> процесс вовлечения уч-ся в исследовательскую деятельность – процесс длительный и сложный. Для решения этой задачи можно выделить три этапа: </w:t>
      </w:r>
    </w:p>
    <w:p w:rsidR="00E148FE" w:rsidRDefault="005A4DC9">
      <w:pPr>
        <w:numPr>
          <w:ilvl w:val="0"/>
          <w:numId w:val="2"/>
        </w:numPr>
        <w:ind w:right="0"/>
      </w:pPr>
      <w:r>
        <w:t xml:space="preserve">Учебно-исследовательская деятельность детей на уроках. Это создание проблемных ситуаций на уроках, активизация познавательной деятельности уч-ся в поиске и решении сложных вопросов, требующих актуализации знаний, построения гипотез. Доказана применимость исследовательского метода обучения на любом материале и в любом школьном возрасте. Используются различные дидактические средства создания проблемных ситуаций: исследовательская задача, проблемный вопрос, моделирование эксперимента, дискуссии. Учебные исследования выполняются и в ходе подготовки домашнего задания: проведение наблюдений, постановка опыта, проблемный анализ текста, подготовка вопросов для дискуссии, анкеты, творческие работы. </w:t>
      </w:r>
    </w:p>
    <w:p w:rsidR="00E148FE" w:rsidRDefault="005A4DC9">
      <w:pPr>
        <w:numPr>
          <w:ilvl w:val="0"/>
          <w:numId w:val="2"/>
        </w:numPr>
        <w:ind w:right="0"/>
      </w:pPr>
      <w:r>
        <w:lastRenderedPageBreak/>
        <w:t xml:space="preserve">Система дополнительного образования в кружках, факультативах, секциях, где происходит знакомство с историей науки, методикой проведения исследований, выполняются реферативные работы. </w:t>
      </w:r>
    </w:p>
    <w:p w:rsidR="00E148FE" w:rsidRDefault="005A4DC9">
      <w:pPr>
        <w:numPr>
          <w:ilvl w:val="0"/>
          <w:numId w:val="2"/>
        </w:numPr>
        <w:ind w:right="0"/>
      </w:pPr>
      <w:r>
        <w:t xml:space="preserve">Научно-исследовательская деятельность в НОУ (научные общества уч-ся). </w:t>
      </w:r>
    </w:p>
    <w:p w:rsidR="00E148FE" w:rsidRDefault="005A4DC9">
      <w:pPr>
        <w:ind w:left="-15" w:right="0"/>
      </w:pPr>
      <w:r>
        <w:t xml:space="preserve">В нашем лицее создаются все условия для успешной исследовательской деятельности учащихся. Это не отдельный элемент образовательной среды, а система, отражающая ориентированность лицея на творческий поиск. </w:t>
      </w:r>
    </w:p>
    <w:p w:rsidR="00E148FE" w:rsidRDefault="005A4DC9">
      <w:pPr>
        <w:ind w:left="-15" w:right="0"/>
      </w:pPr>
      <w:r>
        <w:t>Для выявления наиболее одаренных уч-ся в разных областях науки и организации их научно-исследовательской деятельности в лицее действует НОУ. Создан совет НОУ, сформированы предметные секции. Члены НОУ работают по выбранным темам с последующим выходом на конференции различного уровня: лицейская научно-</w:t>
      </w:r>
      <w:proofErr w:type="gramStart"/>
      <w:r>
        <w:t>практическая  конференция</w:t>
      </w:r>
      <w:proofErr w:type="gramEnd"/>
      <w:r>
        <w:t xml:space="preserve"> «На пути к науке», районные конференции, областные научно-практические конференции. </w:t>
      </w:r>
    </w:p>
    <w:p w:rsidR="00E148FE" w:rsidRDefault="005A4DC9">
      <w:pPr>
        <w:ind w:left="-15" w:right="0"/>
      </w:pPr>
      <w:r>
        <w:t xml:space="preserve">Основными видами учебно-исследовательской деятельности учащихся лицея являются: </w:t>
      </w:r>
    </w:p>
    <w:p w:rsidR="00E148FE" w:rsidRDefault="005A4DC9">
      <w:pPr>
        <w:ind w:left="-15" w:right="0"/>
      </w:pPr>
      <w:r>
        <w:rPr>
          <w:i/>
        </w:rPr>
        <w:t>проблемно-реферативный</w:t>
      </w:r>
      <w:r>
        <w:t xml:space="preserve"> — аналитическое сопоставление данных различных литературных источников с целью освещения проблемы и проектирования вариантов ее </w:t>
      </w:r>
      <w:proofErr w:type="gramStart"/>
      <w:r>
        <w:t xml:space="preserve">решения;  </w:t>
      </w:r>
      <w:r>
        <w:rPr>
          <w:i/>
        </w:rPr>
        <w:t>аналитико</w:t>
      </w:r>
      <w:proofErr w:type="gramEnd"/>
      <w:r>
        <w:rPr>
          <w:i/>
        </w:rPr>
        <w:t>-систематизирующий</w:t>
      </w:r>
      <w:r>
        <w:t xml:space="preserve"> — наблюдение, фиксация, анализ, синтез, систематизация количественных и качественных показателей изучаемых процессов и явлений;  </w:t>
      </w:r>
      <w:r>
        <w:rPr>
          <w:i/>
        </w:rPr>
        <w:t>проектно-поисковый</w:t>
      </w:r>
      <w:r>
        <w:t xml:space="preserve"> — поиск, разработка и защита проекта — особая форма нового, где целевой установкой являются способы деятельности, а не накопление и анализ фактических знаний. </w:t>
      </w:r>
    </w:p>
    <w:p w:rsidR="00E148FE" w:rsidRDefault="005A4DC9">
      <w:pPr>
        <w:ind w:left="-15" w:right="0"/>
      </w:pPr>
      <w:r>
        <w:t xml:space="preserve">Любая исследовательская деятельность требует тщательной подготовки как ученика, так и педагога. В этой совместной работе успех зависит от подготовленности каждого из ее участников. Естественно, что основная доля ответственности ложится на руководителя работы, исполняющего в данном случае роль ведущего, более опытного участника.  </w:t>
      </w:r>
    </w:p>
    <w:p w:rsidR="00E148FE" w:rsidRDefault="005A4DC9">
      <w:pPr>
        <w:ind w:left="-15" w:right="0"/>
      </w:pPr>
      <w:r>
        <w:t xml:space="preserve"> Задача моей педагогической деятельности на современном этапе – обеспечение необходимого и достаточного уровня усвоения систематизированных знаний по технологии через развитие познавательной и исследовательской компетентности. </w:t>
      </w:r>
    </w:p>
    <w:p w:rsidR="00E148FE" w:rsidRDefault="005A4DC9">
      <w:pPr>
        <w:ind w:left="-15" w:right="0"/>
      </w:pPr>
      <w:r>
        <w:t xml:space="preserve">  Предмет «Технология» для меня и моих учеников это экспериментальная творческая площадка, на которой путем интеграции с </w:t>
      </w:r>
      <w:r>
        <w:lastRenderedPageBreak/>
        <w:t xml:space="preserve">другими </w:t>
      </w:r>
      <w:proofErr w:type="gramStart"/>
      <w:r>
        <w:t>предметами  я</w:t>
      </w:r>
      <w:proofErr w:type="gramEnd"/>
      <w:r>
        <w:t xml:space="preserve"> создаю следующие условия для развития навыков проектной и исследовательской деятельности школьников:  </w:t>
      </w:r>
    </w:p>
    <w:p w:rsidR="00E148FE" w:rsidRDefault="005A4DC9">
      <w:pPr>
        <w:numPr>
          <w:ilvl w:val="0"/>
          <w:numId w:val="3"/>
        </w:numPr>
        <w:ind w:right="0"/>
      </w:pPr>
      <w:r>
        <w:t>Творческая среда. Пытаюсь каждый урок превратить в творческий процесс, для этого использую научно-популярную литературу, интернет</w:t>
      </w:r>
      <w:r w:rsidR="00AF1CCF">
        <w:t xml:space="preserve"> </w:t>
      </w:r>
      <w:r>
        <w:t xml:space="preserve">ресурсы. </w:t>
      </w:r>
    </w:p>
    <w:p w:rsidR="00E148FE" w:rsidRDefault="005A4DC9">
      <w:pPr>
        <w:numPr>
          <w:ilvl w:val="0"/>
          <w:numId w:val="3"/>
        </w:numPr>
        <w:ind w:right="0"/>
      </w:pPr>
      <w:r>
        <w:t xml:space="preserve">Учет возрастных особенностей. Любое исследование должно быть посильным, интересным, полезным, соответствовать возрасту учащихся. </w:t>
      </w:r>
    </w:p>
    <w:p w:rsidR="00E148FE" w:rsidRDefault="005A4DC9">
      <w:pPr>
        <w:numPr>
          <w:ilvl w:val="0"/>
          <w:numId w:val="3"/>
        </w:numPr>
        <w:ind w:right="0"/>
      </w:pPr>
      <w:r>
        <w:t xml:space="preserve">Психологический комфорт. Стараюсь создать на уроке такую психологическую среду, чтобы каждый ребенок, независимо от своих умственных возможностей чувствовал себя значимым в процессе исследования. </w:t>
      </w:r>
    </w:p>
    <w:p w:rsidR="00E148FE" w:rsidRDefault="005A4DC9">
      <w:pPr>
        <w:ind w:left="-15" w:right="0"/>
      </w:pPr>
      <w:r>
        <w:t xml:space="preserve"> Прививая ученикам вкус к исследованию, тем самым вооружаю их методами научно-исследовательской деятельности. Организовываю работу детей так, чтобы они ненавязчиво </w:t>
      </w:r>
      <w:proofErr w:type="gramStart"/>
      <w:r>
        <w:t>усваивали  процедуру</w:t>
      </w:r>
      <w:proofErr w:type="gramEnd"/>
      <w:r>
        <w:t xml:space="preserve"> исследования, последовательно проходя все его основные этапы: </w:t>
      </w:r>
    </w:p>
    <w:p w:rsidR="00E148FE" w:rsidRDefault="005A4DC9">
      <w:pPr>
        <w:numPr>
          <w:ilvl w:val="0"/>
          <w:numId w:val="4"/>
        </w:numPr>
        <w:ind w:right="0" w:hanging="281"/>
      </w:pPr>
      <w:r>
        <w:t xml:space="preserve">Подготовка к проведению исследования.  </w:t>
      </w:r>
    </w:p>
    <w:p w:rsidR="00E148FE" w:rsidRDefault="005A4DC9">
      <w:pPr>
        <w:numPr>
          <w:ilvl w:val="1"/>
          <w:numId w:val="4"/>
        </w:numPr>
        <w:ind w:right="0" w:firstLine="0"/>
      </w:pPr>
      <w:r>
        <w:t xml:space="preserve">определение объекта и предмета исследования: </w:t>
      </w:r>
    </w:p>
    <w:p w:rsidR="00E148FE" w:rsidRDefault="005A4DC9">
      <w:pPr>
        <w:numPr>
          <w:ilvl w:val="1"/>
          <w:numId w:val="4"/>
        </w:numPr>
        <w:ind w:right="0" w:firstLine="0"/>
      </w:pPr>
      <w:r>
        <w:t xml:space="preserve">выбор и формулировка темы, проблемы и обоснование         их актуальности: </w:t>
      </w:r>
    </w:p>
    <w:p w:rsidR="00E148FE" w:rsidRDefault="005A4DC9">
      <w:pPr>
        <w:numPr>
          <w:ilvl w:val="1"/>
          <w:numId w:val="4"/>
        </w:numPr>
        <w:ind w:right="0" w:firstLine="0"/>
      </w:pPr>
      <w:r>
        <w:t xml:space="preserve">планирование и разработка исследовательских действий; </w:t>
      </w:r>
    </w:p>
    <w:p w:rsidR="00E148FE" w:rsidRDefault="005A4DC9">
      <w:pPr>
        <w:numPr>
          <w:ilvl w:val="1"/>
          <w:numId w:val="4"/>
        </w:numPr>
        <w:ind w:right="0" w:firstLine="0"/>
      </w:pPr>
      <w:r>
        <w:t xml:space="preserve">изучение научной литературы; </w:t>
      </w:r>
    </w:p>
    <w:p w:rsidR="00E148FE" w:rsidRDefault="005A4DC9">
      <w:pPr>
        <w:numPr>
          <w:ilvl w:val="1"/>
          <w:numId w:val="4"/>
        </w:numPr>
        <w:ind w:right="0" w:firstLine="0"/>
      </w:pPr>
      <w:r>
        <w:t xml:space="preserve">формулирование гипотезы; </w:t>
      </w:r>
    </w:p>
    <w:p w:rsidR="00E148FE" w:rsidRDefault="005A4DC9">
      <w:pPr>
        <w:numPr>
          <w:ilvl w:val="1"/>
          <w:numId w:val="4"/>
        </w:numPr>
        <w:ind w:right="0" w:firstLine="0"/>
      </w:pPr>
      <w:r>
        <w:t xml:space="preserve">формулирование цели и задачи исследования. </w:t>
      </w:r>
    </w:p>
    <w:p w:rsidR="00E148FE" w:rsidRDefault="005A4DC9">
      <w:pPr>
        <w:numPr>
          <w:ilvl w:val="0"/>
          <w:numId w:val="4"/>
        </w:numPr>
        <w:ind w:right="0" w:hanging="281"/>
      </w:pPr>
      <w:r>
        <w:t xml:space="preserve">Проведение научного исследования. </w:t>
      </w:r>
    </w:p>
    <w:p w:rsidR="00E148FE" w:rsidRDefault="005A4DC9">
      <w:pPr>
        <w:numPr>
          <w:ilvl w:val="0"/>
          <w:numId w:val="4"/>
        </w:numPr>
        <w:ind w:right="0" w:hanging="281"/>
      </w:pPr>
      <w:r>
        <w:t xml:space="preserve">Оформление научно-исследовательской работы. </w:t>
      </w:r>
    </w:p>
    <w:p w:rsidR="00E148FE" w:rsidRDefault="005A4DC9">
      <w:pPr>
        <w:spacing w:after="0"/>
        <w:ind w:left="566" w:right="0" w:firstLine="0"/>
      </w:pPr>
      <w:r>
        <w:t xml:space="preserve">4.Защита результатов исследования. </w:t>
      </w:r>
    </w:p>
    <w:p w:rsidR="00E148FE" w:rsidRDefault="005A4DC9">
      <w:pPr>
        <w:ind w:left="-15" w:right="0"/>
      </w:pPr>
      <w:r>
        <w:t xml:space="preserve">Свою задачу вижу в поиске простых и удобных средств для практической реализации каждого из названных этапов. </w:t>
      </w:r>
    </w:p>
    <w:p w:rsidR="00E148FE" w:rsidRDefault="005A4DC9">
      <w:pPr>
        <w:spacing w:after="0"/>
        <w:ind w:left="-15" w:right="0"/>
      </w:pPr>
      <w:r>
        <w:t xml:space="preserve">Тематика исследовательских работ </w:t>
      </w:r>
      <w:r w:rsidR="00AF1CCF">
        <w:t xml:space="preserve">и проектов весьма разнообразна. </w:t>
      </w:r>
      <w:r>
        <w:t xml:space="preserve">Дети пытаются разобраться в самом процессе исследования, привлекают архивные и музейные материалы, учатся самостоятельно анализировать ситуации, принимать оптимальные решения, решать проблемы, объяснять явления действительности, их причины, взаимосвязь, учатся учиться (определять цели, пользоваться разными источниками информации, оформлять наблюдения и выводы, находить оптимальные способы решения, взаимодействовать).  </w:t>
      </w:r>
    </w:p>
    <w:p w:rsidR="00E148FE" w:rsidRDefault="005A4DC9">
      <w:pPr>
        <w:ind w:left="-15" w:right="0"/>
      </w:pPr>
      <w:r>
        <w:lastRenderedPageBreak/>
        <w:t xml:space="preserve">Исследовательская работа начинается с выбора и обоснования темы, а также ее актуальности для сегодняшнего дня. Это является, на мой взгляд, одним из важных моментов в исследовании. Тема может быть выбрана как самим ребёнком, так и предложена научным руководителем в соответствии с возрастом и наклонностями. При этом необходимо учитывать следующее:  </w:t>
      </w:r>
    </w:p>
    <w:p w:rsidR="00E148FE" w:rsidRDefault="005A4DC9">
      <w:pPr>
        <w:numPr>
          <w:ilvl w:val="0"/>
          <w:numId w:val="5"/>
        </w:numPr>
        <w:spacing w:after="55"/>
        <w:ind w:right="0"/>
      </w:pPr>
      <w:r>
        <w:t xml:space="preserve">тема должна быть интересна ребенку, должна увлекать его, так как исследовательская работа, как и всякое творчество, возможна и эффективна только на добровольной основе. Тема, навязанная ребенку, какой бы важной она ни казалась нам взрослым, не даст должного эффекта и превратиться всё это в скучное, добровольно-обязательное мероприятие; </w:t>
      </w:r>
    </w:p>
    <w:p w:rsidR="00E148FE" w:rsidRDefault="005A4DC9">
      <w:pPr>
        <w:numPr>
          <w:ilvl w:val="0"/>
          <w:numId w:val="5"/>
        </w:numPr>
        <w:ind w:right="0"/>
      </w:pPr>
      <w:r>
        <w:t xml:space="preserve">тема должна быть оригинальной, в ней необходим элемент неожиданности, необычности. Способность находить необычные оригинальные точки зрения на разные, в том числе и хорошо известные объекты;  </w:t>
      </w:r>
    </w:p>
    <w:p w:rsidR="00E148FE" w:rsidRDefault="005A4DC9">
      <w:pPr>
        <w:numPr>
          <w:ilvl w:val="0"/>
          <w:numId w:val="5"/>
        </w:numPr>
        <w:ind w:right="0"/>
      </w:pPr>
      <w:r>
        <w:t xml:space="preserve">тема должна быть доступной и соответствовать возрастным особенностям ребенка. Это правило касается также и уровня ее подачи, одна и та же проблема может решаться разными возрастными группами; </w:t>
      </w:r>
    </w:p>
    <w:p w:rsidR="00E148FE" w:rsidRDefault="005A4DC9">
      <w:pPr>
        <w:numPr>
          <w:ilvl w:val="0"/>
          <w:numId w:val="5"/>
        </w:numPr>
        <w:ind w:right="0"/>
      </w:pPr>
      <w:r>
        <w:t xml:space="preserve">тема исследовательской работы должна быть реальной, так как отсутствие необходимой материальной базы, невозможность собрать необходимые данные обычно приводят к поверхностному решению;  </w:t>
      </w:r>
    </w:p>
    <w:p w:rsidR="00E148FE" w:rsidRDefault="005A4DC9">
      <w:pPr>
        <w:numPr>
          <w:ilvl w:val="0"/>
          <w:numId w:val="5"/>
        </w:numPr>
        <w:spacing w:after="5"/>
        <w:ind w:right="0"/>
      </w:pPr>
      <w:r>
        <w:t xml:space="preserve">тема должна быть такой, чтобы работа могла быть выполнена относительно быстро, так как способность ребенка долго концентрировать собственное внимание на одном </w:t>
      </w:r>
      <w:proofErr w:type="gramStart"/>
      <w:r>
        <w:t>объекте,  ограничена</w:t>
      </w:r>
      <w:proofErr w:type="gramEnd"/>
      <w:r>
        <w:t xml:space="preserve">.  </w:t>
      </w:r>
    </w:p>
    <w:p w:rsidR="00E148FE" w:rsidRDefault="005A4DC9">
      <w:pPr>
        <w:ind w:left="-15" w:right="0"/>
      </w:pPr>
      <w:r>
        <w:t xml:space="preserve">Исследовательская работа начинается с постановки проблемного вопроса, который даёт рождение большому количеству разнообразных по содержанию, объёму исследования и сложности тем. </w:t>
      </w:r>
    </w:p>
    <w:p w:rsidR="00E148FE" w:rsidRDefault="005A4DC9">
      <w:pPr>
        <w:ind w:left="566" w:right="0" w:firstLine="0"/>
      </w:pPr>
      <w:r>
        <w:t xml:space="preserve"> Тема выбрана. Начинается кропотливая работа.  </w:t>
      </w:r>
    </w:p>
    <w:p w:rsidR="00E148FE" w:rsidRDefault="005A4DC9">
      <w:pPr>
        <w:spacing w:after="0"/>
        <w:ind w:left="-15" w:right="0"/>
      </w:pPr>
      <w:r>
        <w:t xml:space="preserve">Для того чтобы работа была плодотворной, обсуждается и составляется так называемый "план действий" в котором, поэтапно расписываются шаги следования к заданной цели. Порой нельзя предугадать те или иные моменты, и поэтому на протяжении всей работы в план вносятся изменения. </w:t>
      </w:r>
    </w:p>
    <w:p w:rsidR="00E148FE" w:rsidRDefault="005A4DC9">
      <w:pPr>
        <w:ind w:left="-15" w:right="0"/>
      </w:pPr>
      <w:r>
        <w:t xml:space="preserve">Следующим этапом является работа с литературой по выбранной теме. Ребята отправляются в библиотеку для самостоятельного поиска, используют предложенный мною подбор, а также ищут необходимый материал в Интернете. </w:t>
      </w:r>
    </w:p>
    <w:p w:rsidR="00E148FE" w:rsidRDefault="005A4DC9">
      <w:pPr>
        <w:spacing w:after="0"/>
        <w:ind w:left="-15" w:right="0"/>
      </w:pPr>
      <w:r>
        <w:lastRenderedPageBreak/>
        <w:t xml:space="preserve">Далее - выбор методов и подбор материалов. Мы стараемся использовать такие методики исследования, которые не требуют сложных или специфических приборов и материалов, проводим экскурсии, выбираем и составляем анкеты, работаем с архивами. Иногда обращаемся к различным организациям за помощью в проведении экспериментов.  </w:t>
      </w:r>
    </w:p>
    <w:p w:rsidR="00E148FE" w:rsidRDefault="005A4DC9">
      <w:pPr>
        <w:ind w:left="-15" w:right="0"/>
      </w:pPr>
      <w:r>
        <w:t xml:space="preserve">Полученный материал систематизируем, а затем проводим анализ полученных данных или результатов, выявляем закономерности.  </w:t>
      </w:r>
    </w:p>
    <w:p w:rsidR="00E148FE" w:rsidRDefault="005A4DC9">
      <w:pPr>
        <w:spacing w:after="0"/>
        <w:ind w:left="566" w:right="0" w:firstLine="0"/>
      </w:pPr>
      <w:r>
        <w:t xml:space="preserve">В каком виде могут быть представлены результаты исследования? </w:t>
      </w:r>
    </w:p>
    <w:p w:rsidR="00E148FE" w:rsidRDefault="005A4DC9">
      <w:pPr>
        <w:ind w:left="-15" w:right="0"/>
      </w:pPr>
      <w:r>
        <w:t xml:space="preserve">Этот непростой вопрос нуждается в индивидуальном рассмотрении. Итогом исследовательской работы может быть макет, выполненный из самых разных материалов, </w:t>
      </w:r>
      <w:proofErr w:type="gramStart"/>
      <w:r>
        <w:t>например</w:t>
      </w:r>
      <w:proofErr w:type="gramEnd"/>
      <w:r>
        <w:t xml:space="preserve"> макет плана обустройства пришкольной территории, наглядный демонстрационный опыт, научный отчет о проведенном эксперименте, публичный доклад, мультимедийная презентация и многое другое. Важно, чтобы представленные материалы отвечали не только содержанию исследования, но и эстетическим требованиям. Детям необходимо помочь выбрать способ представления результатов, исходя из темы и их собственных возможностей.  </w:t>
      </w:r>
    </w:p>
    <w:p w:rsidR="00E148FE" w:rsidRDefault="005A4DC9">
      <w:pPr>
        <w:ind w:left="-15" w:right="0"/>
      </w:pPr>
      <w:r>
        <w:t xml:space="preserve">"Обучая других, обучаешься сам" - эта точная мысль Яна Коменского пришла к нам из глубины веков. Интуитивно понимая эту закономерность, ребенок, изучивший что-либо, часто стремится рассказать о том, что узнал, другим. Поэтому этап защиты работы пропустить нельзя. Без него исследование не может считаться завершенным. Защита - венец исследовательской работы и один из главных этапов обучения начинающего исследователя. О выполненной работе надо не просто рассказать, ее, как и всякое настоящее исследование, надо защитить. Естественно, что защита работы или проекта должна быть публичной, с привлечением, как авторов других проектов, так и зрителей. В ходе защиты ребенок учится излагать найденную информацию, сталкивается с другими взглядами на проблему, учится доказывать свою точку зрения. Все это позволяет ребятам быть настоящими исследователями. </w:t>
      </w:r>
    </w:p>
    <w:p w:rsidR="00E148FE" w:rsidRDefault="005A4DC9">
      <w:pPr>
        <w:ind w:left="-15" w:right="0"/>
      </w:pPr>
      <w:r>
        <w:t xml:space="preserve">Ежегодно в нашем лицее проходит научно-практическая конференция «На пути к науке», где юные исследователи, после долгой и кропотливой работы, представляют свою работу на суд компетентного жюри и слушателей. </w:t>
      </w:r>
    </w:p>
    <w:p w:rsidR="00E148FE" w:rsidRDefault="005A4DC9">
      <w:pPr>
        <w:ind w:left="-15" w:right="0"/>
      </w:pPr>
      <w:r>
        <w:t xml:space="preserve">Выступление на конференции каждого ребенка отличается не только оригинальностью темы, но и наглядностью, кто - то представляет макет, </w:t>
      </w:r>
      <w:proofErr w:type="gramStart"/>
      <w:r>
        <w:t>кто то</w:t>
      </w:r>
      <w:proofErr w:type="gramEnd"/>
      <w:r>
        <w:t xml:space="preserve"> иллюстрирует работу фотографиями, рисунками, гербариями или коллекцией </w:t>
      </w:r>
      <w:r>
        <w:lastRenderedPageBreak/>
        <w:t xml:space="preserve">насекомых. На протяжении многих лет одним из обязательных требований к защите работы является создание мультимедийной презентации. Оценивается правильность ее составления, содержательность, дизайн, применение эффектов, например, анимации или звука. Фантазии не бывает предела, ведь применение компьютерных технологий увлекает современных детей. </w:t>
      </w:r>
    </w:p>
    <w:p w:rsidR="00E148FE" w:rsidRDefault="005A4DC9">
      <w:pPr>
        <w:ind w:left="-15" w:right="0"/>
      </w:pPr>
      <w:r>
        <w:t xml:space="preserve">Лучшие учащиеся выходят со своими работами на более высокий уровень и становятся участниками городских научно - практических конференций. Выступление на различных конференциях даёт неоценимый опыт конкурентной борьбы, способности отстаивать свои идеи, доказывать важность и актуальность выбранной проблемы. </w:t>
      </w:r>
    </w:p>
    <w:p w:rsidR="00E148FE" w:rsidRDefault="005A4DC9">
      <w:pPr>
        <w:spacing w:after="0"/>
        <w:ind w:left="-15" w:right="0"/>
      </w:pPr>
      <w:r>
        <w:t xml:space="preserve">Исследовательская работа способствует развитию таких качеств, как наблюдательность, воображение, продуктивное поисковое мышление, инициативность, самостоятельность, ответственность, вера в собственные силы. Юные исследователи создают собственные проекты, эскизы, схемы, рисунки, иллюстрации, макеты. Это — первые серьезные попытки детей в исследовательской и творческой деятельности. Возможно, эти работы не являются еще целостными и законченными — они любопытны своей непосредственностью, свежим восприятием и оригинальным решением поставленных задач. </w:t>
      </w:r>
    </w:p>
    <w:p w:rsidR="00E148FE" w:rsidRDefault="005A4DC9">
      <w:pPr>
        <w:spacing w:after="1"/>
        <w:ind w:left="-15" w:right="0"/>
      </w:pPr>
      <w:r>
        <w:t xml:space="preserve">С педагогической точки зрения неважно, содержит ли детское исследование принципиально новую информацию или начинающий исследователь открывает уже известное. Здесь самое ценное - исследовательский опыт. Именно этот опыт исследовательского, творческого мышления и является основным педагогическим результатом и самым важным приобретением ребёнка. </w:t>
      </w:r>
    </w:p>
    <w:p w:rsidR="00E148FE" w:rsidRDefault="005A4DC9">
      <w:pPr>
        <w:spacing w:after="0"/>
        <w:ind w:left="-15" w:right="0" w:firstLine="708"/>
      </w:pPr>
      <w:r>
        <w:rPr>
          <w:b/>
          <w:i/>
        </w:rPr>
        <w:t>Заключение:</w:t>
      </w:r>
      <w:r>
        <w:rPr>
          <w:sz w:val="24"/>
        </w:rPr>
        <w:t xml:space="preserve"> </w:t>
      </w:r>
      <w:r>
        <w:t xml:space="preserve">исследовательские умения и навыки учащихся необходимо развивать на уроках, так </w:t>
      </w:r>
      <w:proofErr w:type="gramStart"/>
      <w:r>
        <w:t>же</w:t>
      </w:r>
      <w:proofErr w:type="gramEnd"/>
      <w:r>
        <w:t xml:space="preserve"> как и универсальные умения и навыки. Каждый учитель должен организовать исследовательскую деятельность учащихся, и это с введением новых ФГОС будет обязательным требованием в должностных обязанностях учителя. Истинный мастер обучения, талантливый педагог, достигает успеха тем, что ставит обучаемого в такие условия, чтобы он сам мог правильно действовать: мыслить, преобразовывать предметы внешнего мира, сопоставлять полученные результаты с целью, делать выводы. Искусство обучающего в том, чтобы направлять процесс мышления и действий обучающихся, мягко корректируя, не давать отклоняться от цели, верно и надежно ориентировать мыслительные поиски. </w:t>
      </w:r>
    </w:p>
    <w:p w:rsidR="00E148FE" w:rsidRDefault="005A4DC9">
      <w:pPr>
        <w:spacing w:after="0"/>
        <w:ind w:left="-15" w:right="0" w:firstLine="708"/>
      </w:pPr>
      <w:r>
        <w:lastRenderedPageBreak/>
        <w:t xml:space="preserve">Успешного выпускника может подготовить успешный учитель, который владеет современными эффективными методами и </w:t>
      </w:r>
      <w:proofErr w:type="gramStart"/>
      <w:r>
        <w:t>средствами  взаимодействия</w:t>
      </w:r>
      <w:proofErr w:type="gramEnd"/>
      <w:r>
        <w:t xml:space="preserve"> с учеником, умеет подготовить ученика к самоорганизации и самоуправлению познавательной деятельностью. Владение методикой исследования, системой исследовательских умений становится сегодня одной из важнейших качественных характеристик успешного учителя. </w:t>
      </w:r>
    </w:p>
    <w:p w:rsidR="00E148FE" w:rsidRDefault="005A4DC9">
      <w:pPr>
        <w:spacing w:after="0" w:line="256" w:lineRule="auto"/>
        <w:ind w:right="4" w:firstLine="708"/>
      </w:pPr>
      <w:r>
        <w:t xml:space="preserve">В. И. </w:t>
      </w:r>
      <w:proofErr w:type="spellStart"/>
      <w:r>
        <w:t>Загвязинский</w:t>
      </w:r>
      <w:proofErr w:type="spellEnd"/>
      <w:r>
        <w:t xml:space="preserve"> справедливо утверждает: </w:t>
      </w:r>
      <w:r>
        <w:rPr>
          <w:b/>
        </w:rPr>
        <w:t xml:space="preserve">«Учитель же, выполняя свою основную функцию – обучение и воспитание ребят, вынужден в определенных ситуациях в той или иной степени превращаться и </w:t>
      </w:r>
      <w:proofErr w:type="gramStart"/>
      <w:r>
        <w:rPr>
          <w:b/>
        </w:rPr>
        <w:t>в методиста</w:t>
      </w:r>
      <w:proofErr w:type="gramEnd"/>
      <w:r>
        <w:rPr>
          <w:b/>
        </w:rPr>
        <w:t xml:space="preserve"> и в ученого. Исследовательский элемент был, есть и, как мы полагаем, еще в большей степени будет важнейшим элементом педагогической деятельности».</w:t>
      </w:r>
      <w:r>
        <w:t xml:space="preserve"> </w:t>
      </w:r>
    </w:p>
    <w:p w:rsidR="00E148FE" w:rsidRDefault="005A4DC9">
      <w:pPr>
        <w:spacing w:after="18" w:line="259" w:lineRule="auto"/>
        <w:ind w:left="566" w:right="0" w:firstLine="0"/>
        <w:jc w:val="left"/>
      </w:pPr>
      <w:r>
        <w:t xml:space="preserve"> </w:t>
      </w:r>
    </w:p>
    <w:p w:rsidR="00E148FE" w:rsidRDefault="005A4DC9">
      <w:pPr>
        <w:spacing w:after="18" w:line="259" w:lineRule="auto"/>
        <w:ind w:left="566" w:right="0" w:firstLine="0"/>
        <w:jc w:val="left"/>
      </w:pPr>
      <w:r>
        <w:t xml:space="preserve"> </w:t>
      </w:r>
    </w:p>
    <w:p w:rsidR="00E148FE" w:rsidRDefault="005A4DC9">
      <w:pPr>
        <w:spacing w:after="21" w:line="259" w:lineRule="auto"/>
        <w:ind w:left="566" w:right="0" w:firstLine="0"/>
        <w:jc w:val="left"/>
      </w:pPr>
      <w:r>
        <w:t xml:space="preserve"> </w:t>
      </w:r>
    </w:p>
    <w:p w:rsidR="00E148FE" w:rsidRDefault="005A4DC9">
      <w:pPr>
        <w:spacing w:after="18" w:line="259" w:lineRule="auto"/>
        <w:ind w:left="566" w:right="0" w:firstLine="0"/>
        <w:jc w:val="left"/>
      </w:pPr>
      <w:r>
        <w:t xml:space="preserve"> </w:t>
      </w:r>
    </w:p>
    <w:p w:rsidR="00E148FE" w:rsidRDefault="005A4DC9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5A4DC9" w:rsidRDefault="005A4DC9">
      <w:pPr>
        <w:spacing w:after="0" w:line="314" w:lineRule="auto"/>
        <w:ind w:right="3" w:firstLine="2842"/>
        <w:jc w:val="left"/>
        <w:rPr>
          <w:b/>
        </w:rPr>
      </w:pPr>
      <w:r>
        <w:rPr>
          <w:b/>
        </w:rPr>
        <w:t xml:space="preserve">Список используемой литературы </w:t>
      </w:r>
    </w:p>
    <w:p w:rsidR="00E148FE" w:rsidRDefault="005A4DC9" w:rsidP="00AF1CCF">
      <w:pPr>
        <w:pStyle w:val="a3"/>
        <w:numPr>
          <w:ilvl w:val="0"/>
          <w:numId w:val="7"/>
        </w:numPr>
        <w:spacing w:after="0" w:line="314" w:lineRule="auto"/>
        <w:ind w:left="0" w:right="3"/>
      </w:pPr>
      <w:proofErr w:type="spellStart"/>
      <w:r>
        <w:t>Ялышева</w:t>
      </w:r>
      <w:proofErr w:type="spellEnd"/>
      <w:r>
        <w:t xml:space="preserve"> Л.В. Исследовательская д</w:t>
      </w:r>
      <w:r w:rsidR="00AF1CCF">
        <w:t xml:space="preserve">еятельность – условие развития творческой личности. </w:t>
      </w:r>
      <w:r>
        <w:t xml:space="preserve">Журнал «Исследовательская работа </w:t>
      </w:r>
      <w:r w:rsidR="00AF1CCF">
        <w:t>ш</w:t>
      </w:r>
      <w:r>
        <w:t xml:space="preserve">кольников» </w:t>
      </w:r>
      <w:r w:rsidR="00AF1CCF">
        <w:br/>
      </w:r>
      <w:bookmarkStart w:id="0" w:name="_GoBack"/>
      <w:bookmarkEnd w:id="0"/>
      <w:r>
        <w:t xml:space="preserve">2003г - №3 – с.28-29 </w:t>
      </w:r>
    </w:p>
    <w:p w:rsidR="00E148FE" w:rsidRDefault="005A4DC9" w:rsidP="00AF1CCF">
      <w:pPr>
        <w:numPr>
          <w:ilvl w:val="0"/>
          <w:numId w:val="7"/>
        </w:numPr>
        <w:spacing w:after="0"/>
        <w:ind w:left="0" w:right="0"/>
      </w:pPr>
      <w:proofErr w:type="spellStart"/>
      <w:r>
        <w:t>Полтавцева</w:t>
      </w:r>
      <w:proofErr w:type="spellEnd"/>
      <w:r>
        <w:t xml:space="preserve"> Н.Е., </w:t>
      </w:r>
      <w:proofErr w:type="spellStart"/>
      <w:r>
        <w:t>Филюшова</w:t>
      </w:r>
      <w:proofErr w:type="spellEnd"/>
      <w:r>
        <w:t xml:space="preserve"> Г.П. Особенности </w:t>
      </w:r>
      <w:proofErr w:type="spellStart"/>
      <w:r>
        <w:t>учебноисследовательской</w:t>
      </w:r>
      <w:proofErr w:type="spellEnd"/>
      <w:r>
        <w:t xml:space="preserve"> деятельности школьников в сфере здоровья. Журнал «Исследовательская работа школьников» 2003г - №3 – с.18-20 </w:t>
      </w:r>
    </w:p>
    <w:p w:rsidR="00E148FE" w:rsidRDefault="005A4DC9" w:rsidP="00AF1CCF">
      <w:pPr>
        <w:numPr>
          <w:ilvl w:val="0"/>
          <w:numId w:val="7"/>
        </w:numPr>
        <w:spacing w:after="0"/>
        <w:ind w:left="0" w:right="0"/>
      </w:pPr>
      <w:r>
        <w:t xml:space="preserve">Громова Т.В. Руководителю научно-исследовательских работ школьников. Журнал «Практика административной работы в школе» 2006г - №6 – с.59-64 </w:t>
      </w:r>
    </w:p>
    <w:p w:rsidR="00E148FE" w:rsidRDefault="005A4DC9" w:rsidP="00AF1CCF">
      <w:pPr>
        <w:numPr>
          <w:ilvl w:val="0"/>
          <w:numId w:val="7"/>
        </w:numPr>
        <w:spacing w:after="50" w:line="237" w:lineRule="auto"/>
        <w:ind w:left="0" w:right="0"/>
      </w:pPr>
      <w:r>
        <w:t xml:space="preserve">Масленникова А.В. Материалы для проведения спецкурса. Основы исследовательской деятельности учащихся. Журнал «Практика </w:t>
      </w:r>
    </w:p>
    <w:p w:rsidR="00E148FE" w:rsidRDefault="005A4DC9" w:rsidP="00AF1CCF">
      <w:pPr>
        <w:spacing w:after="0"/>
        <w:ind w:right="0" w:firstLine="0"/>
      </w:pPr>
      <w:r>
        <w:t xml:space="preserve">административной работы в школе» 2004г - №5 – с.51-59 </w:t>
      </w:r>
    </w:p>
    <w:p w:rsidR="00AF1CCF" w:rsidRDefault="005A4DC9" w:rsidP="00AF1CCF">
      <w:pPr>
        <w:numPr>
          <w:ilvl w:val="0"/>
          <w:numId w:val="7"/>
        </w:numPr>
        <w:spacing w:after="0" w:line="259" w:lineRule="auto"/>
        <w:ind w:left="0" w:right="0"/>
        <w:jc w:val="left"/>
      </w:pPr>
      <w:proofErr w:type="spellStart"/>
      <w:r>
        <w:t>Генералова</w:t>
      </w:r>
      <w:proofErr w:type="spellEnd"/>
      <w:r>
        <w:t xml:space="preserve"> Н. С. Методы работы с одаренными детьми в условиях общеобразовательной школы. Журнал. Завуч. Управление современной школой. № 8, 2009 г. </w:t>
      </w:r>
    </w:p>
    <w:p w:rsidR="00E148FE" w:rsidRDefault="005A4DC9" w:rsidP="00AF1CCF">
      <w:pPr>
        <w:numPr>
          <w:ilvl w:val="0"/>
          <w:numId w:val="7"/>
        </w:numPr>
        <w:spacing w:after="0" w:line="259" w:lineRule="auto"/>
        <w:ind w:left="0" w:right="0"/>
        <w:jc w:val="left"/>
      </w:pPr>
      <w:proofErr w:type="spellStart"/>
      <w:r>
        <w:t>Завельский</w:t>
      </w:r>
      <w:proofErr w:type="spellEnd"/>
      <w:r>
        <w:t xml:space="preserve"> Ю. В. Памятка для учителя. Журнал. Завуч. Управление современной школой. №6, 2007 г. </w:t>
      </w:r>
    </w:p>
    <w:sectPr w:rsidR="00E148FE">
      <w:pgSz w:w="11906" w:h="16838"/>
      <w:pgMar w:top="1191" w:right="843" w:bottom="13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FBC"/>
    <w:multiLevelType w:val="hybridMultilevel"/>
    <w:tmpl w:val="2DF21486"/>
    <w:lvl w:ilvl="0" w:tplc="C7D4AE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4EF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C60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2CC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48F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4F7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883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AB5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E4B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03141"/>
    <w:multiLevelType w:val="hybridMultilevel"/>
    <w:tmpl w:val="9EE8D25E"/>
    <w:lvl w:ilvl="0" w:tplc="FDDEE13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46BD2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E9924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44AD6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4E688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9E2AF0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67A36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48418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42FAE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41ACC"/>
    <w:multiLevelType w:val="hybridMultilevel"/>
    <w:tmpl w:val="F616361A"/>
    <w:lvl w:ilvl="0" w:tplc="EE7E11A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01E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64CA5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6AB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00A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2A1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E0A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E59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8EF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A6D0E"/>
    <w:multiLevelType w:val="hybridMultilevel"/>
    <w:tmpl w:val="F09ACF3C"/>
    <w:lvl w:ilvl="0" w:tplc="0F8CE1EA">
      <w:start w:val="1"/>
      <w:numFmt w:val="decimal"/>
      <w:lvlText w:val="%1."/>
      <w:lvlJc w:val="left"/>
      <w:pPr>
        <w:ind w:left="8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34F7"/>
    <w:multiLevelType w:val="hybridMultilevel"/>
    <w:tmpl w:val="635C470C"/>
    <w:lvl w:ilvl="0" w:tplc="FD86C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47222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855B4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A9656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44C4C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A4062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D42ED0">
      <w:start w:val="1"/>
      <w:numFmt w:val="bullet"/>
      <w:lvlText w:val="•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4335E">
      <w:start w:val="1"/>
      <w:numFmt w:val="bullet"/>
      <w:lvlText w:val="o"/>
      <w:lvlJc w:val="left"/>
      <w:pPr>
        <w:ind w:left="7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8D46E">
      <w:start w:val="1"/>
      <w:numFmt w:val="bullet"/>
      <w:lvlText w:val="▪"/>
      <w:lvlJc w:val="left"/>
      <w:pPr>
        <w:ind w:left="7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9F1718"/>
    <w:multiLevelType w:val="hybridMultilevel"/>
    <w:tmpl w:val="6CEAD2EA"/>
    <w:lvl w:ilvl="0" w:tplc="F726F1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C0F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CD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48F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4AF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AAB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63F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077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49C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E67869"/>
    <w:multiLevelType w:val="hybridMultilevel"/>
    <w:tmpl w:val="633C7F40"/>
    <w:lvl w:ilvl="0" w:tplc="218C3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EEA2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CCD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6CA8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839D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9C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C90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C2E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401F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FE"/>
    <w:rsid w:val="005A4DC9"/>
    <w:rsid w:val="00AF1CCF"/>
    <w:rsid w:val="00E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8960-43A0-4D79-A107-037F62A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89" w:lineRule="auto"/>
      <w:ind w:right="9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Aleks</cp:lastModifiedBy>
  <cp:revision>3</cp:revision>
  <dcterms:created xsi:type="dcterms:W3CDTF">2018-06-13T17:15:00Z</dcterms:created>
  <dcterms:modified xsi:type="dcterms:W3CDTF">2018-06-13T17:24:00Z</dcterms:modified>
</cp:coreProperties>
</file>