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CE" w:rsidRDefault="005736CE" w:rsidP="005736CE">
      <w:pPr>
        <w:pStyle w:val="a5"/>
        <w:spacing w:before="0" w:beforeAutospacing="0" w:after="0" w:afterAutospacing="0" w:line="360" w:lineRule="auto"/>
        <w:ind w:firstLine="567"/>
        <w:jc w:val="right"/>
        <w:rPr>
          <w:b/>
          <w:sz w:val="28"/>
          <w:szCs w:val="28"/>
        </w:rPr>
      </w:pPr>
      <w:r w:rsidRPr="00DC3DBE">
        <w:rPr>
          <w:b/>
          <w:sz w:val="28"/>
          <w:szCs w:val="28"/>
        </w:rPr>
        <w:t xml:space="preserve">О.В. </w:t>
      </w:r>
      <w:proofErr w:type="spellStart"/>
      <w:r w:rsidRPr="00DC3DBE">
        <w:rPr>
          <w:b/>
          <w:sz w:val="28"/>
          <w:szCs w:val="28"/>
        </w:rPr>
        <w:t>Тем</w:t>
      </w:r>
      <w:r w:rsidRPr="000E2F37">
        <w:rPr>
          <w:sz w:val="28"/>
          <w:szCs w:val="28"/>
        </w:rPr>
        <w:t>р</w:t>
      </w:r>
      <w:r w:rsidRPr="00DC3DBE">
        <w:rPr>
          <w:b/>
          <w:sz w:val="28"/>
          <w:szCs w:val="28"/>
        </w:rPr>
        <w:t>язанская</w:t>
      </w:r>
      <w:proofErr w:type="spellEnd"/>
    </w:p>
    <w:p w:rsidR="005736CE" w:rsidRDefault="005736CE" w:rsidP="005736CE">
      <w:pPr>
        <w:pStyle w:val="a5"/>
        <w:spacing w:before="0" w:beforeAutospacing="0" w:after="0" w:afterAutospacing="0"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Музыкальный руководитель, высшей категории</w:t>
      </w:r>
    </w:p>
    <w:p w:rsidR="005736CE" w:rsidRDefault="005736CE" w:rsidP="005736CE">
      <w:pPr>
        <w:pStyle w:val="a5"/>
        <w:spacing w:before="0" w:beforeAutospacing="0" w:after="0" w:afterAutospacing="0"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Самарская область, г. Тольятти</w:t>
      </w:r>
    </w:p>
    <w:p w:rsidR="005736CE" w:rsidRDefault="005736CE" w:rsidP="005736CE">
      <w:pPr>
        <w:pStyle w:val="a5"/>
        <w:spacing w:before="0" w:beforeAutospacing="0" w:after="0" w:afterAutospacing="0"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АНО ДО «Планета детства «Лада» ДС №157 «Светлячок»</w:t>
      </w:r>
    </w:p>
    <w:p w:rsidR="005736CE" w:rsidRPr="00837AFC" w:rsidRDefault="005736CE" w:rsidP="005736CE">
      <w:pPr>
        <w:pStyle w:val="a5"/>
        <w:spacing w:before="0" w:beforeAutospacing="0" w:after="0" w:afterAutospacing="0" w:line="360" w:lineRule="auto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E-mail: lapaeva.i@ya.ru</w:t>
      </w:r>
    </w:p>
    <w:p w:rsidR="005736CE" w:rsidRPr="005736CE" w:rsidRDefault="005736C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124CCB" w:rsidRDefault="005736C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ФОРМИРОВАНИЕ ПРЕДСТАВЛЕНИЯ У ДЕТЕЙ ДОШКОЛЬНОГО ВОЗРАСТА О МАЛОЙ РОДИНЕ, ЧУВСТВА ЛЮБВИ К РОДНОМУ КРАЮ ПОСРЕДСТВОМ ПРОЕКТНОЙ ДЕЯТЕЛЬНОСТИ:</w:t>
      </w:r>
    </w:p>
    <w:p w:rsidR="00124CCB" w:rsidRDefault="005736C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«ФОЛЬКЛОР РОДНОГО КРАЯ»</w:t>
      </w:r>
    </w:p>
    <w:p w:rsidR="00124CCB" w:rsidRDefault="00124CC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4CCB" w:rsidRDefault="00F2663B">
      <w:pPr>
        <w:pStyle w:val="1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концепции непрерывного образования особое внимание уделяется духовно – нравственному развитию дошкольников. Это обеспечивается в результате приобщения ребенка к истокам народного творчества и народной культуры в целом. Целостное восприятие культуры ребенком возможно посредством знакомства им с детским фольклором.</w:t>
      </w:r>
    </w:p>
    <w:p w:rsidR="00124CCB" w:rsidRDefault="00F2663B">
      <w:pPr>
        <w:pStyle w:val="1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Детский фольклор – это особенная область народного творчества. Она включает целую систему поэтических и музыкально – поэтических жанров фольклора. Термин «детский фольклор» был введен в нашей стране в научный обиход в начале ХХ века советскими учеными (Г.С.Виноградов, О. И. Капица, М.Н. Мельников). Им обозначали произведения устной народной словесности, предназначенные для детей и исполняемые взрослыми и детьми. Признав детский фольклор значительным разделом народного поэтического творчества, ученые-филологи занялись его исследованием. Воспитание беззаветной любви к Родине является основным, ведущим принципом педагогики.  Ценность детского фольклора заключается в том, что с его помощью взрослый  легко устанавливает с ребенком эмоциональный контакт и общение. Родина впервые предстает перед ребенком в образах, звуках и красках, в играх. Все это в изобилии несет в себе народное творчество. Изучение календарного детского фольклора в дошкольном образовательном учреждении осуществляется через участие детей в календарных праздниках. Необходимо уделять больше внимания региональному фольклорному материалу, указывая на связь культурных традиций местности с культурой Отечества, показать специфику этих традиций. Детский фольклор – возможность для детей проявить свои творческие способности в любом виде деятельности по своему выбору и на любом уровне, без излишних физических и психологических нагрузок. Фольклорное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краеелюбие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 стать одним из компонентов освоения родной культуры современными дошкольниками.</w:t>
      </w:r>
    </w:p>
    <w:p w:rsidR="00124CCB" w:rsidRDefault="00F2663B">
      <w:pPr>
        <w:pStyle w:val="10"/>
        <w:tabs>
          <w:tab w:val="left" w:pos="993"/>
        </w:tabs>
        <w:spacing w:before="7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проектного метода в </w:t>
      </w:r>
      <w:r w:rsidR="00C50FBA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развитие </w:t>
      </w:r>
      <w:r w:rsidRPr="00C50FBA">
        <w:rPr>
          <w:rFonts w:ascii="Times New Roman" w:eastAsia="Times New Roman" w:hAnsi="Times New Roman" w:cs="Times New Roman"/>
          <w:sz w:val="28"/>
          <w:szCs w:val="28"/>
        </w:rPr>
        <w:t>свободной творческой личности ребёнка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Метод проектов актуален и очень эффективен. Он даёт ребёнку возможность экспериментировать, синтезировать полученные знания. Развивать творческие способности и коммуникативные навыки, что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позволяет ему успешно адаптироваться к изменившейся ситуации школьного обучения.</w:t>
      </w:r>
    </w:p>
    <w:p w:rsidR="00124CCB" w:rsidRDefault="00F2663B" w:rsidP="00F2663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Преимущества проектной деятельности:</w:t>
      </w:r>
    </w:p>
    <w:p w:rsidR="00124CCB" w:rsidRDefault="00F2663B" w:rsidP="00F2663B">
      <w:pPr>
        <w:pStyle w:val="10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интегративных качеств личности;</w:t>
      </w:r>
    </w:p>
    <w:p w:rsidR="00124CCB" w:rsidRDefault="00F2663B" w:rsidP="00F2663B">
      <w:pPr>
        <w:pStyle w:val="10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проектирование воспитательно-образовательного процесса в соответствии с контингентом воспитанников, их индивидуальными и возрастными особенностями, сезонными изменениями, региональной содержащей;</w:t>
      </w:r>
    </w:p>
    <w:p w:rsidR="00124CCB" w:rsidRDefault="00F2663B" w:rsidP="00F2663B">
      <w:pPr>
        <w:pStyle w:val="1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применимость результатов и продуктов проектной деятельности; </w:t>
      </w:r>
    </w:p>
    <w:p w:rsidR="00124CCB" w:rsidRDefault="00F2663B" w:rsidP="00F2663B">
      <w:pPr>
        <w:pStyle w:val="1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возможность взаимодействия всех структур образовательного процесса; </w:t>
      </w:r>
    </w:p>
    <w:p w:rsidR="00124CCB" w:rsidRDefault="00F2663B" w:rsidP="00F2663B">
      <w:pPr>
        <w:pStyle w:val="10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развивающего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124CCB" w:rsidRDefault="00F2663B" w:rsidP="00F2663B">
      <w:pPr>
        <w:pStyle w:val="10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единства воспитательных, развивающих и обучающих целей и задач;</w:t>
      </w:r>
    </w:p>
    <w:p w:rsidR="00124CCB" w:rsidRDefault="00F2663B" w:rsidP="00F2663B">
      <w:pPr>
        <w:pStyle w:val="1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образовательных задач в совместной деятельности детей и взрослых.</w:t>
      </w:r>
    </w:p>
    <w:p w:rsidR="00124CCB" w:rsidRDefault="00F2663B" w:rsidP="00F2663B">
      <w:pPr>
        <w:pStyle w:val="1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Макротемы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проектной деятельности:</w:t>
      </w:r>
    </w:p>
    <w:p w:rsidR="00124CCB" w:rsidRDefault="00124CCB" w:rsidP="00F2663B">
      <w:pPr>
        <w:pStyle w:val="1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4CCB" w:rsidRDefault="00F2663B" w:rsidP="00F2663B">
      <w:pPr>
        <w:pStyle w:val="1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Кузьминки            </w:t>
      </w:r>
    </w:p>
    <w:p w:rsidR="00124CCB" w:rsidRDefault="00F2663B" w:rsidP="00F2663B">
      <w:pPr>
        <w:pStyle w:val="1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*Святки</w:t>
      </w:r>
    </w:p>
    <w:p w:rsidR="00124CCB" w:rsidRDefault="00F2663B" w:rsidP="00F2663B">
      <w:pPr>
        <w:pStyle w:val="1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Масленица</w:t>
      </w:r>
    </w:p>
    <w:p w:rsidR="00124CCB" w:rsidRDefault="00F2663B" w:rsidP="00F2663B">
      <w:pPr>
        <w:pStyle w:val="1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Общая  цель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24CCB" w:rsidRDefault="00F2663B" w:rsidP="00F2663B">
      <w:pPr>
        <w:pStyle w:val="1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художественно-творческих способностей детей посредством приобщения к истокам русского фольклора</w:t>
      </w:r>
    </w:p>
    <w:p w:rsidR="00124CCB" w:rsidRDefault="00F2663B" w:rsidP="00F2663B">
      <w:pPr>
        <w:pStyle w:val="1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 № 1:</w:t>
      </w:r>
    </w:p>
    <w:p w:rsidR="00124CCB" w:rsidRDefault="00F2663B" w:rsidP="00F2663B">
      <w:pPr>
        <w:pStyle w:val="1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Ознакомление с оформлением народных обрядов и обычаев.</w:t>
      </w:r>
    </w:p>
    <w:p w:rsidR="00124CCB" w:rsidRDefault="00F2663B" w:rsidP="00F2663B">
      <w:pPr>
        <w:pStyle w:val="1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 № 2:</w:t>
      </w:r>
    </w:p>
    <w:p w:rsidR="00124CCB" w:rsidRDefault="00F2663B" w:rsidP="00F2663B">
      <w:pPr>
        <w:pStyle w:val="1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Ознакомление с традициями русских народных праздников</w:t>
      </w:r>
    </w:p>
    <w:p w:rsidR="00124CCB" w:rsidRDefault="00F2663B" w:rsidP="00F2663B">
      <w:pPr>
        <w:pStyle w:val="1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 № 3:</w:t>
      </w:r>
    </w:p>
    <w:p w:rsidR="00124CCB" w:rsidRDefault="00F2663B" w:rsidP="00F2663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фольклором Самарского края</w:t>
      </w:r>
    </w:p>
    <w:p w:rsidR="00124CCB" w:rsidRDefault="00F2663B" w:rsidP="00F2663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Фольклорный проект «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Хлебосольные</w:t>
      </w:r>
      <w:proofErr w:type="gramEnd"/>
    </w:p>
    <w:p w:rsidR="00124CCB" w:rsidRDefault="00F2663B" w:rsidP="00F2663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посиделки»</w:t>
      </w:r>
    </w:p>
    <w:p w:rsidR="00124CCB" w:rsidRDefault="00F2663B" w:rsidP="00F2663B">
      <w:pPr>
        <w:pStyle w:val="1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Возрастные группы: старшие</w:t>
      </w:r>
    </w:p>
    <w:p w:rsidR="00124CCB" w:rsidRDefault="00F2663B" w:rsidP="00F2663B">
      <w:pPr>
        <w:pStyle w:val="1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Время реализации: </w:t>
      </w:r>
      <w:r w:rsidR="00C50FBA">
        <w:rPr>
          <w:rFonts w:ascii="Times New Roman" w:eastAsia="Times New Roman" w:hAnsi="Times New Roman" w:cs="Times New Roman"/>
          <w:sz w:val="28"/>
          <w:szCs w:val="28"/>
        </w:rPr>
        <w:t>октябрь-ноябрь</w:t>
      </w:r>
    </w:p>
    <w:p w:rsidR="00124CCB" w:rsidRDefault="00F2663B" w:rsidP="00F2663B">
      <w:pPr>
        <w:pStyle w:val="1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 проекта: познавательный, долгосрочный</w:t>
      </w:r>
    </w:p>
    <w:p w:rsidR="00124CCB" w:rsidRDefault="00F2663B" w:rsidP="00F2663B">
      <w:pPr>
        <w:pStyle w:val="1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проекта: Развитие художественно-творческих способностей детей посредством приобщения к русскому фольклору.</w:t>
      </w:r>
    </w:p>
    <w:p w:rsidR="00124CCB" w:rsidRDefault="00F2663B" w:rsidP="00F2663B">
      <w:pPr>
        <w:pStyle w:val="1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Предполагаемый результат: русский народный праздник Кузьминки</w:t>
      </w:r>
    </w:p>
    <w:p w:rsidR="00124CCB" w:rsidRDefault="00F2663B" w:rsidP="00F2663B">
      <w:pPr>
        <w:pStyle w:val="1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Интеграция задач работы над проектом:</w:t>
      </w:r>
    </w:p>
    <w:p w:rsidR="00124CCB" w:rsidRDefault="00F2663B" w:rsidP="00F2663B">
      <w:pPr>
        <w:pStyle w:val="1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«Художественно-эстетическое» </w:t>
      </w:r>
    </w:p>
    <w:p w:rsidR="00124CCB" w:rsidRDefault="00C50FBA" w:rsidP="00F2663B">
      <w:pPr>
        <w:pStyle w:val="1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F2663B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Ответственные – музыкальные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руководители, воспитатели групп)</w:t>
      </w:r>
    </w:p>
    <w:p w:rsidR="00124CCB" w:rsidRDefault="00F2663B" w:rsidP="00F2663B">
      <w:pPr>
        <w:pStyle w:val="1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1.Развивать у детей умение эмоционально воспринимать  русскую народную музыку. </w:t>
      </w:r>
    </w:p>
    <w:p w:rsidR="00124CCB" w:rsidRDefault="00F2663B" w:rsidP="00F2663B">
      <w:pPr>
        <w:pStyle w:val="1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Создавать поделки, продукты творчества в стиле русского  народного творчества. </w:t>
      </w:r>
    </w:p>
    <w:p w:rsidR="00124CCB" w:rsidRDefault="00F2663B" w:rsidP="00F2663B">
      <w:pPr>
        <w:pStyle w:val="1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3.Развивать выразительность исполнения частушек, учить строить песенный диалог, формировать умение  петь выразительно, с инструментальным сопровождением и под фонограмму, упражнять в </w:t>
      </w:r>
      <w:r w:rsidR="00C50FBA">
        <w:rPr>
          <w:rFonts w:ascii="Times New Roman" w:eastAsia="Times New Roman" w:hAnsi="Times New Roman" w:cs="Times New Roman"/>
          <w:sz w:val="28"/>
          <w:szCs w:val="28"/>
        </w:rPr>
        <w:t>ансамблевом исполнительстве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игре на деревянных ложках.</w:t>
      </w:r>
    </w:p>
    <w:p w:rsidR="00124CCB" w:rsidRDefault="00F2663B" w:rsidP="00F2663B">
      <w:pPr>
        <w:pStyle w:val="1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4.Формировать интерес и познавательную активность к элементам народных подвижных игр  края.</w:t>
      </w:r>
    </w:p>
    <w:p w:rsidR="00124CCB" w:rsidRDefault="00F2663B" w:rsidP="00F2663B">
      <w:pPr>
        <w:pStyle w:val="1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Осваивать навык исполнения танцевальных движений с предметами, упражнять в согласовании движений с текстом песни и музыкой,   формировать умение отстукивать ритмический рисунок мелодии каблуками</w:t>
      </w:r>
    </w:p>
    <w:p w:rsidR="00124CCB" w:rsidRDefault="00F2663B" w:rsidP="00F2663B">
      <w:pPr>
        <w:pStyle w:val="1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«Социально-коммуникативное»:               </w:t>
      </w:r>
    </w:p>
    <w:p w:rsidR="00124CCB" w:rsidRDefault="00C50FBA" w:rsidP="00F2663B">
      <w:pPr>
        <w:pStyle w:val="1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F2663B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ветственные – воспитатели групп)</w:t>
      </w:r>
      <w:r w:rsidR="00F26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4CCB" w:rsidRDefault="00F2663B" w:rsidP="00F2663B">
      <w:pPr>
        <w:pStyle w:val="1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1.Формировать коммуникативные навыки общения посредством  ознакомления с народными традициями и обрядами народов Поволжья. </w:t>
      </w:r>
    </w:p>
    <w:p w:rsidR="00124CCB" w:rsidRDefault="00F2663B" w:rsidP="00F2663B">
      <w:pPr>
        <w:pStyle w:val="1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2.Расширять представления детей об истории семьи в контексте истории родной страны, о правилах поведения на праздниках.</w:t>
      </w:r>
    </w:p>
    <w:p w:rsidR="00124CCB" w:rsidRDefault="00F2663B" w:rsidP="00F2663B">
      <w:pPr>
        <w:pStyle w:val="1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3.Способствовать развитию творческого потенциала детей через самостоятельную в организацию всех видов игр,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и норм поведения. Способствовать  проявлению инициативы с целью получения новых знаний, через передачу ролевого взаимодействия.</w:t>
      </w:r>
    </w:p>
    <w:p w:rsidR="00124CCB" w:rsidRDefault="00F2663B" w:rsidP="00F2663B">
      <w:pPr>
        <w:pStyle w:val="1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«Познавательное», «Речевое»</w:t>
      </w:r>
    </w:p>
    <w:p w:rsidR="00124CCB" w:rsidRDefault="00C50FBA" w:rsidP="00F2663B">
      <w:pPr>
        <w:pStyle w:val="1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F2663B">
        <w:rPr>
          <w:rFonts w:ascii="Times New Roman" w:eastAsia="Times New Roman" w:hAnsi="Times New Roman" w:cs="Times New Roman"/>
          <w:sz w:val="28"/>
          <w:szCs w:val="28"/>
        </w:rPr>
        <w:t>ответственные – воспитатели групп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24CCB" w:rsidRDefault="00F2663B" w:rsidP="00F2663B">
      <w:pPr>
        <w:pStyle w:val="1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1.Познакомить с историей возникновения праздника Кузьмы и Демьяна,                         расширять знание русских народных примет праздника, поговорок. </w:t>
      </w:r>
    </w:p>
    <w:p w:rsidR="00124CCB" w:rsidRDefault="00F2663B" w:rsidP="00F2663B">
      <w:pPr>
        <w:pStyle w:val="1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Обогащать представления детей о сезонных изменениях в природе,                     продолжать развивать интерес детей к художественной и познавательной литературе.</w:t>
      </w:r>
    </w:p>
    <w:p w:rsidR="00124CCB" w:rsidRDefault="00F2663B" w:rsidP="00F2663B">
      <w:pPr>
        <w:pStyle w:val="1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3.Способствовать развитию творческого потенциала детей через совершенствование художественно-речевых исполнительских навыков детей при чтении стихотворений.</w:t>
      </w:r>
    </w:p>
    <w:p w:rsidR="00124CCB" w:rsidRDefault="00F2663B" w:rsidP="00F2663B">
      <w:pPr>
        <w:pStyle w:val="1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Этапы работы над проектом:</w:t>
      </w:r>
    </w:p>
    <w:p w:rsidR="00124CCB" w:rsidRDefault="00C50FBA" w:rsidP="00F2663B">
      <w:pPr>
        <w:pStyle w:val="1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</w:t>
      </w:r>
      <w:r w:rsidR="00F2663B">
        <w:rPr>
          <w:rFonts w:ascii="Times New Roman" w:eastAsia="Times New Roman" w:hAnsi="Times New Roman" w:cs="Times New Roman"/>
          <w:sz w:val="28"/>
          <w:szCs w:val="28"/>
        </w:rPr>
        <w:t>. Познавательный</w:t>
      </w:r>
    </w:p>
    <w:p w:rsidR="00124CCB" w:rsidRDefault="00F2663B" w:rsidP="00F2663B">
      <w:pPr>
        <w:pStyle w:val="10"/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Исследовательский</w:t>
      </w:r>
    </w:p>
    <w:p w:rsidR="00124CCB" w:rsidRDefault="00F2663B" w:rsidP="00F2663B">
      <w:pPr>
        <w:pStyle w:val="10"/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Практико-ориентированный</w:t>
      </w:r>
    </w:p>
    <w:p w:rsidR="00124CCB" w:rsidRDefault="00F2663B" w:rsidP="00F2663B">
      <w:pPr>
        <w:pStyle w:val="10"/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Творческий</w:t>
      </w:r>
    </w:p>
    <w:p w:rsidR="00124CCB" w:rsidRDefault="00F2663B" w:rsidP="00F2663B">
      <w:pPr>
        <w:pStyle w:val="1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работы над проектом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«Хлебосольные посиделки»</w:t>
      </w:r>
    </w:p>
    <w:p w:rsidR="00124CCB" w:rsidRDefault="00F2663B" w:rsidP="00F2663B">
      <w:pPr>
        <w:pStyle w:val="1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Старшая группа. </w:t>
      </w:r>
    </w:p>
    <w:p w:rsidR="00124CCB" w:rsidRDefault="00F2663B" w:rsidP="00F2663B">
      <w:pPr>
        <w:pStyle w:val="1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Макротема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«Кузьминки».</w:t>
      </w:r>
    </w:p>
    <w:p w:rsidR="00124CCB" w:rsidRDefault="00F2663B" w:rsidP="00F2663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художественно-творческих способностей детей посредством приобщения к родному краю.</w:t>
      </w:r>
    </w:p>
    <w:p w:rsidR="00124CCB" w:rsidRDefault="00F2663B" w:rsidP="00F2663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Ознакомление с традициями русских народных праздников, посредством русского фольклора;</w:t>
      </w:r>
    </w:p>
    <w:p w:rsidR="00124CCB" w:rsidRDefault="00F2663B" w:rsidP="00F2663B">
      <w:pPr>
        <w:pStyle w:val="1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Ознакомление с оформлением народных обрядов и обычаев через воспитание у детей чувство причастности к родной культуре;</w:t>
      </w:r>
    </w:p>
    <w:p w:rsidR="00124CCB" w:rsidRDefault="00F2663B" w:rsidP="00F2663B">
      <w:pPr>
        <w:pStyle w:val="10"/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3.Формирование народно-прикладных умений посредством проектной деятельности.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C50FB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4. Фольклорное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краеелюбие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 стать одним из компонентов освоения родной культуры современными дошкольниками.</w:t>
      </w:r>
    </w:p>
    <w:p w:rsidR="00124CCB" w:rsidRDefault="00F2663B" w:rsidP="00F2663B">
      <w:pPr>
        <w:pStyle w:val="1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 этап  – познавательный</w:t>
      </w:r>
    </w:p>
    <w:p w:rsidR="00124CCB" w:rsidRDefault="00F2663B" w:rsidP="00F2663B">
      <w:pPr>
        <w:pStyle w:val="10"/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Воспитанники:</w:t>
      </w:r>
    </w:p>
    <w:p w:rsidR="00124CCB" w:rsidRDefault="00F2663B" w:rsidP="00F2663B">
      <w:pPr>
        <w:pStyle w:val="10"/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1.Организация выставок предметов народно-прикладного искусства.</w:t>
      </w:r>
    </w:p>
    <w:p w:rsidR="00124CCB" w:rsidRDefault="00F2663B" w:rsidP="00F2663B">
      <w:pPr>
        <w:pStyle w:val="10"/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2.Совместное разучивание песен,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попевок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закличек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Самарского края.</w:t>
      </w:r>
    </w:p>
    <w:p w:rsidR="00124CCB" w:rsidRDefault="00F2663B" w:rsidP="00F2663B">
      <w:pPr>
        <w:pStyle w:val="10"/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Беседы, разъяснения, чтение художественной литературы.</w:t>
      </w:r>
    </w:p>
    <w:p w:rsidR="00124CCB" w:rsidRDefault="00F2663B" w:rsidP="00F2663B">
      <w:pPr>
        <w:pStyle w:val="10"/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Родители:</w:t>
      </w:r>
    </w:p>
    <w:p w:rsidR="00124CCB" w:rsidRDefault="00F2663B" w:rsidP="00F2663B">
      <w:pPr>
        <w:pStyle w:val="1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1.Консультации, выпуск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информлистов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беседы.</w:t>
      </w:r>
    </w:p>
    <w:p w:rsidR="00124CCB" w:rsidRDefault="00F2663B" w:rsidP="00F2663B">
      <w:pPr>
        <w:pStyle w:val="1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2.Включение родителей организацию мини-музея.</w:t>
      </w:r>
    </w:p>
    <w:p w:rsidR="00124CCB" w:rsidRDefault="00F2663B" w:rsidP="00F2663B">
      <w:pPr>
        <w:pStyle w:val="1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 этап – исследовательский</w:t>
      </w:r>
    </w:p>
    <w:p w:rsidR="00124CCB" w:rsidRDefault="00F2663B" w:rsidP="00F2663B">
      <w:pPr>
        <w:pStyle w:val="1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Воспитанники:</w:t>
      </w:r>
    </w:p>
    <w:p w:rsidR="00124CCB" w:rsidRDefault="00F2663B" w:rsidP="00F2663B">
      <w:pPr>
        <w:pStyle w:val="1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Проведение конкурсов, викторин с детьми по декоративно – прикладному искусству.</w:t>
      </w:r>
    </w:p>
    <w:p w:rsidR="00124CCB" w:rsidRDefault="00F2663B" w:rsidP="00F2663B">
      <w:pPr>
        <w:pStyle w:val="1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2.Оформление коллекций по теме «Декоративно-прикладное искусство».</w:t>
      </w:r>
    </w:p>
    <w:p w:rsidR="00124CCB" w:rsidRDefault="00F2663B" w:rsidP="00F2663B">
      <w:pPr>
        <w:pStyle w:val="1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Родители:</w:t>
      </w:r>
    </w:p>
    <w:p w:rsidR="00124CCB" w:rsidRDefault="00F2663B" w:rsidP="00F2663B">
      <w:pPr>
        <w:pStyle w:val="1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CC339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1.Подбор предметов декоративно-прикладного искусства, альбомов, художественной литературы</w:t>
      </w:r>
    </w:p>
    <w:p w:rsidR="00124CCB" w:rsidRDefault="00F2663B" w:rsidP="00F2663B">
      <w:pPr>
        <w:pStyle w:val="1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этап – практико-ориентированный</w:t>
      </w:r>
    </w:p>
    <w:p w:rsidR="00124CCB" w:rsidRDefault="00F2663B" w:rsidP="00F2663B">
      <w:pPr>
        <w:pStyle w:val="1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Воспитанники:</w:t>
      </w:r>
    </w:p>
    <w:p w:rsidR="00124CCB" w:rsidRDefault="00F2663B" w:rsidP="00F2663B">
      <w:pPr>
        <w:pStyle w:val="1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1.Подвижные народные игры («Салки-догонялки», «Ручеек»,  «Раю-раю»);</w:t>
      </w:r>
    </w:p>
    <w:p w:rsidR="00124CCB" w:rsidRDefault="00F2663B" w:rsidP="00F2663B">
      <w:pPr>
        <w:pStyle w:val="1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2.Дидактические игры («Найди узор», «Выложи узор»);</w:t>
      </w:r>
    </w:p>
    <w:p w:rsidR="00124CCB" w:rsidRDefault="00F2663B" w:rsidP="00F2663B">
      <w:pPr>
        <w:pStyle w:val="1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3.Сюжетные игры («Собираем урожай»);</w:t>
      </w:r>
    </w:p>
    <w:p w:rsidR="00124CCB" w:rsidRDefault="00F2663B" w:rsidP="00F2663B">
      <w:pPr>
        <w:pStyle w:val="1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4.Народные танцы «Через Волгу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достычка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«Самара-городок».</w:t>
      </w:r>
    </w:p>
    <w:p w:rsidR="00124CCB" w:rsidRDefault="00F2663B" w:rsidP="00F2663B">
      <w:pPr>
        <w:pStyle w:val="1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Народные песни </w:t>
      </w:r>
    </w:p>
    <w:p w:rsidR="00124CCB" w:rsidRDefault="00F2663B" w:rsidP="00F2663B">
      <w:pPr>
        <w:pStyle w:val="1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Конкурсы, выставки, викторины.</w:t>
      </w:r>
    </w:p>
    <w:p w:rsidR="00124CCB" w:rsidRDefault="00F2663B" w:rsidP="00F2663B">
      <w:pPr>
        <w:pStyle w:val="1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Родители:</w:t>
      </w:r>
    </w:p>
    <w:p w:rsidR="00124CCB" w:rsidRDefault="00F2663B" w:rsidP="00F2663B">
      <w:pPr>
        <w:pStyle w:val="1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1.Участие в работе над семейными проектами:</w:t>
      </w:r>
    </w:p>
    <w:p w:rsidR="00124CCB" w:rsidRDefault="00F2663B" w:rsidP="00F2663B">
      <w:pPr>
        <w:pStyle w:val="1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«Народные промыслы Самарского края».</w:t>
      </w:r>
    </w:p>
    <w:p w:rsidR="00124CCB" w:rsidRDefault="00F2663B" w:rsidP="00F2663B">
      <w:pPr>
        <w:pStyle w:val="1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«Народная игрушка в жизни моего ребёнка» (в судьбе).</w:t>
      </w:r>
    </w:p>
    <w:p w:rsidR="00124CCB" w:rsidRDefault="00F2663B" w:rsidP="00F2663B">
      <w:pPr>
        <w:pStyle w:val="1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2.Организация работы по созданию книги-самоделки, сказок по мотивам народных промыслов.</w:t>
      </w:r>
    </w:p>
    <w:p w:rsidR="00124CCB" w:rsidRDefault="00F2663B" w:rsidP="00F2663B">
      <w:pPr>
        <w:pStyle w:val="1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Изготовление энциклопедии "Мастера Земли Самарской".</w:t>
      </w:r>
    </w:p>
    <w:p w:rsidR="00124CCB" w:rsidRDefault="00F2663B" w:rsidP="00F2663B">
      <w:pPr>
        <w:pStyle w:val="10"/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 этап – творческий</w:t>
      </w:r>
    </w:p>
    <w:p w:rsidR="00124CCB" w:rsidRDefault="00F2663B" w:rsidP="00F2663B">
      <w:pPr>
        <w:pStyle w:val="1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творческого продукта, участие в презентации проектов, в праздниках, тематических неделях.</w:t>
      </w:r>
    </w:p>
    <w:p w:rsidR="00124CCB" w:rsidRDefault="00124CCB" w:rsidP="00F2663B">
      <w:pPr>
        <w:pStyle w:val="1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FBA" w:rsidRDefault="00C50FBA">
      <w:pPr>
        <w:pStyle w:val="1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50FBA" w:rsidRDefault="00C50FBA">
      <w:pPr>
        <w:pStyle w:val="1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FBA" w:rsidRDefault="00C50FBA">
      <w:pPr>
        <w:pStyle w:val="1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FBA" w:rsidRDefault="00C50FBA">
      <w:pPr>
        <w:pStyle w:val="1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FBA" w:rsidRDefault="00C50FBA">
      <w:pPr>
        <w:pStyle w:val="1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CCB" w:rsidRDefault="00124CC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</w:p>
    <w:p w:rsidR="00124CCB" w:rsidRDefault="00124CCB">
      <w:pPr>
        <w:pStyle w:val="1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24CCB" w:rsidSect="005736CE">
      <w:pgSz w:w="11906" w:h="16838"/>
      <w:pgMar w:top="1134" w:right="850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64E0"/>
    <w:multiLevelType w:val="multilevel"/>
    <w:tmpl w:val="44F26BA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➢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➢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➢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➢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➢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CCD1A19"/>
    <w:multiLevelType w:val="multilevel"/>
    <w:tmpl w:val="F19A2FC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➢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➢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➢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➢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➢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6DE3EDD"/>
    <w:multiLevelType w:val="multilevel"/>
    <w:tmpl w:val="E95E7C6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➢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➢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➢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➢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➢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9BD4E18"/>
    <w:multiLevelType w:val="multilevel"/>
    <w:tmpl w:val="4E04608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➢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➢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➢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➢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➢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D9B1FE9"/>
    <w:multiLevelType w:val="multilevel"/>
    <w:tmpl w:val="C2F47E0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>
    <w:nsid w:val="4DCF5166"/>
    <w:multiLevelType w:val="multilevel"/>
    <w:tmpl w:val="FBE0743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➢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➢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➢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➢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➢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8274313"/>
    <w:multiLevelType w:val="multilevel"/>
    <w:tmpl w:val="F79CDA8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➢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➢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➢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➢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➢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8925A35"/>
    <w:multiLevelType w:val="multilevel"/>
    <w:tmpl w:val="DA8CC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4CCB"/>
    <w:rsid w:val="00124CCB"/>
    <w:rsid w:val="005736CE"/>
    <w:rsid w:val="00711818"/>
    <w:rsid w:val="00C50FBA"/>
    <w:rsid w:val="00F2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124C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24C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24C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24C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24CC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124CC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24CCB"/>
  </w:style>
  <w:style w:type="table" w:customStyle="1" w:styleId="TableNormal">
    <w:name w:val="Table Normal"/>
    <w:rsid w:val="00124C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24CC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124C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nhideWhenUsed/>
    <w:rsid w:val="0057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1174</Words>
  <Characters>6692</Characters>
  <Application>Microsoft Office Word</Application>
  <DocSecurity>0</DocSecurity>
  <Lines>55</Lines>
  <Paragraphs>15</Paragraphs>
  <ScaleCrop>false</ScaleCrop>
  <Company>dou157</Company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2019-01-10T07:42:00Z</dcterms:created>
  <dcterms:modified xsi:type="dcterms:W3CDTF">2019-01-14T16:13:00Z</dcterms:modified>
</cp:coreProperties>
</file>