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D7" w:rsidRDefault="00CB57D7" w:rsidP="00CB5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УЧИТЕЛЯ-ЛОГОПЕДА И ВОСПИТАТЕЛЯ</w:t>
      </w:r>
    </w:p>
    <w:p w:rsidR="00596F6F" w:rsidRPr="00CB57D7" w:rsidRDefault="00CB57D7" w:rsidP="00CB57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РАБОТЕ ПО </w:t>
      </w:r>
      <w:r w:rsidR="006A7624" w:rsidRPr="00CB57D7">
        <w:rPr>
          <w:rFonts w:ascii="Times New Roman" w:hAnsi="Times New Roman" w:cs="Times New Roman"/>
          <w:b/>
          <w:sz w:val="28"/>
          <w:szCs w:val="28"/>
        </w:rPr>
        <w:t>П</w:t>
      </w:r>
      <w:r w:rsidRPr="00CB57D7">
        <w:rPr>
          <w:rFonts w:ascii="Times New Roman" w:hAnsi="Times New Roman" w:cs="Times New Roman"/>
          <w:b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B57D7">
        <w:rPr>
          <w:rFonts w:ascii="Times New Roman" w:hAnsi="Times New Roman" w:cs="Times New Roman"/>
          <w:b/>
          <w:sz w:val="28"/>
          <w:szCs w:val="28"/>
        </w:rPr>
        <w:t xml:space="preserve"> НАРУШЕНИЯ ЗВУКОПРОИЗНШЕНИЯ </w:t>
      </w:r>
      <w:r>
        <w:rPr>
          <w:rFonts w:ascii="Times New Roman" w:hAnsi="Times New Roman" w:cs="Times New Roman"/>
          <w:b/>
          <w:sz w:val="28"/>
          <w:szCs w:val="28"/>
        </w:rPr>
        <w:t>У ДЕТЕЙ МЛАДШЕГО ДОШКОЛЬНОГО ВОЗРАСТА</w:t>
      </w:r>
    </w:p>
    <w:p w:rsidR="00CB57D7" w:rsidRDefault="00CB57D7" w:rsidP="00CB57D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97A2B" w:rsidRDefault="006A7624" w:rsidP="00CB57D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6F6F">
        <w:rPr>
          <w:rFonts w:ascii="Times New Roman" w:hAnsi="Times New Roman" w:cs="Times New Roman"/>
          <w:b/>
          <w:i/>
          <w:sz w:val="28"/>
          <w:szCs w:val="28"/>
        </w:rPr>
        <w:t>Емельянова Е</w:t>
      </w:r>
      <w:r w:rsidR="00397A2B">
        <w:rPr>
          <w:rFonts w:ascii="Times New Roman" w:hAnsi="Times New Roman" w:cs="Times New Roman"/>
          <w:b/>
          <w:i/>
          <w:sz w:val="28"/>
          <w:szCs w:val="28"/>
        </w:rPr>
        <w:t xml:space="preserve">лена </w:t>
      </w:r>
      <w:r w:rsidRPr="00596F6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97A2B">
        <w:rPr>
          <w:rFonts w:ascii="Times New Roman" w:hAnsi="Times New Roman" w:cs="Times New Roman"/>
          <w:b/>
          <w:i/>
          <w:sz w:val="28"/>
          <w:szCs w:val="28"/>
        </w:rPr>
        <w:t>етровна</w:t>
      </w:r>
      <w:r w:rsidRPr="00596F6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96F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7624" w:rsidRPr="00596F6F" w:rsidRDefault="006A7624" w:rsidP="00CB57D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6F6F">
        <w:rPr>
          <w:rFonts w:ascii="Times New Roman" w:hAnsi="Times New Roman" w:cs="Times New Roman"/>
          <w:i/>
          <w:sz w:val="28"/>
          <w:szCs w:val="28"/>
        </w:rPr>
        <w:t>учитель-логопед</w:t>
      </w:r>
    </w:p>
    <w:p w:rsidR="006A7624" w:rsidRPr="00596F6F" w:rsidRDefault="006A7624" w:rsidP="00CB57D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6F6F">
        <w:rPr>
          <w:rFonts w:ascii="Times New Roman" w:hAnsi="Times New Roman" w:cs="Times New Roman"/>
          <w:i/>
          <w:sz w:val="28"/>
          <w:szCs w:val="28"/>
        </w:rPr>
        <w:t xml:space="preserve">МБДОУ детский сад комбинированного вида </w:t>
      </w:r>
    </w:p>
    <w:p w:rsidR="006A7624" w:rsidRPr="00596F6F" w:rsidRDefault="006A7624" w:rsidP="00CB57D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6F6F">
        <w:rPr>
          <w:rFonts w:ascii="Times New Roman" w:hAnsi="Times New Roman" w:cs="Times New Roman"/>
          <w:i/>
          <w:sz w:val="28"/>
          <w:szCs w:val="28"/>
        </w:rPr>
        <w:t>№ 36 «Росинка» г. Белгорода</w:t>
      </w:r>
    </w:p>
    <w:p w:rsidR="00F11CB9" w:rsidRPr="00596F6F" w:rsidRDefault="00F11CB9" w:rsidP="00CB57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624" w:rsidRPr="00596F6F" w:rsidRDefault="006A7624" w:rsidP="00CB5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F6F">
        <w:rPr>
          <w:rFonts w:ascii="Times New Roman" w:hAnsi="Times New Roman" w:cs="Times New Roman"/>
          <w:sz w:val="28"/>
          <w:szCs w:val="28"/>
        </w:rPr>
        <w:t>Развивающая работа по предупреждению возникновения нарушения звукопроизношения, активизации и развитию речи у д</w:t>
      </w:r>
      <w:r w:rsidR="00FF6AD4" w:rsidRPr="00596F6F">
        <w:rPr>
          <w:rFonts w:ascii="Times New Roman" w:hAnsi="Times New Roman" w:cs="Times New Roman"/>
          <w:sz w:val="28"/>
          <w:szCs w:val="28"/>
        </w:rPr>
        <w:t>етей младших возрастных групп (</w:t>
      </w:r>
      <w:r w:rsidRPr="00596F6F">
        <w:rPr>
          <w:rFonts w:ascii="Times New Roman" w:hAnsi="Times New Roman" w:cs="Times New Roman"/>
          <w:sz w:val="28"/>
          <w:szCs w:val="28"/>
        </w:rPr>
        <w:t>от</w:t>
      </w:r>
      <w:r w:rsidR="00CB57D7">
        <w:rPr>
          <w:rFonts w:ascii="Times New Roman" w:hAnsi="Times New Roman" w:cs="Times New Roman"/>
          <w:sz w:val="28"/>
          <w:szCs w:val="28"/>
        </w:rPr>
        <w:t xml:space="preserve"> 3</w:t>
      </w:r>
      <w:r w:rsidRPr="00596F6F">
        <w:rPr>
          <w:rFonts w:ascii="Times New Roman" w:hAnsi="Times New Roman" w:cs="Times New Roman"/>
          <w:sz w:val="28"/>
          <w:szCs w:val="28"/>
        </w:rPr>
        <w:t xml:space="preserve"> лет) предполагает взаимодействие </w:t>
      </w:r>
      <w:r w:rsidR="00CB57D7">
        <w:rPr>
          <w:rFonts w:ascii="Times New Roman" w:hAnsi="Times New Roman" w:cs="Times New Roman"/>
          <w:sz w:val="28"/>
          <w:szCs w:val="28"/>
        </w:rPr>
        <w:t>учителя-логопеда</w:t>
      </w:r>
      <w:r w:rsidRPr="00596F6F">
        <w:rPr>
          <w:rFonts w:ascii="Times New Roman" w:hAnsi="Times New Roman" w:cs="Times New Roman"/>
          <w:sz w:val="28"/>
          <w:szCs w:val="28"/>
        </w:rPr>
        <w:t xml:space="preserve"> и воспитателей </w:t>
      </w:r>
      <w:r w:rsidR="00CB57D7">
        <w:rPr>
          <w:rFonts w:ascii="Times New Roman" w:hAnsi="Times New Roman" w:cs="Times New Roman"/>
          <w:sz w:val="28"/>
          <w:szCs w:val="28"/>
        </w:rPr>
        <w:t>ДОУ</w:t>
      </w:r>
      <w:r w:rsidRPr="00596F6F">
        <w:rPr>
          <w:rFonts w:ascii="Times New Roman" w:hAnsi="Times New Roman" w:cs="Times New Roman"/>
          <w:sz w:val="28"/>
          <w:szCs w:val="28"/>
        </w:rPr>
        <w:t>.</w:t>
      </w:r>
    </w:p>
    <w:p w:rsidR="00CB57D7" w:rsidRDefault="006A7624" w:rsidP="00CB5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F6F">
        <w:rPr>
          <w:rFonts w:ascii="Times New Roman" w:hAnsi="Times New Roman" w:cs="Times New Roman"/>
          <w:sz w:val="28"/>
          <w:szCs w:val="28"/>
        </w:rPr>
        <w:t>Цель: предупреждение и ранняя коррекция нарушения звукопроизношения у дошкольников</w:t>
      </w:r>
      <w:r w:rsidR="00CB57D7">
        <w:rPr>
          <w:rFonts w:ascii="Times New Roman" w:hAnsi="Times New Roman" w:cs="Times New Roman"/>
          <w:sz w:val="28"/>
          <w:szCs w:val="28"/>
        </w:rPr>
        <w:t>.</w:t>
      </w:r>
    </w:p>
    <w:p w:rsidR="006A7624" w:rsidRPr="00596F6F" w:rsidRDefault="006A7624" w:rsidP="00CB5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F6F">
        <w:rPr>
          <w:rFonts w:ascii="Times New Roman" w:hAnsi="Times New Roman" w:cs="Times New Roman"/>
          <w:sz w:val="28"/>
          <w:szCs w:val="28"/>
        </w:rPr>
        <w:t>Задачи:</w:t>
      </w:r>
    </w:p>
    <w:p w:rsidR="006A7624" w:rsidRPr="00596F6F" w:rsidRDefault="006A7624" w:rsidP="00CB57D7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6F">
        <w:rPr>
          <w:rFonts w:ascii="Times New Roman" w:hAnsi="Times New Roman" w:cs="Times New Roman"/>
          <w:sz w:val="28"/>
          <w:szCs w:val="28"/>
        </w:rPr>
        <w:t>Развитие общей и мелкой моторики;</w:t>
      </w:r>
    </w:p>
    <w:p w:rsidR="006A7624" w:rsidRPr="00596F6F" w:rsidRDefault="006A7624" w:rsidP="00CB57D7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6F">
        <w:rPr>
          <w:rFonts w:ascii="Times New Roman" w:hAnsi="Times New Roman" w:cs="Times New Roman"/>
          <w:sz w:val="28"/>
          <w:szCs w:val="28"/>
        </w:rPr>
        <w:t>Развитие сенсорно-перцептивной сферы;</w:t>
      </w:r>
    </w:p>
    <w:p w:rsidR="006A7624" w:rsidRPr="00596F6F" w:rsidRDefault="006A7624" w:rsidP="00CB57D7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6F">
        <w:rPr>
          <w:rFonts w:ascii="Times New Roman" w:hAnsi="Times New Roman" w:cs="Times New Roman"/>
          <w:sz w:val="28"/>
          <w:szCs w:val="28"/>
        </w:rPr>
        <w:t>Развитие лицевой мускулатуры и артикуляторных мышц;</w:t>
      </w:r>
    </w:p>
    <w:p w:rsidR="006A7624" w:rsidRPr="00596F6F" w:rsidRDefault="006A7624" w:rsidP="00CB57D7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6F">
        <w:rPr>
          <w:rFonts w:ascii="Times New Roman" w:hAnsi="Times New Roman" w:cs="Times New Roman"/>
          <w:sz w:val="28"/>
          <w:szCs w:val="28"/>
        </w:rPr>
        <w:t>Развитие звуконаполняемости и слоговой структуры высказывания;</w:t>
      </w:r>
    </w:p>
    <w:p w:rsidR="006A7624" w:rsidRPr="00596F6F" w:rsidRDefault="006A7624" w:rsidP="00CB57D7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6F">
        <w:rPr>
          <w:rFonts w:ascii="Times New Roman" w:hAnsi="Times New Roman" w:cs="Times New Roman"/>
          <w:sz w:val="28"/>
          <w:szCs w:val="28"/>
        </w:rPr>
        <w:t>Развитие фонематического внимания и восприятия;</w:t>
      </w:r>
    </w:p>
    <w:p w:rsidR="006A7624" w:rsidRPr="00596F6F" w:rsidRDefault="006A7624" w:rsidP="00CB57D7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6F">
        <w:rPr>
          <w:rFonts w:ascii="Times New Roman" w:hAnsi="Times New Roman" w:cs="Times New Roman"/>
          <w:sz w:val="28"/>
          <w:szCs w:val="28"/>
        </w:rPr>
        <w:t>Формирование эмоционально-экспрессивного речевого развития;</w:t>
      </w:r>
    </w:p>
    <w:p w:rsidR="00F11CB9" w:rsidRPr="00596F6F" w:rsidRDefault="006A7624" w:rsidP="00CB57D7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6F">
        <w:rPr>
          <w:rFonts w:ascii="Times New Roman" w:hAnsi="Times New Roman" w:cs="Times New Roman"/>
          <w:sz w:val="28"/>
          <w:szCs w:val="28"/>
        </w:rPr>
        <w:t>Развитие психической сферы дошкольника.</w:t>
      </w:r>
    </w:p>
    <w:p w:rsidR="00F11CB9" w:rsidRPr="00596F6F" w:rsidRDefault="006A7624" w:rsidP="00CB5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F6F">
        <w:rPr>
          <w:rFonts w:ascii="Times New Roman" w:hAnsi="Times New Roman" w:cs="Times New Roman"/>
          <w:sz w:val="28"/>
          <w:szCs w:val="28"/>
        </w:rPr>
        <w:t>Профилактику нарушений звукопроизношения проводят воспитатели совместно с учителем-логопедом.</w:t>
      </w:r>
    </w:p>
    <w:p w:rsidR="006A7624" w:rsidRPr="00596F6F" w:rsidRDefault="006A7624" w:rsidP="00CB5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F6F">
        <w:rPr>
          <w:rFonts w:ascii="Times New Roman" w:hAnsi="Times New Roman" w:cs="Times New Roman"/>
          <w:sz w:val="28"/>
          <w:szCs w:val="28"/>
        </w:rPr>
        <w:t>Воспитатель на занятиях по развитию речи, в режимны</w:t>
      </w:r>
      <w:r w:rsidR="00CB57D7">
        <w:rPr>
          <w:rFonts w:ascii="Times New Roman" w:hAnsi="Times New Roman" w:cs="Times New Roman"/>
          <w:sz w:val="28"/>
          <w:szCs w:val="28"/>
        </w:rPr>
        <w:t>х</w:t>
      </w:r>
      <w:r w:rsidRPr="00596F6F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CB57D7">
        <w:rPr>
          <w:rFonts w:ascii="Times New Roman" w:hAnsi="Times New Roman" w:cs="Times New Roman"/>
          <w:sz w:val="28"/>
          <w:szCs w:val="28"/>
        </w:rPr>
        <w:t>ах</w:t>
      </w:r>
      <w:r w:rsidRPr="00596F6F">
        <w:rPr>
          <w:rFonts w:ascii="Times New Roman" w:hAnsi="Times New Roman" w:cs="Times New Roman"/>
          <w:sz w:val="28"/>
          <w:szCs w:val="28"/>
        </w:rPr>
        <w:t xml:space="preserve"> (после прогулки, после сна) проводит пассивный массаж лица и рук детей; артикуляционных упражнения, направленные на развитие мышц лица и шеи. Задания выполняются по подражанию с совместным проговариванием педагога и детей. А также разучиваются считалки, </w:t>
      </w:r>
      <w:r w:rsidR="00CB57D7">
        <w:rPr>
          <w:rFonts w:ascii="Times New Roman" w:hAnsi="Times New Roman" w:cs="Times New Roman"/>
          <w:sz w:val="28"/>
          <w:szCs w:val="28"/>
        </w:rPr>
        <w:t xml:space="preserve">потешки, </w:t>
      </w:r>
      <w:r w:rsidRPr="00596F6F">
        <w:rPr>
          <w:rFonts w:ascii="Times New Roman" w:hAnsi="Times New Roman" w:cs="Times New Roman"/>
          <w:sz w:val="28"/>
          <w:szCs w:val="28"/>
        </w:rPr>
        <w:t>чистоговорки, скороговорки.</w:t>
      </w:r>
    </w:p>
    <w:p w:rsidR="00F11CB9" w:rsidRPr="00596F6F" w:rsidRDefault="00F11CB9" w:rsidP="00CB5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F6F">
        <w:rPr>
          <w:rFonts w:ascii="Times New Roman" w:hAnsi="Times New Roman" w:cs="Times New Roman"/>
          <w:sz w:val="28"/>
          <w:szCs w:val="28"/>
        </w:rPr>
        <w:t>Учитель-логопед проводит наблюдение за детьми в процессе их адаптации к детскому саду в ходе режимных моментов с целью раннего выявления дошкольников, имеющих те или иные проблемы в речевом развитии. Проводит обследование уровня речевого развития детей на момент поступления в детский сад.</w:t>
      </w:r>
    </w:p>
    <w:p w:rsidR="00F11CB9" w:rsidRPr="00596F6F" w:rsidRDefault="00F11CB9" w:rsidP="00CB5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F6F">
        <w:rPr>
          <w:rFonts w:ascii="Times New Roman" w:hAnsi="Times New Roman" w:cs="Times New Roman"/>
          <w:sz w:val="28"/>
          <w:szCs w:val="28"/>
        </w:rPr>
        <w:t>С детьми, имеющими задержку или нарушение речевого развития, аномалии в строении сенсорных органов, и психические нарушения, учитель-логопед проводит индивидуальные занятия.</w:t>
      </w:r>
    </w:p>
    <w:p w:rsidR="00F11CB9" w:rsidRPr="00596F6F" w:rsidRDefault="00F11CB9" w:rsidP="00CB5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F6F">
        <w:rPr>
          <w:rFonts w:ascii="Times New Roman" w:hAnsi="Times New Roman" w:cs="Times New Roman"/>
          <w:sz w:val="28"/>
          <w:szCs w:val="28"/>
        </w:rPr>
        <w:t>Реализация данной коррекционно-развивающей работы</w:t>
      </w:r>
      <w:r w:rsidR="00B92AB5" w:rsidRPr="00596F6F">
        <w:rPr>
          <w:rFonts w:ascii="Times New Roman" w:hAnsi="Times New Roman" w:cs="Times New Roman"/>
          <w:sz w:val="28"/>
          <w:szCs w:val="28"/>
        </w:rPr>
        <w:t xml:space="preserve"> в детском саду, позволит снизить частоту нарушений звукопроизношения и речевых </w:t>
      </w:r>
      <w:r w:rsidR="00B92AB5" w:rsidRPr="00596F6F">
        <w:rPr>
          <w:rFonts w:ascii="Times New Roman" w:hAnsi="Times New Roman" w:cs="Times New Roman"/>
          <w:sz w:val="28"/>
          <w:szCs w:val="28"/>
        </w:rPr>
        <w:lastRenderedPageBreak/>
        <w:t>недоразвитий к старшему дошкольному возрасту; что в свою очередь улучшит уровень усвоения программного материала и повысит уровень подготовленности детей к обучению в школе.</w:t>
      </w:r>
    </w:p>
    <w:p w:rsidR="00575706" w:rsidRPr="00596F6F" w:rsidRDefault="00575706" w:rsidP="00CB5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AB5" w:rsidRPr="00596F6F" w:rsidRDefault="00E54D33" w:rsidP="00CB5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F6F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Коррекционно-развивающая работа в младшей группе </w:t>
      </w:r>
    </w:p>
    <w:p w:rsidR="00575706" w:rsidRPr="00596F6F" w:rsidRDefault="00575706" w:rsidP="00CB5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503"/>
        <w:gridCol w:w="5068"/>
      </w:tblGrid>
      <w:tr w:rsidR="00575706" w:rsidRPr="00596F6F" w:rsidTr="00FB4D41">
        <w:trPr>
          <w:trHeight w:val="599"/>
        </w:trPr>
        <w:tc>
          <w:tcPr>
            <w:tcW w:w="4503" w:type="dxa"/>
          </w:tcPr>
          <w:p w:rsidR="00575706" w:rsidRPr="00596F6F" w:rsidRDefault="00575706" w:rsidP="00CB57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068" w:type="dxa"/>
          </w:tcPr>
          <w:p w:rsidR="00575706" w:rsidRPr="00596F6F" w:rsidRDefault="00575706" w:rsidP="00CB57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75706" w:rsidRPr="00596F6F" w:rsidTr="00FB4D41">
        <w:tc>
          <w:tcPr>
            <w:tcW w:w="4503" w:type="dxa"/>
          </w:tcPr>
          <w:p w:rsidR="00575706" w:rsidRPr="00596F6F" w:rsidRDefault="00575706" w:rsidP="00CB57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Развитие правильного дыхания.</w:t>
            </w:r>
          </w:p>
        </w:tc>
        <w:tc>
          <w:tcPr>
            <w:tcW w:w="5068" w:type="dxa"/>
          </w:tcPr>
          <w:p w:rsidR="00575706" w:rsidRPr="00596F6F" w:rsidRDefault="00575706" w:rsidP="00CB57D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Обучение короткому и бесшумному вдоху (не поднимая плечи).</w:t>
            </w:r>
          </w:p>
          <w:p w:rsidR="00575706" w:rsidRPr="00596F6F" w:rsidRDefault="00575706" w:rsidP="00CB57D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Обучение спокойному и плавному выдоху (не надувая щеки).</w:t>
            </w:r>
          </w:p>
          <w:p w:rsidR="008064F1" w:rsidRPr="00596F6F" w:rsidRDefault="008064F1" w:rsidP="00CB57D7">
            <w:pPr>
              <w:pStyle w:val="a7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706" w:rsidRPr="00596F6F" w:rsidTr="00FB4D41">
        <w:tc>
          <w:tcPr>
            <w:tcW w:w="4503" w:type="dxa"/>
          </w:tcPr>
          <w:p w:rsidR="00575706" w:rsidRPr="00596F6F" w:rsidRDefault="00575706" w:rsidP="00CB57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Развитие сенсорно-перцептивной сферы мелкой моторики рук.</w:t>
            </w:r>
          </w:p>
        </w:tc>
        <w:tc>
          <w:tcPr>
            <w:tcW w:w="5068" w:type="dxa"/>
          </w:tcPr>
          <w:p w:rsidR="00575706" w:rsidRPr="00596F6F" w:rsidRDefault="00575706" w:rsidP="00CB57D7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Песочная терапия, игры с водой.</w:t>
            </w:r>
          </w:p>
          <w:p w:rsidR="00575706" w:rsidRPr="00596F6F" w:rsidRDefault="00575706" w:rsidP="00CB57D7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Игры на развитие тактильной перцепции пальцев рук и ног.</w:t>
            </w:r>
          </w:p>
          <w:p w:rsidR="00575706" w:rsidRPr="00596F6F" w:rsidRDefault="00575706" w:rsidP="00CB57D7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Игры с пластилином, крупами, бросовым материалом.</w:t>
            </w:r>
          </w:p>
          <w:p w:rsidR="00575706" w:rsidRPr="00596F6F" w:rsidRDefault="00575706" w:rsidP="00CB57D7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575706" w:rsidRPr="00596F6F" w:rsidRDefault="00575706" w:rsidP="00CB57D7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Речь и движение.</w:t>
            </w:r>
          </w:p>
          <w:p w:rsidR="008064F1" w:rsidRPr="00596F6F" w:rsidRDefault="008064F1" w:rsidP="00CB57D7">
            <w:pPr>
              <w:pStyle w:val="a7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706" w:rsidRPr="00596F6F" w:rsidTr="00FB4D41">
        <w:tc>
          <w:tcPr>
            <w:tcW w:w="4503" w:type="dxa"/>
          </w:tcPr>
          <w:p w:rsidR="00575706" w:rsidRPr="00596F6F" w:rsidRDefault="00575706" w:rsidP="00CB57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Развитие лицевой мускулатуры и артикуляторных мышц.</w:t>
            </w:r>
          </w:p>
        </w:tc>
        <w:tc>
          <w:tcPr>
            <w:tcW w:w="5068" w:type="dxa"/>
          </w:tcPr>
          <w:p w:rsidR="00575706" w:rsidRPr="00596F6F" w:rsidRDefault="00575706" w:rsidP="00CB57D7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Развитие мышц мимической и лицевой мускулатуры – массаж лица.</w:t>
            </w:r>
          </w:p>
          <w:p w:rsidR="00575706" w:rsidRPr="00596F6F" w:rsidRDefault="00575706" w:rsidP="00CB57D7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Обучение мимическим движениям лица: улыбка, хмуро, сердито, удивление, смех.</w:t>
            </w:r>
          </w:p>
          <w:p w:rsidR="00575706" w:rsidRPr="00596F6F" w:rsidRDefault="00575706" w:rsidP="00CB57D7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Развитие мышц артикуляционного аппарата. Общие логопедические упражнения: «Улыбка», «Трубочка», «Заборчик», «Змейка», «Надкусывание языка резцами», «Орешек», «Лопаточка».</w:t>
            </w:r>
          </w:p>
          <w:p w:rsidR="00575706" w:rsidRPr="00596F6F" w:rsidRDefault="00575706" w:rsidP="00CB57D7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Развитие подражания речевым и неречевым звукам.</w:t>
            </w:r>
          </w:p>
          <w:p w:rsidR="008064F1" w:rsidRPr="00596F6F" w:rsidRDefault="008064F1" w:rsidP="00CB57D7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06" w:rsidRPr="00596F6F" w:rsidTr="00FB4D41">
        <w:tc>
          <w:tcPr>
            <w:tcW w:w="4503" w:type="dxa"/>
          </w:tcPr>
          <w:p w:rsidR="00575706" w:rsidRPr="00596F6F" w:rsidRDefault="00575706" w:rsidP="00CB57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Развитие правильного звукопроизношения.</w:t>
            </w:r>
          </w:p>
        </w:tc>
        <w:tc>
          <w:tcPr>
            <w:tcW w:w="5068" w:type="dxa"/>
          </w:tcPr>
          <w:p w:rsidR="00575706" w:rsidRPr="00596F6F" w:rsidRDefault="00FB4D41" w:rsidP="00CB57D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гласных звуков [а], [</w:t>
            </w:r>
            <w:r w:rsidR="00B4481E" w:rsidRPr="00596F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4481E" w:rsidRPr="00596F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4481E" w:rsidRPr="00596F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4481E" w:rsidRPr="00596F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4481E" w:rsidRPr="00596F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4481E" w:rsidRPr="0059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81E" w:rsidRPr="00596F6F" w:rsidRDefault="00B4481E" w:rsidP="00CB57D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наиболее легких согласных звуков в твердой позиции [м], [б], [д], [н], [в], [п], [г].</w:t>
            </w:r>
          </w:p>
          <w:p w:rsidR="00B4481E" w:rsidRPr="00596F6F" w:rsidRDefault="00B4481E" w:rsidP="00CB57D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Воспитание правильного умеренного темпа речи (путем подражания педагогу).</w:t>
            </w:r>
          </w:p>
          <w:p w:rsidR="00B4481E" w:rsidRPr="00596F6F" w:rsidRDefault="00B4481E" w:rsidP="00CB57D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интонационной выразительности, ритмичности речи </w:t>
            </w:r>
            <w:r w:rsidRPr="00596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материале звукоподражаний.</w:t>
            </w:r>
          </w:p>
          <w:p w:rsidR="008064F1" w:rsidRPr="00596F6F" w:rsidRDefault="008064F1" w:rsidP="00CB57D7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06" w:rsidRPr="00596F6F" w:rsidTr="00FB4D41">
        <w:tc>
          <w:tcPr>
            <w:tcW w:w="4503" w:type="dxa"/>
          </w:tcPr>
          <w:p w:rsidR="00575706" w:rsidRPr="00596F6F" w:rsidRDefault="00575706" w:rsidP="00CB57D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звуконаполняемости и слоговой структуры высказывания.</w:t>
            </w:r>
          </w:p>
        </w:tc>
        <w:tc>
          <w:tcPr>
            <w:tcW w:w="5068" w:type="dxa"/>
          </w:tcPr>
          <w:p w:rsidR="00575706" w:rsidRPr="00596F6F" w:rsidRDefault="006656CC" w:rsidP="00CB57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Слуховое восприятие небольших стихотворений, чистоговорок, сказок.</w:t>
            </w:r>
          </w:p>
          <w:p w:rsidR="006656CC" w:rsidRPr="00596F6F" w:rsidRDefault="006656CC" w:rsidP="00CB57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Совместное проговаривание словосочетаний, четверостиший, чистоговорок.</w:t>
            </w:r>
          </w:p>
          <w:p w:rsidR="006656CC" w:rsidRPr="00596F6F" w:rsidRDefault="006656CC" w:rsidP="00CB57D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Разучивание четверостиший, чистоговорок, песен.</w:t>
            </w:r>
          </w:p>
          <w:p w:rsidR="008064F1" w:rsidRPr="00596F6F" w:rsidRDefault="008064F1" w:rsidP="00CB57D7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06" w:rsidRPr="00596F6F" w:rsidTr="00FB4D41">
        <w:tc>
          <w:tcPr>
            <w:tcW w:w="4503" w:type="dxa"/>
          </w:tcPr>
          <w:p w:rsidR="00575706" w:rsidRPr="00596F6F" w:rsidRDefault="00575706" w:rsidP="00CB57D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Формирование эмоционально-экспрессивного речевого развития.</w:t>
            </w:r>
          </w:p>
        </w:tc>
        <w:tc>
          <w:tcPr>
            <w:tcW w:w="5068" w:type="dxa"/>
          </w:tcPr>
          <w:p w:rsidR="00575706" w:rsidRPr="00596F6F" w:rsidRDefault="00B60B11" w:rsidP="00CB57D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Выработка умения модулировать голос.</w:t>
            </w:r>
          </w:p>
          <w:p w:rsidR="00B60B11" w:rsidRPr="00596F6F" w:rsidRDefault="00B60B11" w:rsidP="00CB57D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Обучение пониманию интонации говорения: повествовательной, вопросительной, восклицательной.</w:t>
            </w:r>
          </w:p>
          <w:p w:rsidR="00B60B11" w:rsidRPr="00596F6F" w:rsidRDefault="00B60B11" w:rsidP="00CB57D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Обучение модулированной голосовой атаке.</w:t>
            </w:r>
          </w:p>
          <w:p w:rsidR="008064F1" w:rsidRPr="00596F6F" w:rsidRDefault="008064F1" w:rsidP="00CB57D7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06" w:rsidRPr="00596F6F" w:rsidTr="00FB4D41">
        <w:tc>
          <w:tcPr>
            <w:tcW w:w="4503" w:type="dxa"/>
          </w:tcPr>
          <w:p w:rsidR="00575706" w:rsidRPr="00596F6F" w:rsidRDefault="00575706" w:rsidP="00CB57D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Развитие психической сферы дошкольника.</w:t>
            </w:r>
          </w:p>
        </w:tc>
        <w:tc>
          <w:tcPr>
            <w:tcW w:w="5068" w:type="dxa"/>
          </w:tcPr>
          <w:p w:rsidR="00575706" w:rsidRPr="00596F6F" w:rsidRDefault="00B60B11" w:rsidP="00CB57D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Занятия с педагогом-психологом.</w:t>
            </w:r>
          </w:p>
          <w:p w:rsidR="00B60B11" w:rsidRPr="00596F6F" w:rsidRDefault="00B60B11" w:rsidP="00CB57D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6F">
              <w:rPr>
                <w:rFonts w:ascii="Times New Roman" w:hAnsi="Times New Roman" w:cs="Times New Roman"/>
                <w:sz w:val="28"/>
                <w:szCs w:val="28"/>
              </w:rPr>
              <w:t>Игры на развитие слухового внимания и восприятия, воображения, памяти, мышления.</w:t>
            </w:r>
          </w:p>
          <w:p w:rsidR="008064F1" w:rsidRPr="00596F6F" w:rsidRDefault="008064F1" w:rsidP="00CB57D7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706" w:rsidRPr="00596F6F" w:rsidRDefault="00575706" w:rsidP="00CB5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6F6F" w:rsidRPr="00596F6F" w:rsidRDefault="00596F6F" w:rsidP="00CB57D7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596F6F" w:rsidRPr="00596F6F" w:rsidRDefault="00596F6F" w:rsidP="00CB57D7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F6F" w:rsidRPr="00596F6F" w:rsidRDefault="005B1C59" w:rsidP="00CB57D7">
      <w:pPr>
        <w:tabs>
          <w:tab w:val="left" w:pos="0"/>
        </w:tabs>
        <w:spacing w:before="187" w:after="0" w:line="240" w:lineRule="auto"/>
        <w:ind w:left="187" w:right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Богуславская</w:t>
      </w:r>
      <w:r w:rsidR="00596F6F" w:rsidRPr="0059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З.М., Смирнова, Е.О. Развивающие игры для детей младшего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возраста / З.М. Богуславская</w:t>
      </w:r>
      <w:r w:rsidR="00596F6F" w:rsidRPr="0059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Е.О. Смирнова. – М., «Просвещение» - 1991. – 234 с.</w:t>
      </w:r>
    </w:p>
    <w:p w:rsidR="00596F6F" w:rsidRPr="00596F6F" w:rsidRDefault="005B1C59" w:rsidP="00CB57D7">
      <w:pPr>
        <w:tabs>
          <w:tab w:val="left" w:pos="0"/>
        </w:tabs>
        <w:spacing w:before="187" w:after="0" w:line="240" w:lineRule="auto"/>
        <w:ind w:left="187" w:right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Волина</w:t>
      </w:r>
      <w:r w:rsidR="00596F6F" w:rsidRPr="0059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Занимательное азбуковедение / В.В. Волина. – М., “Просвещение”. – 1994. – 228 с.</w:t>
      </w:r>
    </w:p>
    <w:p w:rsidR="00596F6F" w:rsidRPr="00596F6F" w:rsidRDefault="00596F6F" w:rsidP="00CB57D7">
      <w:pPr>
        <w:spacing w:before="187" w:after="187" w:line="240" w:lineRule="auto"/>
        <w:ind w:left="187" w:right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9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Дидактические игры и занятия с детьми раннего возраста / Под редакцией С. Л. Новоселовой. – М.: Просвещение, 1985. – 228 с.</w:t>
      </w:r>
    </w:p>
    <w:p w:rsidR="00596F6F" w:rsidRPr="00596F6F" w:rsidRDefault="005B1C59" w:rsidP="00CB57D7">
      <w:pPr>
        <w:tabs>
          <w:tab w:val="left" w:pos="0"/>
        </w:tabs>
        <w:spacing w:before="187" w:after="0" w:line="240" w:lineRule="auto"/>
        <w:ind w:left="187" w:right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Кузнецова Е.В., Тихонова</w:t>
      </w:r>
      <w:r w:rsidR="00596F6F" w:rsidRPr="0059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Ступень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 школе / Е.В. Кузнецова</w:t>
      </w:r>
      <w:r w:rsidR="00596F6F" w:rsidRPr="0059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Тихонова. – М.: ТЦ «Сфера». – 1999. – 220 с.</w:t>
      </w:r>
    </w:p>
    <w:p w:rsidR="00596F6F" w:rsidRPr="00596F6F" w:rsidRDefault="00596F6F" w:rsidP="00CB5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96F6F" w:rsidRPr="00596F6F" w:rsidSect="006B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B36" w:rsidRDefault="00F32B36" w:rsidP="006A7624">
      <w:pPr>
        <w:spacing w:after="0" w:line="240" w:lineRule="auto"/>
      </w:pPr>
      <w:r>
        <w:separator/>
      </w:r>
    </w:p>
  </w:endnote>
  <w:endnote w:type="continuationSeparator" w:id="1">
    <w:p w:rsidR="00F32B36" w:rsidRDefault="00F32B36" w:rsidP="006A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B36" w:rsidRDefault="00F32B36" w:rsidP="006A7624">
      <w:pPr>
        <w:spacing w:after="0" w:line="240" w:lineRule="auto"/>
      </w:pPr>
      <w:r>
        <w:separator/>
      </w:r>
    </w:p>
  </w:footnote>
  <w:footnote w:type="continuationSeparator" w:id="1">
    <w:p w:rsidR="00F32B36" w:rsidRDefault="00F32B36" w:rsidP="006A7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D0F"/>
    <w:multiLevelType w:val="hybridMultilevel"/>
    <w:tmpl w:val="75246F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F4A1F"/>
    <w:multiLevelType w:val="hybridMultilevel"/>
    <w:tmpl w:val="66DA27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A6D11"/>
    <w:multiLevelType w:val="hybridMultilevel"/>
    <w:tmpl w:val="748CB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C7EFD"/>
    <w:multiLevelType w:val="hybridMultilevel"/>
    <w:tmpl w:val="029A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2EB0"/>
    <w:multiLevelType w:val="hybridMultilevel"/>
    <w:tmpl w:val="8CC01F72"/>
    <w:lvl w:ilvl="0" w:tplc="BA362B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686834"/>
    <w:multiLevelType w:val="hybridMultilevel"/>
    <w:tmpl w:val="AA16A1B2"/>
    <w:lvl w:ilvl="0" w:tplc="A47E2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961FEB"/>
    <w:multiLevelType w:val="hybridMultilevel"/>
    <w:tmpl w:val="2CFE5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E14E68"/>
    <w:multiLevelType w:val="hybridMultilevel"/>
    <w:tmpl w:val="D07CD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624"/>
    <w:rsid w:val="001F3EF0"/>
    <w:rsid w:val="00286926"/>
    <w:rsid w:val="00397A2B"/>
    <w:rsid w:val="00471B60"/>
    <w:rsid w:val="00495402"/>
    <w:rsid w:val="00575706"/>
    <w:rsid w:val="00596F6F"/>
    <w:rsid w:val="005B1C59"/>
    <w:rsid w:val="00654EAB"/>
    <w:rsid w:val="006656CC"/>
    <w:rsid w:val="006A7624"/>
    <w:rsid w:val="006B7950"/>
    <w:rsid w:val="008064F1"/>
    <w:rsid w:val="00880AD1"/>
    <w:rsid w:val="00B03376"/>
    <w:rsid w:val="00B4481E"/>
    <w:rsid w:val="00B60B11"/>
    <w:rsid w:val="00B92AB5"/>
    <w:rsid w:val="00BD1CE6"/>
    <w:rsid w:val="00CB57D7"/>
    <w:rsid w:val="00E54D33"/>
    <w:rsid w:val="00EC0456"/>
    <w:rsid w:val="00EE4DFF"/>
    <w:rsid w:val="00F11CB9"/>
    <w:rsid w:val="00F32B36"/>
    <w:rsid w:val="00FB4D41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50"/>
  </w:style>
  <w:style w:type="paragraph" w:styleId="1">
    <w:name w:val="heading 1"/>
    <w:basedOn w:val="a"/>
    <w:link w:val="10"/>
    <w:uiPriority w:val="9"/>
    <w:qFormat/>
    <w:rsid w:val="00596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624"/>
  </w:style>
  <w:style w:type="paragraph" w:styleId="a5">
    <w:name w:val="footer"/>
    <w:basedOn w:val="a"/>
    <w:link w:val="a6"/>
    <w:uiPriority w:val="99"/>
    <w:semiHidden/>
    <w:unhideWhenUsed/>
    <w:rsid w:val="006A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7624"/>
  </w:style>
  <w:style w:type="paragraph" w:styleId="a7">
    <w:name w:val="List Paragraph"/>
    <w:basedOn w:val="a"/>
    <w:uiPriority w:val="34"/>
    <w:qFormat/>
    <w:rsid w:val="006A7624"/>
    <w:pPr>
      <w:ind w:left="720"/>
      <w:contextualSpacing/>
    </w:pPr>
  </w:style>
  <w:style w:type="table" w:styleId="a8">
    <w:name w:val="Table Grid"/>
    <w:basedOn w:val="a1"/>
    <w:uiPriority w:val="59"/>
    <w:rsid w:val="00575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6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596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373">
                      <w:marLeft w:val="0"/>
                      <w:marRight w:val="561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71FB0-6D1A-4B17-AF45-559E09E3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Мишаня</cp:lastModifiedBy>
  <cp:revision>4</cp:revision>
  <dcterms:created xsi:type="dcterms:W3CDTF">2018-03-28T16:13:00Z</dcterms:created>
  <dcterms:modified xsi:type="dcterms:W3CDTF">2018-03-28T17:01:00Z</dcterms:modified>
</cp:coreProperties>
</file>