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4" w:rsidRDefault="000C0C74" w:rsidP="000C0C7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Авдеева Мария Владимировна</w:t>
      </w:r>
    </w:p>
    <w:p w:rsidR="000C0C74" w:rsidRDefault="000C0C74" w:rsidP="000C0C7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магистрант 1 курса</w:t>
      </w:r>
    </w:p>
    <w:p w:rsidR="000C0C74" w:rsidRDefault="000C0C74" w:rsidP="000C0C7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ННГУ им. Н.И.Лобачевского</w:t>
      </w:r>
    </w:p>
    <w:p w:rsidR="000C0C74" w:rsidRPr="00625C62" w:rsidRDefault="000C0C74" w:rsidP="00625C6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Арзамас</w:t>
      </w:r>
      <w:r w:rsidR="00625C62">
        <w:rPr>
          <w:sz w:val="28"/>
          <w:szCs w:val="28"/>
        </w:rPr>
        <w:t>ский филиал</w:t>
      </w:r>
      <w:r>
        <w:rPr>
          <w:sz w:val="28"/>
          <w:szCs w:val="28"/>
        </w:rPr>
        <w:t>, Нижегородская обл.</w:t>
      </w:r>
    </w:p>
    <w:p w:rsidR="00625C62" w:rsidRDefault="00625C62" w:rsidP="000C0C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210DB" w:rsidRPr="00DB6B93" w:rsidRDefault="00B64172" w:rsidP="000C0C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6B93">
        <w:rPr>
          <w:b/>
          <w:sz w:val="28"/>
          <w:szCs w:val="28"/>
        </w:rPr>
        <w:t>Структура готовности</w:t>
      </w:r>
      <w:r w:rsidR="00A210DB" w:rsidRPr="00DB6B93">
        <w:rPr>
          <w:b/>
          <w:sz w:val="28"/>
          <w:szCs w:val="28"/>
        </w:rPr>
        <w:t xml:space="preserve"> педагога к инновационной деятельности</w:t>
      </w: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Сущность понятия инновационная деятельность отражает не только особенности обновления процессов, внесения в традиционную систему новых элементов образовательной практики, но также включает в себя характеристику индивидуального стиля деятельности педагога-новатора. </w:t>
      </w:r>
      <w:r w:rsidR="001A4B30" w:rsidRPr="00B702AC">
        <w:rPr>
          <w:sz w:val="28"/>
          <w:szCs w:val="28"/>
        </w:rPr>
        <w:t>В современной педагогике и психологии накоплен большой теоретический и практический материал о проблеме готовности педагог</w:t>
      </w:r>
      <w:r w:rsidR="00FA63FB" w:rsidRPr="00B702AC">
        <w:rPr>
          <w:sz w:val="28"/>
          <w:szCs w:val="28"/>
        </w:rPr>
        <w:t xml:space="preserve">а к инновационной деятельности. </w:t>
      </w:r>
      <w:r w:rsidR="001A4B30" w:rsidRPr="00B702AC">
        <w:rPr>
          <w:sz w:val="28"/>
          <w:szCs w:val="28"/>
        </w:rPr>
        <w:t xml:space="preserve">Важный вклад в разработку психолого-педагогических аспектов этой проблемы внесли М.И. Дьяченко, Д.И. Узнадзе, Г.А. Кручинина, Л.А. Кандыбович и др. </w:t>
      </w:r>
      <w:r w:rsidRPr="00B702AC">
        <w:rPr>
          <w:sz w:val="28"/>
          <w:szCs w:val="28"/>
        </w:rPr>
        <w:t>Инновационная деятельность, по мнению</w:t>
      </w:r>
      <w:r w:rsidR="00367031" w:rsidRPr="00B702AC">
        <w:rPr>
          <w:sz w:val="28"/>
          <w:szCs w:val="28"/>
        </w:rPr>
        <w:t xml:space="preserve"> ученых</w:t>
      </w:r>
      <w:r w:rsidRPr="00B702AC">
        <w:rPr>
          <w:sz w:val="28"/>
          <w:szCs w:val="28"/>
        </w:rPr>
        <w:t xml:space="preserve"> </w:t>
      </w:r>
      <w:r w:rsidR="0005114F" w:rsidRPr="00B702AC">
        <w:rPr>
          <w:sz w:val="28"/>
          <w:szCs w:val="28"/>
        </w:rPr>
        <w:t xml:space="preserve">Л.С. </w:t>
      </w:r>
      <w:r w:rsidRPr="00B702AC">
        <w:rPr>
          <w:sz w:val="28"/>
          <w:szCs w:val="28"/>
        </w:rPr>
        <w:t>Подымовой</w:t>
      </w:r>
      <w:r w:rsidR="0005114F" w:rsidRPr="00B702AC">
        <w:rPr>
          <w:sz w:val="28"/>
          <w:szCs w:val="28"/>
        </w:rPr>
        <w:t>,</w:t>
      </w:r>
      <w:r w:rsidRPr="00B702AC">
        <w:rPr>
          <w:sz w:val="28"/>
          <w:szCs w:val="28"/>
        </w:rPr>
        <w:t xml:space="preserve"> </w:t>
      </w:r>
      <w:r w:rsidR="00BC69D7" w:rsidRPr="00B702AC">
        <w:rPr>
          <w:sz w:val="28"/>
          <w:szCs w:val="28"/>
        </w:rPr>
        <w:t>В.</w:t>
      </w:r>
      <w:r w:rsidR="0005114F" w:rsidRPr="00B702AC">
        <w:rPr>
          <w:sz w:val="28"/>
          <w:szCs w:val="28"/>
        </w:rPr>
        <w:t xml:space="preserve">А. Сластенина, </w:t>
      </w:r>
      <w:r w:rsidRPr="00B702AC">
        <w:rPr>
          <w:sz w:val="28"/>
          <w:szCs w:val="28"/>
        </w:rPr>
        <w:t>предполагает педагоги</w:t>
      </w:r>
      <w:r w:rsidR="0005114F" w:rsidRPr="00B702AC">
        <w:rPr>
          <w:sz w:val="28"/>
          <w:szCs w:val="28"/>
        </w:rPr>
        <w:t xml:space="preserve">ческое изобретение, </w:t>
      </w:r>
      <w:r w:rsidRPr="00B702AC">
        <w:rPr>
          <w:sz w:val="28"/>
          <w:szCs w:val="28"/>
        </w:rPr>
        <w:t xml:space="preserve"> высокую степень педагогического творчества, которая направлена на воспитание творческой личности, учитывает политические и социально-экономические изменения в обществе и проявляется в определении задач, цели, технологий и содержания  инновационного обучения. </w:t>
      </w:r>
      <w:r w:rsidR="0005114F" w:rsidRPr="00B702AC">
        <w:rPr>
          <w:sz w:val="28"/>
          <w:szCs w:val="28"/>
        </w:rPr>
        <w:t xml:space="preserve">В </w:t>
      </w:r>
      <w:r w:rsidRPr="00B702AC">
        <w:rPr>
          <w:sz w:val="28"/>
          <w:szCs w:val="28"/>
        </w:rPr>
        <w:t>инновационной деятельности</w:t>
      </w:r>
      <w:r w:rsidR="0005114F" w:rsidRPr="00B702AC">
        <w:rPr>
          <w:sz w:val="28"/>
          <w:szCs w:val="28"/>
        </w:rPr>
        <w:t xml:space="preserve"> педагог - это личность, характеризующаяся </w:t>
      </w:r>
      <w:r w:rsidRPr="00B702AC">
        <w:rPr>
          <w:sz w:val="28"/>
          <w:szCs w:val="28"/>
        </w:rPr>
        <w:t>ответственность</w:t>
      </w:r>
      <w:r w:rsidR="0005114F" w:rsidRPr="00B702AC">
        <w:rPr>
          <w:sz w:val="28"/>
          <w:szCs w:val="28"/>
        </w:rPr>
        <w:t>ю, учитывающая</w:t>
      </w:r>
      <w:r w:rsidRPr="00B702AC">
        <w:rPr>
          <w:sz w:val="28"/>
          <w:szCs w:val="28"/>
        </w:rPr>
        <w:t xml:space="preserve"> вовремя ситуацию </w:t>
      </w:r>
      <w:r w:rsidR="0005114F" w:rsidRPr="00B702AC">
        <w:rPr>
          <w:sz w:val="28"/>
          <w:szCs w:val="28"/>
        </w:rPr>
        <w:t>социальных изменений и являющаяся</w:t>
      </w:r>
      <w:r w:rsidRPr="00B702AC">
        <w:rPr>
          <w:sz w:val="28"/>
          <w:szCs w:val="28"/>
        </w:rPr>
        <w:t xml:space="preserve"> наиболее социальным перспективным типом педагога. Как педагог-исследователь, он направлен на организацию учебно-воспитательного процесса с прогностическим направлением, имеет гибкое профессиональное мышление, адекватные ценностные ориентации, готовность к восприятию новой информации, развитое профессиональное самосознание, владеет искусством рефлексии, высокий уровень самоактуализации.</w:t>
      </w:r>
      <w:r w:rsidR="007528F4" w:rsidRPr="00B702AC">
        <w:rPr>
          <w:sz w:val="28"/>
          <w:szCs w:val="28"/>
        </w:rPr>
        <w:t xml:space="preserve"> [4, с. 44].</w:t>
      </w:r>
    </w:p>
    <w:p w:rsidR="00335EB2" w:rsidRPr="00B702AC" w:rsidRDefault="00335EB2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Творчество</w:t>
      </w:r>
      <w:r w:rsidR="00084817" w:rsidRPr="00B702AC">
        <w:rPr>
          <w:sz w:val="28"/>
          <w:szCs w:val="28"/>
        </w:rPr>
        <w:t xml:space="preserve"> педагога-новатора проявляется</w:t>
      </w:r>
      <w:r w:rsidRPr="00B702AC">
        <w:rPr>
          <w:sz w:val="28"/>
          <w:szCs w:val="28"/>
        </w:rPr>
        <w:t>:</w:t>
      </w:r>
    </w:p>
    <w:p w:rsidR="00335EB2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</w:t>
      </w:r>
      <w:r w:rsidR="00084817" w:rsidRPr="00B702AC">
        <w:rPr>
          <w:sz w:val="28"/>
          <w:szCs w:val="28"/>
        </w:rPr>
        <w:t xml:space="preserve"> в</w:t>
      </w:r>
      <w:r w:rsidRPr="00B702AC">
        <w:rPr>
          <w:sz w:val="28"/>
          <w:szCs w:val="28"/>
        </w:rPr>
        <w:t xml:space="preserve"> </w:t>
      </w:r>
      <w:r w:rsidR="00084817" w:rsidRPr="00B702AC">
        <w:rPr>
          <w:sz w:val="28"/>
          <w:szCs w:val="28"/>
        </w:rPr>
        <w:t xml:space="preserve">продуктивном использовании </w:t>
      </w:r>
      <w:r w:rsidR="00335EB2" w:rsidRPr="00B702AC">
        <w:rPr>
          <w:sz w:val="28"/>
          <w:szCs w:val="28"/>
        </w:rPr>
        <w:t xml:space="preserve">уже созданного опыта, </w:t>
      </w:r>
      <w:r w:rsidR="00084817" w:rsidRPr="00B702AC">
        <w:rPr>
          <w:sz w:val="28"/>
          <w:szCs w:val="28"/>
        </w:rPr>
        <w:t xml:space="preserve">улучшении </w:t>
      </w:r>
      <w:r w:rsidR="00335EB2" w:rsidRPr="00B702AC">
        <w:rPr>
          <w:sz w:val="28"/>
          <w:szCs w:val="28"/>
        </w:rPr>
        <w:t xml:space="preserve">известного в соответствии с новыми задачами, в освоении и развитии научных разработок;  </w:t>
      </w:r>
    </w:p>
    <w:p w:rsidR="00335EB2" w:rsidRPr="00B702AC" w:rsidRDefault="00335EB2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</w:t>
      </w:r>
      <w:r w:rsidR="00084817" w:rsidRPr="00B702AC">
        <w:rPr>
          <w:sz w:val="28"/>
          <w:szCs w:val="28"/>
        </w:rPr>
        <w:t xml:space="preserve"> в </w:t>
      </w:r>
      <w:r w:rsidRPr="00B702AC">
        <w:rPr>
          <w:sz w:val="28"/>
          <w:szCs w:val="28"/>
        </w:rPr>
        <w:t xml:space="preserve"> гибкости при использовании  запланированного в не</w:t>
      </w:r>
      <w:r w:rsidR="00BD7737" w:rsidRPr="00B702AC">
        <w:rPr>
          <w:sz w:val="28"/>
          <w:szCs w:val="28"/>
        </w:rPr>
        <w:t>обычных</w:t>
      </w:r>
      <w:r w:rsidRPr="00B702AC">
        <w:rPr>
          <w:sz w:val="28"/>
          <w:szCs w:val="28"/>
        </w:rPr>
        <w:t xml:space="preserve"> ситуациях; </w:t>
      </w:r>
    </w:p>
    <w:p w:rsidR="00335EB2" w:rsidRPr="00B702AC" w:rsidRDefault="00335EB2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- </w:t>
      </w:r>
      <w:r w:rsidR="00084817" w:rsidRPr="00B702AC">
        <w:rPr>
          <w:sz w:val="28"/>
          <w:szCs w:val="28"/>
        </w:rPr>
        <w:t xml:space="preserve">в </w:t>
      </w:r>
      <w:r w:rsidRPr="00B702AC">
        <w:rPr>
          <w:sz w:val="28"/>
          <w:szCs w:val="28"/>
        </w:rPr>
        <w:t>меткой импровизации как на основе точных знаний и компетентного расчета, так и на высокоразвитой интуиции; </w:t>
      </w:r>
      <w:r w:rsidRPr="00B702AC">
        <w:rPr>
          <w:sz w:val="28"/>
          <w:szCs w:val="28"/>
        </w:rPr>
        <w:br/>
      </w:r>
      <w:r w:rsidR="00BD7823" w:rsidRPr="00B702AC">
        <w:rPr>
          <w:sz w:val="28"/>
          <w:szCs w:val="28"/>
        </w:rPr>
        <w:t xml:space="preserve">  </w:t>
      </w:r>
      <w:r w:rsidRPr="00B702AC">
        <w:rPr>
          <w:sz w:val="28"/>
          <w:szCs w:val="28"/>
        </w:rPr>
        <w:t xml:space="preserve">- </w:t>
      </w:r>
      <w:r w:rsidR="00084817" w:rsidRPr="00B702AC">
        <w:rPr>
          <w:sz w:val="28"/>
          <w:szCs w:val="28"/>
        </w:rPr>
        <w:t xml:space="preserve">в </w:t>
      </w:r>
      <w:r w:rsidRPr="00B702AC">
        <w:rPr>
          <w:sz w:val="28"/>
          <w:szCs w:val="28"/>
        </w:rPr>
        <w:t>умении </w:t>
      </w:r>
      <w:r w:rsidR="00084817" w:rsidRPr="00B702AC">
        <w:rPr>
          <w:sz w:val="28"/>
          <w:szCs w:val="28"/>
        </w:rPr>
        <w:t>исполнить</w:t>
      </w:r>
      <w:r w:rsidRPr="00B702AC">
        <w:rPr>
          <w:sz w:val="28"/>
          <w:szCs w:val="28"/>
        </w:rPr>
        <w:t> идею, реализовать ее в</w:t>
      </w:r>
      <w:r w:rsidR="00084817" w:rsidRPr="00B702AC">
        <w:rPr>
          <w:sz w:val="28"/>
          <w:szCs w:val="28"/>
        </w:rPr>
        <w:t xml:space="preserve"> конкретных условиях, видеть разные</w:t>
      </w:r>
      <w:r w:rsidRPr="00B702AC">
        <w:rPr>
          <w:sz w:val="28"/>
          <w:szCs w:val="28"/>
        </w:rPr>
        <w:t xml:space="preserve"> варианты решения одной и той же проблемы, </w:t>
      </w:r>
      <w:r w:rsidR="00084817" w:rsidRPr="00B702AC">
        <w:rPr>
          <w:sz w:val="28"/>
          <w:szCs w:val="28"/>
        </w:rPr>
        <w:t>применить</w:t>
      </w:r>
      <w:r w:rsidRPr="00B702AC">
        <w:rPr>
          <w:sz w:val="28"/>
          <w:szCs w:val="28"/>
        </w:rPr>
        <w:t xml:space="preserve"> опыт других.</w:t>
      </w:r>
    </w:p>
    <w:p w:rsidR="00335EB2" w:rsidRPr="00B702AC" w:rsidRDefault="00367031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В инновационной деятельности т</w:t>
      </w:r>
      <w:r w:rsidR="00335EB2" w:rsidRPr="00B702AC">
        <w:rPr>
          <w:sz w:val="28"/>
          <w:szCs w:val="28"/>
        </w:rPr>
        <w:t xml:space="preserve">еоретическое осмысление сущности </w:t>
      </w:r>
      <w:r w:rsidRPr="00B702AC">
        <w:rPr>
          <w:sz w:val="28"/>
          <w:szCs w:val="28"/>
        </w:rPr>
        <w:t xml:space="preserve">помогает </w:t>
      </w:r>
      <w:r w:rsidR="00335EB2" w:rsidRPr="00B702AC">
        <w:rPr>
          <w:sz w:val="28"/>
          <w:szCs w:val="28"/>
        </w:rPr>
        <w:t xml:space="preserve">прийти к выводу, что ее </w:t>
      </w:r>
      <w:r w:rsidRPr="00B702AC">
        <w:rPr>
          <w:sz w:val="28"/>
          <w:szCs w:val="28"/>
        </w:rPr>
        <w:t xml:space="preserve">исполнение нуждается </w:t>
      </w:r>
      <w:r w:rsidR="00335EB2" w:rsidRPr="00B702AC">
        <w:rPr>
          <w:sz w:val="28"/>
          <w:szCs w:val="28"/>
        </w:rPr>
        <w:t xml:space="preserve">не </w:t>
      </w:r>
      <w:r w:rsidR="00335EB2" w:rsidRPr="00B702AC">
        <w:rPr>
          <w:sz w:val="28"/>
          <w:szCs w:val="28"/>
        </w:rPr>
        <w:lastRenderedPageBreak/>
        <w:t>только</w:t>
      </w:r>
      <w:r w:rsidRPr="00B702AC">
        <w:rPr>
          <w:sz w:val="28"/>
          <w:szCs w:val="28"/>
        </w:rPr>
        <w:t xml:space="preserve"> во владении</w:t>
      </w:r>
      <w:r w:rsidR="00335EB2" w:rsidRPr="00B702AC">
        <w:rPr>
          <w:sz w:val="28"/>
          <w:szCs w:val="28"/>
        </w:rPr>
        <w:t xml:space="preserve"> знаниями педагогической инноватики, но и потенциальной готовности </w:t>
      </w:r>
      <w:r w:rsidRPr="00B702AC">
        <w:rPr>
          <w:sz w:val="28"/>
          <w:szCs w:val="28"/>
        </w:rPr>
        <w:t xml:space="preserve">к данному виду деятельности </w:t>
      </w:r>
      <w:r w:rsidR="00335EB2" w:rsidRPr="00B702AC">
        <w:rPr>
          <w:sz w:val="28"/>
          <w:szCs w:val="28"/>
        </w:rPr>
        <w:t>специалиста.</w:t>
      </w:r>
    </w:p>
    <w:p w:rsidR="00AB74DF" w:rsidRPr="00B702AC" w:rsidRDefault="00B64172" w:rsidP="001A4B3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rStyle w:val="c0"/>
          <w:sz w:val="28"/>
          <w:szCs w:val="28"/>
        </w:rPr>
        <w:t>Готовность педагога к инновационной деяте</w:t>
      </w:r>
      <w:r w:rsidR="00BE4CC3" w:rsidRPr="00B702AC">
        <w:rPr>
          <w:rStyle w:val="c0"/>
          <w:sz w:val="28"/>
          <w:szCs w:val="28"/>
        </w:rPr>
        <w:t>льности, в</w:t>
      </w:r>
      <w:r w:rsidR="00455A3B" w:rsidRPr="00B702AC">
        <w:rPr>
          <w:rStyle w:val="c0"/>
          <w:sz w:val="28"/>
          <w:szCs w:val="28"/>
        </w:rPr>
        <w:t xml:space="preserve"> рамках исследования рассматривается</w:t>
      </w:r>
      <w:r w:rsidRPr="00B702AC">
        <w:rPr>
          <w:rStyle w:val="c0"/>
          <w:sz w:val="28"/>
          <w:szCs w:val="28"/>
        </w:rPr>
        <w:t>, как совокупность личностно-профессиональных качеств,</w:t>
      </w:r>
      <w:r w:rsidR="00367031" w:rsidRPr="00B702AC">
        <w:rPr>
          <w:rStyle w:val="c0"/>
          <w:sz w:val="28"/>
          <w:szCs w:val="28"/>
        </w:rPr>
        <w:t xml:space="preserve"> которые способствуют</w:t>
      </w:r>
      <w:r w:rsidRPr="00B702AC">
        <w:rPr>
          <w:rStyle w:val="c0"/>
          <w:sz w:val="28"/>
          <w:szCs w:val="28"/>
        </w:rPr>
        <w:t xml:space="preserve"> </w:t>
      </w:r>
      <w:r w:rsidR="00367031" w:rsidRPr="00B702AC">
        <w:rPr>
          <w:rStyle w:val="c0"/>
          <w:sz w:val="28"/>
          <w:szCs w:val="28"/>
        </w:rPr>
        <w:t>результативному</w:t>
      </w:r>
      <w:r w:rsidR="009A02E1" w:rsidRPr="00B702AC">
        <w:rPr>
          <w:rStyle w:val="c0"/>
          <w:sz w:val="28"/>
          <w:szCs w:val="28"/>
        </w:rPr>
        <w:t xml:space="preserve"> </w:t>
      </w:r>
      <w:r w:rsidRPr="00B702AC">
        <w:rPr>
          <w:rStyle w:val="c0"/>
          <w:sz w:val="28"/>
          <w:szCs w:val="28"/>
        </w:rPr>
        <w:t xml:space="preserve">решению задач образования в области инноватики. </w:t>
      </w:r>
      <w:r w:rsidR="009A02E1" w:rsidRPr="00B702AC">
        <w:rPr>
          <w:rStyle w:val="c0"/>
          <w:sz w:val="28"/>
          <w:szCs w:val="28"/>
        </w:rPr>
        <w:t>Основываясь на исследовании</w:t>
      </w:r>
      <w:r w:rsidRPr="00B702AC">
        <w:rPr>
          <w:rStyle w:val="c0"/>
          <w:sz w:val="28"/>
          <w:szCs w:val="28"/>
        </w:rPr>
        <w:t xml:space="preserve"> В.А.</w:t>
      </w:r>
      <w:r w:rsidR="00BD7737" w:rsidRPr="00B702AC">
        <w:rPr>
          <w:rStyle w:val="c0"/>
          <w:sz w:val="28"/>
          <w:szCs w:val="28"/>
        </w:rPr>
        <w:t xml:space="preserve"> </w:t>
      </w:r>
      <w:r w:rsidRPr="00B702AC">
        <w:rPr>
          <w:rStyle w:val="c0"/>
          <w:sz w:val="28"/>
          <w:szCs w:val="28"/>
        </w:rPr>
        <w:t xml:space="preserve">Сластенина, </w:t>
      </w:r>
      <w:r w:rsidR="009A02E1" w:rsidRPr="00B702AC">
        <w:rPr>
          <w:rStyle w:val="c0"/>
          <w:sz w:val="28"/>
          <w:szCs w:val="28"/>
        </w:rPr>
        <w:t xml:space="preserve">можно </w:t>
      </w:r>
      <w:r w:rsidRPr="00B702AC">
        <w:rPr>
          <w:rStyle w:val="c0"/>
          <w:sz w:val="28"/>
          <w:szCs w:val="28"/>
        </w:rPr>
        <w:t>рассмотреть структуру готовности к инновационной деятельности</w:t>
      </w:r>
      <w:r w:rsidR="00455A3B" w:rsidRPr="00B702AC">
        <w:rPr>
          <w:rStyle w:val="c0"/>
          <w:sz w:val="28"/>
          <w:szCs w:val="28"/>
        </w:rPr>
        <w:t>,</w:t>
      </w:r>
      <w:r w:rsidRPr="00B702AC">
        <w:rPr>
          <w:rStyle w:val="c0"/>
          <w:sz w:val="28"/>
          <w:szCs w:val="28"/>
        </w:rPr>
        <w:t xml:space="preserve"> как </w:t>
      </w:r>
      <w:r w:rsidR="00BE4CC3" w:rsidRPr="00B702AC">
        <w:rPr>
          <w:rStyle w:val="c0"/>
          <w:sz w:val="28"/>
          <w:szCs w:val="28"/>
        </w:rPr>
        <w:t xml:space="preserve">объединение </w:t>
      </w:r>
      <w:r w:rsidR="00FD440C" w:rsidRPr="00B702AC">
        <w:rPr>
          <w:rStyle w:val="c0"/>
          <w:sz w:val="28"/>
          <w:szCs w:val="28"/>
        </w:rPr>
        <w:t xml:space="preserve">операционного и личностного </w:t>
      </w:r>
      <w:r w:rsidRPr="00B702AC">
        <w:rPr>
          <w:rStyle w:val="c0"/>
          <w:sz w:val="28"/>
          <w:szCs w:val="28"/>
        </w:rPr>
        <w:t>аспектов. Совокупность необход</w:t>
      </w:r>
      <w:r w:rsidR="00455A3B" w:rsidRPr="00B702AC">
        <w:rPr>
          <w:rStyle w:val="c0"/>
          <w:sz w:val="28"/>
          <w:szCs w:val="28"/>
        </w:rPr>
        <w:t>имых</w:t>
      </w:r>
      <w:r w:rsidR="009A02E1" w:rsidRPr="00B702AC">
        <w:rPr>
          <w:rStyle w:val="c0"/>
          <w:sz w:val="28"/>
          <w:szCs w:val="28"/>
        </w:rPr>
        <w:t xml:space="preserve"> профессиональных </w:t>
      </w:r>
      <w:r w:rsidRPr="00B702AC">
        <w:rPr>
          <w:rStyle w:val="c0"/>
          <w:sz w:val="28"/>
          <w:szCs w:val="28"/>
        </w:rPr>
        <w:t>качеств личности создает</w:t>
      </w:r>
      <w:r w:rsidR="00FD440C" w:rsidRPr="00B702AC">
        <w:rPr>
          <w:rStyle w:val="c0"/>
          <w:sz w:val="28"/>
          <w:szCs w:val="28"/>
        </w:rPr>
        <w:t xml:space="preserve"> у</w:t>
      </w:r>
      <w:r w:rsidRPr="00B702AC">
        <w:rPr>
          <w:rStyle w:val="c0"/>
          <w:sz w:val="28"/>
          <w:szCs w:val="28"/>
        </w:rPr>
        <w:t xml:space="preserve"> педагога</w:t>
      </w:r>
      <w:r w:rsidR="00FD440C" w:rsidRPr="00B702AC">
        <w:rPr>
          <w:rStyle w:val="c0"/>
          <w:sz w:val="28"/>
          <w:szCs w:val="28"/>
        </w:rPr>
        <w:t xml:space="preserve"> инновационный потенциал</w:t>
      </w:r>
      <w:r w:rsidRPr="00B702AC">
        <w:rPr>
          <w:rStyle w:val="c0"/>
          <w:sz w:val="28"/>
          <w:szCs w:val="28"/>
        </w:rPr>
        <w:t xml:space="preserve">, </w:t>
      </w:r>
      <w:r w:rsidR="009A02E1" w:rsidRPr="00B702AC">
        <w:rPr>
          <w:rStyle w:val="c0"/>
          <w:sz w:val="28"/>
          <w:szCs w:val="28"/>
        </w:rPr>
        <w:t xml:space="preserve">показывает </w:t>
      </w:r>
      <w:r w:rsidRPr="00B702AC">
        <w:rPr>
          <w:rStyle w:val="c0"/>
          <w:sz w:val="28"/>
          <w:szCs w:val="28"/>
        </w:rPr>
        <w:t xml:space="preserve">готовность </w:t>
      </w:r>
      <w:r w:rsidR="00455A3B" w:rsidRPr="00B702AC">
        <w:rPr>
          <w:rStyle w:val="c0"/>
          <w:sz w:val="28"/>
          <w:szCs w:val="28"/>
        </w:rPr>
        <w:t xml:space="preserve">педагога </w:t>
      </w:r>
      <w:r w:rsidRPr="00B702AC">
        <w:rPr>
          <w:rStyle w:val="c0"/>
          <w:sz w:val="28"/>
          <w:szCs w:val="28"/>
        </w:rPr>
        <w:t xml:space="preserve">к совершенствованию </w:t>
      </w:r>
      <w:r w:rsidR="009A02E1" w:rsidRPr="00B702AC">
        <w:rPr>
          <w:rStyle w:val="c0"/>
          <w:sz w:val="28"/>
          <w:szCs w:val="28"/>
        </w:rPr>
        <w:t>деятельности</w:t>
      </w:r>
      <w:r w:rsidRPr="00B702AC">
        <w:rPr>
          <w:rStyle w:val="c0"/>
          <w:sz w:val="28"/>
          <w:szCs w:val="28"/>
        </w:rPr>
        <w:t xml:space="preserve">. В ходе </w:t>
      </w:r>
      <w:r w:rsidR="00FD440C" w:rsidRPr="00B702AC">
        <w:rPr>
          <w:rStyle w:val="c0"/>
          <w:sz w:val="28"/>
          <w:szCs w:val="28"/>
        </w:rPr>
        <w:t>этого процесса возникает</w:t>
      </w:r>
      <w:r w:rsidRPr="00B702AC">
        <w:rPr>
          <w:rStyle w:val="c0"/>
          <w:sz w:val="28"/>
          <w:szCs w:val="28"/>
        </w:rPr>
        <w:t xml:space="preserve"> переоценка собственных способностей к педагогической деятельности,</w:t>
      </w:r>
      <w:r w:rsidR="00FD440C" w:rsidRPr="00B702AC">
        <w:rPr>
          <w:rStyle w:val="c0"/>
          <w:sz w:val="28"/>
          <w:szCs w:val="28"/>
        </w:rPr>
        <w:t xml:space="preserve"> педагог изучает</w:t>
      </w:r>
      <w:r w:rsidRPr="00B702AC">
        <w:rPr>
          <w:rStyle w:val="c0"/>
          <w:sz w:val="28"/>
          <w:szCs w:val="28"/>
        </w:rPr>
        <w:t xml:space="preserve"> новые способы деятельности и когнитивный компонент переходит в новую форму с иными качественными характеристиками. </w:t>
      </w:r>
      <w:r w:rsidR="00AB74DF" w:rsidRPr="00B702AC">
        <w:rPr>
          <w:rStyle w:val="c0"/>
          <w:sz w:val="28"/>
          <w:szCs w:val="28"/>
        </w:rPr>
        <w:t>М</w:t>
      </w:r>
      <w:r w:rsidRPr="00B702AC">
        <w:rPr>
          <w:rStyle w:val="c0"/>
          <w:sz w:val="28"/>
          <w:szCs w:val="28"/>
        </w:rPr>
        <w:t xml:space="preserve">ы выделяем </w:t>
      </w:r>
      <w:r w:rsidR="00AB74DF" w:rsidRPr="00B702AC">
        <w:rPr>
          <w:rStyle w:val="c0"/>
          <w:sz w:val="28"/>
          <w:szCs w:val="28"/>
        </w:rPr>
        <w:t>в исследовании</w:t>
      </w:r>
      <w:r w:rsidRPr="00B702AC">
        <w:rPr>
          <w:rStyle w:val="c0"/>
          <w:sz w:val="28"/>
          <w:szCs w:val="28"/>
        </w:rPr>
        <w:t xml:space="preserve"> компоненты готовности педагога к инновационной деятельности</w:t>
      </w:r>
      <w:r w:rsidR="00455A3B" w:rsidRPr="00B702AC">
        <w:rPr>
          <w:rStyle w:val="c0"/>
          <w:sz w:val="28"/>
          <w:szCs w:val="28"/>
        </w:rPr>
        <w:t>: мотивационный, когнитивный, личностный, деятельностный.</w:t>
      </w:r>
    </w:p>
    <w:p w:rsidR="00B64172" w:rsidRPr="00B702AC" w:rsidRDefault="00B64172" w:rsidP="001A4B3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rStyle w:val="c0"/>
          <w:sz w:val="28"/>
          <w:szCs w:val="28"/>
        </w:rPr>
        <w:t xml:space="preserve">Мотивационный </w:t>
      </w:r>
      <w:r w:rsidR="00AB74DF" w:rsidRPr="00B702AC">
        <w:rPr>
          <w:rStyle w:val="c0"/>
          <w:sz w:val="28"/>
          <w:szCs w:val="28"/>
        </w:rPr>
        <w:t xml:space="preserve">компонент – </w:t>
      </w:r>
      <w:r w:rsidRPr="00B702AC">
        <w:rPr>
          <w:rStyle w:val="c0"/>
          <w:sz w:val="28"/>
          <w:szCs w:val="28"/>
        </w:rPr>
        <w:t>стремление</w:t>
      </w:r>
      <w:r w:rsidR="00AB74DF" w:rsidRPr="00B702AC">
        <w:rPr>
          <w:rStyle w:val="c0"/>
          <w:sz w:val="28"/>
          <w:szCs w:val="28"/>
        </w:rPr>
        <w:t xml:space="preserve"> и потребность</w:t>
      </w:r>
      <w:r w:rsidRPr="00B702AC">
        <w:rPr>
          <w:rStyle w:val="c0"/>
          <w:sz w:val="28"/>
          <w:szCs w:val="28"/>
        </w:rPr>
        <w:t xml:space="preserve"> к саморазвитию</w:t>
      </w:r>
      <w:r w:rsidR="00AB74DF" w:rsidRPr="00B702AC">
        <w:rPr>
          <w:rStyle w:val="c0"/>
          <w:sz w:val="28"/>
          <w:szCs w:val="28"/>
        </w:rPr>
        <w:t xml:space="preserve"> профессионализма в инновационной деятельности, </w:t>
      </w:r>
      <w:r w:rsidRPr="00B702AC">
        <w:rPr>
          <w:rStyle w:val="c0"/>
          <w:sz w:val="28"/>
          <w:szCs w:val="28"/>
        </w:rPr>
        <w:t xml:space="preserve"> росту </w:t>
      </w:r>
      <w:r w:rsidR="00AB74DF" w:rsidRPr="00B702AC">
        <w:rPr>
          <w:rStyle w:val="c0"/>
          <w:sz w:val="28"/>
          <w:szCs w:val="28"/>
        </w:rPr>
        <w:t xml:space="preserve">личности </w:t>
      </w:r>
      <w:r w:rsidRPr="00B702AC">
        <w:rPr>
          <w:rStyle w:val="c0"/>
          <w:sz w:val="28"/>
          <w:szCs w:val="28"/>
        </w:rPr>
        <w:t>через повышение уровня</w:t>
      </w:r>
      <w:r w:rsidR="00AB74DF" w:rsidRPr="00B702AC">
        <w:rPr>
          <w:rStyle w:val="c0"/>
          <w:sz w:val="28"/>
          <w:szCs w:val="28"/>
        </w:rPr>
        <w:t xml:space="preserve"> образования</w:t>
      </w:r>
      <w:r w:rsidRPr="00B702AC">
        <w:rPr>
          <w:rStyle w:val="c0"/>
          <w:sz w:val="28"/>
          <w:szCs w:val="28"/>
        </w:rPr>
        <w:t xml:space="preserve"> в вопросах инноватики. Характеризуется отношением педагогов к проблеме внедрения инновационных технологий в процесс</w:t>
      </w:r>
      <w:r w:rsidR="00AB74DF" w:rsidRPr="00B702AC">
        <w:rPr>
          <w:rStyle w:val="c0"/>
          <w:sz w:val="28"/>
          <w:szCs w:val="28"/>
        </w:rPr>
        <w:t xml:space="preserve"> образования</w:t>
      </w:r>
      <w:r w:rsidRPr="00B702AC">
        <w:rPr>
          <w:rStyle w:val="c0"/>
          <w:sz w:val="28"/>
          <w:szCs w:val="28"/>
        </w:rPr>
        <w:t>, устойчивым интересом к теоретическим проблемам, научным исследованиям и практической деятельности в</w:t>
      </w:r>
      <w:r w:rsidR="00AB74DF" w:rsidRPr="00B702AC">
        <w:rPr>
          <w:rStyle w:val="c0"/>
          <w:sz w:val="28"/>
          <w:szCs w:val="28"/>
        </w:rPr>
        <w:t xml:space="preserve"> инновационной области</w:t>
      </w:r>
      <w:r w:rsidRPr="00B702AC">
        <w:rPr>
          <w:rStyle w:val="c0"/>
          <w:sz w:val="28"/>
          <w:szCs w:val="28"/>
        </w:rPr>
        <w:t>.</w:t>
      </w:r>
    </w:p>
    <w:p w:rsidR="00B64172" w:rsidRPr="00B702AC" w:rsidRDefault="00B64172" w:rsidP="001A4B3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rStyle w:val="c0"/>
          <w:sz w:val="28"/>
          <w:szCs w:val="28"/>
        </w:rPr>
        <w:t xml:space="preserve">Когнитивный компонент - базовый уровень и качество знаний, степень информированности по вопросам инноватики. Характеризуется уровнем теоретических, практических и методических знаний педагога, степенью </w:t>
      </w:r>
      <w:r w:rsidR="00796449" w:rsidRPr="00B702AC">
        <w:rPr>
          <w:rStyle w:val="c0"/>
          <w:sz w:val="28"/>
          <w:szCs w:val="28"/>
        </w:rPr>
        <w:t>умения и владением</w:t>
      </w:r>
      <w:r w:rsidRPr="00B702AC">
        <w:rPr>
          <w:rStyle w:val="c0"/>
          <w:sz w:val="28"/>
          <w:szCs w:val="28"/>
        </w:rPr>
        <w:t xml:space="preserve"> </w:t>
      </w:r>
      <w:r w:rsidR="00796449" w:rsidRPr="00B702AC">
        <w:rPr>
          <w:rStyle w:val="c0"/>
          <w:sz w:val="28"/>
          <w:szCs w:val="28"/>
        </w:rPr>
        <w:t xml:space="preserve">работать с </w:t>
      </w:r>
      <w:r w:rsidRPr="00B702AC">
        <w:rPr>
          <w:rStyle w:val="c0"/>
          <w:sz w:val="28"/>
          <w:szCs w:val="28"/>
        </w:rPr>
        <w:t xml:space="preserve">основными понятиями, </w:t>
      </w:r>
      <w:r w:rsidR="00796449" w:rsidRPr="00B702AC">
        <w:rPr>
          <w:rStyle w:val="c0"/>
          <w:sz w:val="28"/>
          <w:szCs w:val="28"/>
        </w:rPr>
        <w:t xml:space="preserve">закономерностями и </w:t>
      </w:r>
      <w:r w:rsidRPr="00B702AC">
        <w:rPr>
          <w:rStyle w:val="c0"/>
          <w:sz w:val="28"/>
          <w:szCs w:val="28"/>
        </w:rPr>
        <w:t>категори</w:t>
      </w:r>
      <w:r w:rsidR="00796449" w:rsidRPr="00B702AC">
        <w:rPr>
          <w:rStyle w:val="c0"/>
          <w:sz w:val="28"/>
          <w:szCs w:val="28"/>
        </w:rPr>
        <w:t>ями в деятельности инноваций</w:t>
      </w:r>
      <w:r w:rsidRPr="00B702AC">
        <w:rPr>
          <w:rStyle w:val="c0"/>
          <w:sz w:val="28"/>
          <w:szCs w:val="28"/>
        </w:rPr>
        <w:t>.</w:t>
      </w:r>
    </w:p>
    <w:p w:rsidR="00B64172" w:rsidRPr="00B702AC" w:rsidRDefault="00B64172" w:rsidP="001A4B3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rStyle w:val="c0"/>
          <w:sz w:val="28"/>
          <w:szCs w:val="28"/>
        </w:rPr>
        <w:t>Личностный компонент включает способность к адекватной оценке себя как личности, профессионала, субъекта образовательного процесса в области инновационной деятельности, творческие способности.</w:t>
      </w:r>
    </w:p>
    <w:p w:rsidR="00B64172" w:rsidRPr="00B702AC" w:rsidRDefault="00B6417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rStyle w:val="c0"/>
          <w:sz w:val="28"/>
          <w:szCs w:val="28"/>
        </w:rPr>
        <w:t>Д</w:t>
      </w:r>
      <w:r w:rsidR="00796449" w:rsidRPr="00B702AC">
        <w:rPr>
          <w:rStyle w:val="c0"/>
          <w:sz w:val="28"/>
          <w:szCs w:val="28"/>
        </w:rPr>
        <w:t>еятельностный компонент содержит</w:t>
      </w:r>
      <w:r w:rsidRPr="00B702AC">
        <w:rPr>
          <w:rStyle w:val="c0"/>
          <w:sz w:val="28"/>
          <w:szCs w:val="28"/>
        </w:rPr>
        <w:t xml:space="preserve"> степень владения </w:t>
      </w:r>
      <w:r w:rsidR="00796449" w:rsidRPr="00B702AC">
        <w:rPr>
          <w:rStyle w:val="c0"/>
          <w:sz w:val="28"/>
          <w:szCs w:val="28"/>
        </w:rPr>
        <w:t>навыками и умениями</w:t>
      </w:r>
      <w:r w:rsidRPr="00B702AC">
        <w:rPr>
          <w:rStyle w:val="c0"/>
          <w:sz w:val="28"/>
          <w:szCs w:val="28"/>
        </w:rPr>
        <w:t xml:space="preserve"> в сфере деятельности</w:t>
      </w:r>
      <w:r w:rsidR="00796449" w:rsidRPr="00B702AC">
        <w:rPr>
          <w:rStyle w:val="c0"/>
          <w:sz w:val="28"/>
          <w:szCs w:val="28"/>
        </w:rPr>
        <w:t xml:space="preserve"> инноваций</w:t>
      </w:r>
      <w:r w:rsidRPr="00B702AC">
        <w:rPr>
          <w:rStyle w:val="c0"/>
          <w:sz w:val="28"/>
          <w:szCs w:val="28"/>
        </w:rPr>
        <w:t xml:space="preserve">. </w:t>
      </w:r>
      <w:r w:rsidR="00796449" w:rsidRPr="00B702AC">
        <w:rPr>
          <w:rStyle w:val="c0"/>
          <w:sz w:val="28"/>
          <w:szCs w:val="28"/>
        </w:rPr>
        <w:t xml:space="preserve">Этот </w:t>
      </w:r>
      <w:r w:rsidRPr="00B702AC">
        <w:rPr>
          <w:rStyle w:val="c0"/>
          <w:sz w:val="28"/>
          <w:szCs w:val="28"/>
        </w:rPr>
        <w:t xml:space="preserve">компонент </w:t>
      </w:r>
      <w:r w:rsidR="00796449" w:rsidRPr="00B702AC">
        <w:rPr>
          <w:rStyle w:val="c0"/>
          <w:sz w:val="28"/>
          <w:szCs w:val="28"/>
        </w:rPr>
        <w:t xml:space="preserve">отличается </w:t>
      </w:r>
      <w:r w:rsidRPr="00B702AC">
        <w:rPr>
          <w:rStyle w:val="c0"/>
          <w:sz w:val="28"/>
          <w:szCs w:val="28"/>
        </w:rPr>
        <w:t xml:space="preserve">умениями перевести знания в </w:t>
      </w:r>
      <w:r w:rsidR="00796449" w:rsidRPr="00B702AC">
        <w:rPr>
          <w:rStyle w:val="c0"/>
          <w:sz w:val="28"/>
          <w:szCs w:val="28"/>
        </w:rPr>
        <w:t>применение практики.</w:t>
      </w:r>
      <w:r w:rsidR="007528F4" w:rsidRPr="00B702AC">
        <w:rPr>
          <w:sz w:val="28"/>
          <w:szCs w:val="28"/>
        </w:rPr>
        <w:t xml:space="preserve"> [4, с. 48].</w:t>
      </w:r>
    </w:p>
    <w:p w:rsidR="00335EB2" w:rsidRPr="00B702AC" w:rsidRDefault="001A4B30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В инновационной деятельности г</w:t>
      </w:r>
      <w:r w:rsidR="00335EB2" w:rsidRPr="00B702AC">
        <w:rPr>
          <w:sz w:val="28"/>
          <w:szCs w:val="28"/>
        </w:rPr>
        <w:t>отовность педагога - это интегративное новообразование личности, сущность которого составляют взаимодействие содержательно-операционного</w:t>
      </w:r>
      <w:r w:rsidR="00946C05" w:rsidRPr="00B702AC">
        <w:rPr>
          <w:sz w:val="28"/>
          <w:szCs w:val="28"/>
        </w:rPr>
        <w:t>,</w:t>
      </w:r>
      <w:r w:rsidR="00335EB2" w:rsidRPr="00B702AC">
        <w:rPr>
          <w:sz w:val="28"/>
          <w:szCs w:val="28"/>
        </w:rPr>
        <w:t xml:space="preserve"> </w:t>
      </w:r>
      <w:r w:rsidR="00946C05" w:rsidRPr="00B702AC">
        <w:rPr>
          <w:sz w:val="28"/>
          <w:szCs w:val="28"/>
        </w:rPr>
        <w:t xml:space="preserve">мотивационно-ориентационной, </w:t>
      </w:r>
      <w:r w:rsidR="00335EB2" w:rsidRPr="00B702AC">
        <w:rPr>
          <w:sz w:val="28"/>
          <w:szCs w:val="28"/>
        </w:rPr>
        <w:t>и оценочно-рефлексивного компонентов.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lastRenderedPageBreak/>
        <w:t>Функции этих компонентов обеспечивают: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творческую направленность педагога;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инновационную осведомленность педагога;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технологическую вооруженность в сфере проблем педагогической инноватики;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оперативную самокорекцию и оценку уровней готовности к инновационной деятельности у себя и других.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Изучая </w:t>
      </w:r>
      <w:r w:rsidR="009C24C9" w:rsidRPr="00B702AC">
        <w:rPr>
          <w:sz w:val="28"/>
          <w:szCs w:val="28"/>
        </w:rPr>
        <w:t xml:space="preserve">труд </w:t>
      </w:r>
      <w:r w:rsidRPr="00B702AC">
        <w:rPr>
          <w:sz w:val="28"/>
          <w:szCs w:val="28"/>
        </w:rPr>
        <w:t xml:space="preserve">педагога, мы </w:t>
      </w:r>
      <w:r w:rsidR="009C24C9" w:rsidRPr="00B702AC">
        <w:rPr>
          <w:sz w:val="28"/>
          <w:szCs w:val="28"/>
        </w:rPr>
        <w:t xml:space="preserve">заметили </w:t>
      </w:r>
      <w:r w:rsidRPr="00B702AC">
        <w:rPr>
          <w:sz w:val="28"/>
          <w:szCs w:val="28"/>
        </w:rPr>
        <w:t xml:space="preserve">следующие характеристики педагогической </w:t>
      </w:r>
      <w:r w:rsidR="009C24C9" w:rsidRPr="00B702AC">
        <w:rPr>
          <w:sz w:val="28"/>
          <w:szCs w:val="28"/>
        </w:rPr>
        <w:t xml:space="preserve">деятельности </w:t>
      </w:r>
      <w:r w:rsidRPr="00B702AC">
        <w:rPr>
          <w:sz w:val="28"/>
          <w:szCs w:val="28"/>
        </w:rPr>
        <w:t>в</w:t>
      </w:r>
      <w:r w:rsidR="009C24C9" w:rsidRPr="00B702AC">
        <w:rPr>
          <w:sz w:val="28"/>
          <w:szCs w:val="28"/>
        </w:rPr>
        <w:t xml:space="preserve"> инновационных условиях</w:t>
      </w:r>
      <w:r w:rsidRPr="00B702AC">
        <w:rPr>
          <w:sz w:val="28"/>
          <w:szCs w:val="28"/>
        </w:rPr>
        <w:t>: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- отношение педагогов к новаторству и степень их </w:t>
      </w:r>
      <w:r w:rsidR="00946C05" w:rsidRPr="00B702AC">
        <w:rPr>
          <w:sz w:val="28"/>
          <w:szCs w:val="28"/>
        </w:rPr>
        <w:t xml:space="preserve">знания </w:t>
      </w:r>
      <w:r w:rsidRPr="00B702AC">
        <w:rPr>
          <w:sz w:val="28"/>
          <w:szCs w:val="28"/>
        </w:rPr>
        <w:t xml:space="preserve">о проблемах </w:t>
      </w:r>
      <w:r w:rsidR="00946C05" w:rsidRPr="00B702AC">
        <w:rPr>
          <w:sz w:val="28"/>
          <w:szCs w:val="28"/>
        </w:rPr>
        <w:t xml:space="preserve">работы </w:t>
      </w:r>
      <w:r w:rsidRPr="00B702AC">
        <w:rPr>
          <w:sz w:val="28"/>
          <w:szCs w:val="28"/>
        </w:rPr>
        <w:t>педагога-новатора;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особенности мотивационной сферы педагогов,</w:t>
      </w:r>
      <w:r w:rsidR="00946C05" w:rsidRPr="00B702AC">
        <w:rPr>
          <w:sz w:val="28"/>
          <w:szCs w:val="28"/>
        </w:rPr>
        <w:t xml:space="preserve"> которые </w:t>
      </w:r>
      <w:r w:rsidRPr="00B702AC">
        <w:rPr>
          <w:sz w:val="28"/>
          <w:szCs w:val="28"/>
        </w:rPr>
        <w:t xml:space="preserve"> участвую</w:t>
      </w:r>
      <w:r w:rsidR="00946C05" w:rsidRPr="00B702AC">
        <w:rPr>
          <w:sz w:val="28"/>
          <w:szCs w:val="28"/>
        </w:rPr>
        <w:t xml:space="preserve">т </w:t>
      </w:r>
      <w:r w:rsidRPr="00B702AC">
        <w:rPr>
          <w:sz w:val="28"/>
          <w:szCs w:val="28"/>
        </w:rPr>
        <w:t>в инновационной деятельности;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система представлений педагогов о формировании целей собственной деятельности;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уровень самооценки теоретических знаний и профессиональной готовности педагога к инновационной педагогической деятельности;</w:t>
      </w:r>
    </w:p>
    <w:p w:rsidR="00335EB2" w:rsidRPr="00B702AC" w:rsidRDefault="00BC69D7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- </w:t>
      </w:r>
      <w:r w:rsidR="00335EB2" w:rsidRPr="00B702AC">
        <w:rPr>
          <w:sz w:val="28"/>
          <w:szCs w:val="28"/>
        </w:rPr>
        <w:t>умение педагога оценить эффективность апробированных и внедряемых педагогических новшеств и др.</w:t>
      </w:r>
    </w:p>
    <w:p w:rsidR="00335EB2" w:rsidRPr="00B702AC" w:rsidRDefault="00946C05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 Также р</w:t>
      </w:r>
      <w:r w:rsidR="00335EB2" w:rsidRPr="00B702AC">
        <w:rPr>
          <w:sz w:val="28"/>
          <w:szCs w:val="28"/>
        </w:rPr>
        <w:t>азличают пять категорий</w:t>
      </w:r>
      <w:r w:rsidRPr="00B702AC">
        <w:rPr>
          <w:sz w:val="28"/>
          <w:szCs w:val="28"/>
        </w:rPr>
        <w:t xml:space="preserve"> педагогов</w:t>
      </w:r>
      <w:r w:rsidR="00335EB2" w:rsidRPr="00B702AC">
        <w:rPr>
          <w:sz w:val="28"/>
          <w:szCs w:val="28"/>
        </w:rPr>
        <w:t xml:space="preserve">  по отношению к нововведениям по Э.М. Роджерсу: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педагоги-новаторы, которые всегда первыми воспринимают новое, смело его внедряют и распространяют;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педагоги, которые первыми осуществляют практическую (экспериментальную) проверку ценностей инноваций в каждой школе;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умеренные педагоги, которые придерживаются правила «золотой середины» и не воспринимают нового до того времени, пока его не внедрят большинство коллег;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 педагоги, которые больше сомневаются, чем верят в новое, они больше ориентированы на старые технологии, чем на новые, а воспринимают новое лишь при общей положительной оценки общественного мнения;</w:t>
      </w:r>
    </w:p>
    <w:p w:rsidR="00335EB2" w:rsidRPr="00B702AC" w:rsidRDefault="00335EB2" w:rsidP="001A4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-</w:t>
      </w:r>
      <w:r w:rsidR="00352F85" w:rsidRPr="00B702AC">
        <w:rPr>
          <w:sz w:val="28"/>
          <w:szCs w:val="28"/>
        </w:rPr>
        <w:t xml:space="preserve"> </w:t>
      </w:r>
      <w:r w:rsidRPr="00B702AC">
        <w:rPr>
          <w:sz w:val="28"/>
          <w:szCs w:val="28"/>
        </w:rPr>
        <w:t>послед</w:t>
      </w:r>
      <w:r w:rsidR="00352F85" w:rsidRPr="00B702AC">
        <w:rPr>
          <w:sz w:val="28"/>
          <w:szCs w:val="28"/>
        </w:rPr>
        <w:t>нюю категорию составляют педагоги</w:t>
      </w:r>
      <w:r w:rsidRPr="00B702AC">
        <w:rPr>
          <w:sz w:val="28"/>
          <w:szCs w:val="28"/>
        </w:rPr>
        <w:t>, у которых очень сильна связь с традиционным, старым подходом к обучению и воспитанию, они консервативны и отвергают все новое.</w:t>
      </w:r>
      <w:r w:rsidR="00352F85" w:rsidRPr="00B702AC">
        <w:rPr>
          <w:sz w:val="28"/>
          <w:szCs w:val="28"/>
        </w:rPr>
        <w:t xml:space="preserve"> </w:t>
      </w:r>
    </w:p>
    <w:p w:rsidR="007528F4" w:rsidRPr="00B702AC" w:rsidRDefault="00335EB2" w:rsidP="007528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Исследования свидетельствуют, что к основным трудностям, связанным с освоением педагогических новшеств, можно о</w:t>
      </w:r>
      <w:r w:rsidR="007528F4" w:rsidRPr="00B702AC">
        <w:rPr>
          <w:sz w:val="28"/>
          <w:szCs w:val="28"/>
        </w:rPr>
        <w:t>тнести: неразработанность механизма реализации педагогической инновации в конкретном учебном заведении; отсутствие необходимого учебно-методического обеспечения; недостаточная осведомленность педагогов по проблемам организации и проведения инновационной деятельности; отсутствие сертифицированных критериев оценки эффективности данной работы; большая нагрузка педагогов учебной и другими видами деятельности; ограниченность ресурсов и другие.</w:t>
      </w:r>
    </w:p>
    <w:p w:rsidR="00BC69D7" w:rsidRPr="00B702AC" w:rsidRDefault="00BD773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lastRenderedPageBreak/>
        <w:t xml:space="preserve">Готовность к инновационной деятельности является внутренней силой, которая </w:t>
      </w:r>
      <w:r w:rsidR="009C24C9" w:rsidRPr="00B702AC">
        <w:rPr>
          <w:sz w:val="28"/>
          <w:szCs w:val="28"/>
        </w:rPr>
        <w:t xml:space="preserve">создает </w:t>
      </w:r>
      <w:r w:rsidRPr="00B702AC">
        <w:rPr>
          <w:sz w:val="28"/>
          <w:szCs w:val="28"/>
        </w:rPr>
        <w:t>инновационную позицию педагога. По структуре это сложное интегративное образование,</w:t>
      </w:r>
      <w:r w:rsidR="009C24C9" w:rsidRPr="00B702AC">
        <w:rPr>
          <w:sz w:val="28"/>
          <w:szCs w:val="28"/>
        </w:rPr>
        <w:t xml:space="preserve"> которое</w:t>
      </w:r>
      <w:r w:rsidRPr="00B702AC">
        <w:rPr>
          <w:sz w:val="28"/>
          <w:szCs w:val="28"/>
        </w:rPr>
        <w:t xml:space="preserve"> </w:t>
      </w:r>
      <w:r w:rsidR="009C24C9" w:rsidRPr="00B702AC">
        <w:rPr>
          <w:sz w:val="28"/>
          <w:szCs w:val="28"/>
        </w:rPr>
        <w:t xml:space="preserve">объединяет </w:t>
      </w:r>
      <w:r w:rsidRPr="00B702AC">
        <w:rPr>
          <w:sz w:val="28"/>
          <w:szCs w:val="28"/>
        </w:rPr>
        <w:t>разн</w:t>
      </w:r>
      <w:r w:rsidR="009C24C9" w:rsidRPr="00B702AC">
        <w:rPr>
          <w:sz w:val="28"/>
          <w:szCs w:val="28"/>
        </w:rPr>
        <w:t>ые</w:t>
      </w:r>
      <w:r w:rsidRPr="00B702AC">
        <w:rPr>
          <w:sz w:val="28"/>
          <w:szCs w:val="28"/>
        </w:rPr>
        <w:t xml:space="preserve"> качества, знания, </w:t>
      </w:r>
      <w:r w:rsidR="009C24C9" w:rsidRPr="00B702AC">
        <w:rPr>
          <w:sz w:val="28"/>
          <w:szCs w:val="28"/>
        </w:rPr>
        <w:t xml:space="preserve">свойства, </w:t>
      </w:r>
      <w:r w:rsidRPr="00B702AC">
        <w:rPr>
          <w:sz w:val="28"/>
          <w:szCs w:val="28"/>
        </w:rPr>
        <w:t xml:space="preserve">навыки личности. Как один из </w:t>
      </w:r>
      <w:r w:rsidR="00FA63FB" w:rsidRPr="00B702AC">
        <w:rPr>
          <w:sz w:val="28"/>
          <w:szCs w:val="28"/>
        </w:rPr>
        <w:t xml:space="preserve">важнейших </w:t>
      </w:r>
      <w:r w:rsidRPr="00B702AC">
        <w:rPr>
          <w:sz w:val="28"/>
          <w:szCs w:val="28"/>
        </w:rPr>
        <w:t>компонентов готовности</w:t>
      </w:r>
      <w:r w:rsidR="00FA63FB" w:rsidRPr="00B702AC">
        <w:rPr>
          <w:sz w:val="28"/>
          <w:szCs w:val="28"/>
        </w:rPr>
        <w:t xml:space="preserve"> профессионализма</w:t>
      </w:r>
      <w:r w:rsidRPr="00B702AC">
        <w:rPr>
          <w:sz w:val="28"/>
          <w:szCs w:val="28"/>
        </w:rPr>
        <w:t xml:space="preserve">, она является предпосылкой эффективной деятельности педагога, </w:t>
      </w:r>
      <w:r w:rsidR="00FA63FB" w:rsidRPr="00B702AC">
        <w:rPr>
          <w:sz w:val="28"/>
          <w:szCs w:val="28"/>
        </w:rPr>
        <w:t xml:space="preserve">большой </w:t>
      </w:r>
      <w:r w:rsidRPr="00B702AC">
        <w:rPr>
          <w:sz w:val="28"/>
          <w:szCs w:val="28"/>
        </w:rPr>
        <w:t xml:space="preserve">реализации его возможностей, раскрытия творческого потенциала. Источники готовности к деятельности </w:t>
      </w:r>
      <w:r w:rsidR="009C24C9" w:rsidRPr="00B702AC">
        <w:rPr>
          <w:sz w:val="28"/>
          <w:szCs w:val="28"/>
        </w:rPr>
        <w:t xml:space="preserve">инноваций добиваются </w:t>
      </w:r>
      <w:r w:rsidRPr="00B702AC">
        <w:rPr>
          <w:sz w:val="28"/>
          <w:szCs w:val="28"/>
        </w:rPr>
        <w:t>проблематики личностного развития, профессиональной направленности, профессионального образования, профессионального самоопределения</w:t>
      </w:r>
      <w:r w:rsidR="009C24C9" w:rsidRPr="00B702AC">
        <w:rPr>
          <w:sz w:val="28"/>
          <w:szCs w:val="28"/>
        </w:rPr>
        <w:t>,</w:t>
      </w:r>
      <w:r w:rsidRPr="00B702AC">
        <w:rPr>
          <w:sz w:val="28"/>
          <w:szCs w:val="28"/>
        </w:rPr>
        <w:t xml:space="preserve"> </w:t>
      </w:r>
      <w:r w:rsidR="009C24C9" w:rsidRPr="00B702AC">
        <w:rPr>
          <w:sz w:val="28"/>
          <w:szCs w:val="28"/>
        </w:rPr>
        <w:t xml:space="preserve">воспитания и самовоспитания </w:t>
      </w:r>
      <w:r w:rsidRPr="00B702AC">
        <w:rPr>
          <w:sz w:val="28"/>
          <w:szCs w:val="28"/>
        </w:rPr>
        <w:t>педагога.</w:t>
      </w: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9D7" w:rsidRPr="00B702AC" w:rsidRDefault="00BC69D7" w:rsidP="007437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779" w:rsidRPr="00B702AC" w:rsidRDefault="00743779" w:rsidP="007437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9D7" w:rsidRDefault="00BC69D7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7B" w:rsidRPr="00B702AC" w:rsidRDefault="005C7B7B" w:rsidP="00BC69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2AC" w:rsidRDefault="00B702AC" w:rsidP="00DB6B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02AC" w:rsidRPr="00B702AC" w:rsidRDefault="00B702AC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702AC">
        <w:rPr>
          <w:sz w:val="28"/>
          <w:szCs w:val="28"/>
        </w:rPr>
        <w:lastRenderedPageBreak/>
        <w:t>Список используемой литературы:</w:t>
      </w: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1. Бухвалов В.А. Алгоритмы педагогического творчества  //Просвещение, 1993 г. - С. 40–41. </w:t>
      </w: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2. Гнездилова О.Н. Психологические аспекты инновационной деятельности педагога // Психологическая наука и образование. - 2006. - № 4. - С. 61-65.</w:t>
      </w: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3. Ерофеева Н.И. Управление проектами в образовании </w:t>
      </w:r>
      <w:r w:rsidR="00B702AC" w:rsidRPr="00B702AC">
        <w:rPr>
          <w:sz w:val="28"/>
          <w:szCs w:val="28"/>
        </w:rPr>
        <w:t xml:space="preserve">// </w:t>
      </w:r>
      <w:r w:rsidRPr="00B702AC">
        <w:rPr>
          <w:sz w:val="28"/>
          <w:szCs w:val="28"/>
        </w:rPr>
        <w:t>Народное образование. - 2002. - №5.- С. 92 - 94.</w:t>
      </w:r>
    </w:p>
    <w:p w:rsidR="00BD7737" w:rsidRPr="00B702AC" w:rsidRDefault="00BD7737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 xml:space="preserve">         4.  Сластенин В.А., Подымова Л.С. Готовность педагога к инновационной деятельности // Сибирский педагогический журнал. - 2007. - № 1. - С. 42-49</w:t>
      </w:r>
    </w:p>
    <w:p w:rsidR="00CE7863" w:rsidRPr="00B702AC" w:rsidRDefault="00CE7863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5. Троицкая И.Ю. Психологическое сопровождение профессионально-личностного развития педагога /И.Ю. Троицкая, Н.В. Ястребцева //Акмеология. – 2014. - № 3-4. – С.168-170.</w:t>
      </w:r>
    </w:p>
    <w:p w:rsidR="00BD7737" w:rsidRPr="00B702AC" w:rsidRDefault="00CE7863" w:rsidP="001A4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C">
        <w:rPr>
          <w:sz w:val="28"/>
          <w:szCs w:val="28"/>
        </w:rPr>
        <w:t>6</w:t>
      </w:r>
      <w:r w:rsidR="00BD7737" w:rsidRPr="00B702AC">
        <w:rPr>
          <w:sz w:val="28"/>
          <w:szCs w:val="28"/>
        </w:rPr>
        <w:t>. Хуторской А.В. Педагогическая инноватика: методология, теория, практика: Научное издание [Текст] / А.В. Хуторский. – М.: Изд-во УНЦ ДО, 2005. – 445 с.</w:t>
      </w:r>
    </w:p>
    <w:p w:rsidR="00BD7737" w:rsidRPr="00B702AC" w:rsidRDefault="00BD7737" w:rsidP="00BD77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016AC" w:rsidRPr="00B702AC" w:rsidRDefault="009016AC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>
      <w:pPr>
        <w:rPr>
          <w:rFonts w:ascii="Times New Roman" w:hAnsi="Times New Roman" w:cs="Times New Roman"/>
        </w:rPr>
      </w:pPr>
    </w:p>
    <w:p w:rsidR="00C90A10" w:rsidRPr="00B702AC" w:rsidRDefault="00C90A10" w:rsidP="00C90A10">
      <w:pPr>
        <w:rPr>
          <w:rFonts w:ascii="Times New Roman" w:hAnsi="Times New Roman" w:cs="Times New Roman"/>
        </w:rPr>
      </w:pPr>
    </w:p>
    <w:sectPr w:rsidR="00C90A10" w:rsidRPr="00B702AC" w:rsidSect="00BC69D7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35EB2"/>
    <w:rsid w:val="00030325"/>
    <w:rsid w:val="0005114F"/>
    <w:rsid w:val="00067DC6"/>
    <w:rsid w:val="00084817"/>
    <w:rsid w:val="000C0C74"/>
    <w:rsid w:val="00170682"/>
    <w:rsid w:val="001A4B30"/>
    <w:rsid w:val="00335EB2"/>
    <w:rsid w:val="00352F85"/>
    <w:rsid w:val="00367031"/>
    <w:rsid w:val="00455A3B"/>
    <w:rsid w:val="005C7B7B"/>
    <w:rsid w:val="00625C62"/>
    <w:rsid w:val="00662308"/>
    <w:rsid w:val="00706DB0"/>
    <w:rsid w:val="00734A68"/>
    <w:rsid w:val="00743779"/>
    <w:rsid w:val="007528F4"/>
    <w:rsid w:val="007838C6"/>
    <w:rsid w:val="00796449"/>
    <w:rsid w:val="00832FB5"/>
    <w:rsid w:val="009016AC"/>
    <w:rsid w:val="00946C05"/>
    <w:rsid w:val="009A02E1"/>
    <w:rsid w:val="009C24C9"/>
    <w:rsid w:val="009F7386"/>
    <w:rsid w:val="00A210DB"/>
    <w:rsid w:val="00A2207F"/>
    <w:rsid w:val="00A90D25"/>
    <w:rsid w:val="00AB74DF"/>
    <w:rsid w:val="00B05E3B"/>
    <w:rsid w:val="00B33424"/>
    <w:rsid w:val="00B64172"/>
    <w:rsid w:val="00B702AC"/>
    <w:rsid w:val="00BA423B"/>
    <w:rsid w:val="00BC69D7"/>
    <w:rsid w:val="00BD7737"/>
    <w:rsid w:val="00BD7823"/>
    <w:rsid w:val="00BE4CC3"/>
    <w:rsid w:val="00C90A10"/>
    <w:rsid w:val="00CE7863"/>
    <w:rsid w:val="00DB6B93"/>
    <w:rsid w:val="00EE545E"/>
    <w:rsid w:val="00FA63FB"/>
    <w:rsid w:val="00F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172"/>
  </w:style>
  <w:style w:type="paragraph" w:customStyle="1" w:styleId="a4">
    <w:name w:val="список с точками"/>
    <w:basedOn w:val="a"/>
    <w:uiPriority w:val="99"/>
    <w:qFormat/>
    <w:rsid w:val="007528F4"/>
    <w:pPr>
      <w:tabs>
        <w:tab w:val="left" w:pos="1644"/>
      </w:tabs>
      <w:suppressAutoHyphens/>
      <w:spacing w:after="0" w:line="312" w:lineRule="auto"/>
      <w:ind w:left="822" w:hanging="255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4</cp:revision>
  <dcterms:created xsi:type="dcterms:W3CDTF">2018-07-03T10:27:00Z</dcterms:created>
  <dcterms:modified xsi:type="dcterms:W3CDTF">2018-07-03T10:28:00Z</dcterms:modified>
</cp:coreProperties>
</file>