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7B" w:rsidRPr="007B0A7B" w:rsidRDefault="007B0A7B" w:rsidP="002828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0A7B">
        <w:rPr>
          <w:rFonts w:ascii="Times New Roman" w:hAnsi="Times New Roman" w:cs="Times New Roman"/>
          <w:b/>
          <w:i/>
          <w:sz w:val="28"/>
          <w:szCs w:val="28"/>
        </w:rPr>
        <w:t xml:space="preserve">Г.А. </w:t>
      </w:r>
      <w:proofErr w:type="spellStart"/>
      <w:r w:rsidRPr="007B0A7B">
        <w:rPr>
          <w:rFonts w:ascii="Times New Roman" w:hAnsi="Times New Roman" w:cs="Times New Roman"/>
          <w:b/>
          <w:i/>
          <w:sz w:val="28"/>
          <w:szCs w:val="28"/>
        </w:rPr>
        <w:t>Ахметвалиева</w:t>
      </w:r>
      <w:proofErr w:type="spellEnd"/>
      <w:r w:rsidRPr="007B0A7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B0A7B" w:rsidRPr="007B0A7B" w:rsidRDefault="007B0A7B" w:rsidP="002828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0A7B">
        <w:rPr>
          <w:rFonts w:ascii="Times New Roman" w:hAnsi="Times New Roman" w:cs="Times New Roman"/>
          <w:b/>
          <w:i/>
          <w:sz w:val="28"/>
          <w:szCs w:val="28"/>
        </w:rPr>
        <w:t xml:space="preserve"> методист МАУДО </w:t>
      </w:r>
    </w:p>
    <w:p w:rsidR="007B0A7B" w:rsidRPr="007B0A7B" w:rsidRDefault="007B0A7B" w:rsidP="002828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0A7B">
        <w:rPr>
          <w:rFonts w:ascii="Times New Roman" w:hAnsi="Times New Roman" w:cs="Times New Roman"/>
          <w:b/>
          <w:i/>
          <w:sz w:val="28"/>
          <w:szCs w:val="28"/>
        </w:rPr>
        <w:t xml:space="preserve">«Центр детского творчества» </w:t>
      </w:r>
    </w:p>
    <w:p w:rsidR="007B0A7B" w:rsidRPr="007B0A7B" w:rsidRDefault="007B0A7B" w:rsidP="002828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0A7B">
        <w:rPr>
          <w:rFonts w:ascii="Times New Roman" w:hAnsi="Times New Roman" w:cs="Times New Roman"/>
          <w:b/>
          <w:i/>
          <w:sz w:val="28"/>
          <w:szCs w:val="28"/>
        </w:rPr>
        <w:t>Промышленного района</w:t>
      </w:r>
    </w:p>
    <w:p w:rsidR="007B0A7B" w:rsidRPr="007B0A7B" w:rsidRDefault="007B0A7B" w:rsidP="002828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0A7B">
        <w:rPr>
          <w:rFonts w:ascii="Times New Roman" w:hAnsi="Times New Roman" w:cs="Times New Roman"/>
          <w:b/>
          <w:i/>
          <w:sz w:val="28"/>
          <w:szCs w:val="28"/>
        </w:rPr>
        <w:t xml:space="preserve"> г. Оренбурга</w:t>
      </w:r>
    </w:p>
    <w:p w:rsidR="007B0A7B" w:rsidRPr="007B0A7B" w:rsidRDefault="007B0A7B" w:rsidP="007B0A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F50" w:rsidRDefault="00CB51FE" w:rsidP="00CB5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Современное у</w:t>
      </w:r>
      <w:r w:rsidRPr="00CB51FE">
        <w:rPr>
          <w:rFonts w:ascii="Times New Roman" w:hAnsi="Times New Roman" w:cs="Times New Roman"/>
          <w:b/>
          <w:sz w:val="28"/>
          <w:szCs w:val="28"/>
        </w:rPr>
        <w:t>чебное занятие в учреждении дополнительного образования: структура, условия эффективности</w:t>
      </w:r>
    </w:p>
    <w:p w:rsidR="00B65ACB" w:rsidRDefault="005E3121" w:rsidP="00B65A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дополнительном образовании детей и подростков основная форма организации образовательного процесса – учебное занятие.</w:t>
      </w:r>
      <w:r w:rsidRPr="005E31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школьного урока занятие отличает</w:t>
      </w:r>
      <w:r w:rsidR="00B65ACB">
        <w:rPr>
          <w:rFonts w:ascii="Times New Roman" w:hAnsi="Times New Roman" w:cs="Times New Roman"/>
          <w:sz w:val="28"/>
          <w:szCs w:val="28"/>
        </w:rPr>
        <w:t>ся свободным чередованием форм работы, менее строгим регламентом, иной системой оценки результатов работы учащихся. Две важные характеристики занятия</w:t>
      </w:r>
      <w:r w:rsidR="00B65AC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B65ACB" w:rsidRDefault="00B65ACB" w:rsidP="00B65A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обозначенные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рамк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и; </w:t>
      </w:r>
    </w:p>
    <w:p w:rsidR="00B65ACB" w:rsidRDefault="00B65ACB" w:rsidP="00B65A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содержательная часть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процесса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передачи знаний, умений, навыков по какому-либо предмету или творческой деятельности от педагога к учащимся.</w:t>
      </w:r>
    </w:p>
    <w:p w:rsidR="007B5DA7" w:rsidRDefault="00B65ACB" w:rsidP="005E312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Учебное занятие не автономное, не возникает стихийно. Оно заранее запланировано и входит в календарный учебный график дополнительной программы.</w:t>
      </w:r>
      <w:r w:rsidR="007B5DA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Последовательность цикла занятий обеспечивает поступательное усвоение материала. Для методической службы учреждения дополнительного образования важно </w:t>
      </w:r>
      <w:r w:rsidR="00283F1F">
        <w:rPr>
          <w:rFonts w:ascii="Times New Roman" w:eastAsia="Times New Roman" w:hAnsi="Times New Roman" w:cs="Times New Roman"/>
          <w:bCs/>
          <w:sz w:val="28"/>
          <w:szCs w:val="28"/>
        </w:rPr>
        <w:t>научить педагогов правильно ориентироваться в видах учебных занятий, выстраивать структуру, иметь представление о способах и условиях повышения эффективности учебного занятия.</w:t>
      </w:r>
    </w:p>
    <w:p w:rsidR="00E22300" w:rsidRPr="00E22300" w:rsidRDefault="00E22300" w:rsidP="007B4FE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учебного занятия</w:t>
      </w:r>
    </w:p>
    <w:p w:rsidR="004940A6" w:rsidRDefault="004940A6" w:rsidP="004940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4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Учебные занятия в учреждении дополнительного образования подразделяются на несколько видов: </w:t>
      </w:r>
    </w:p>
    <w:p w:rsidR="004940A6" w:rsidRDefault="004940A6" w:rsidP="00364C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 </w:t>
      </w:r>
      <w:r w:rsidR="00364CE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занятия. Основная цель таких занятий – овладение детьми и подростками знаниями и умениями в предметной области. Обучающие занятия включают передачу опыта, осмысление и зак</w:t>
      </w:r>
      <w:r w:rsidR="003A19FF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репление учащимися новых знаний.</w:t>
      </w:r>
      <w:r w:rsidR="0036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4CE7" w:rsidRPr="00364CE7" w:rsidRDefault="003A19FF" w:rsidP="003A19F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Тренировочные </w:t>
      </w:r>
      <w:r w:rsidR="00364CE7" w:rsidRPr="00364CE7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 – формирование умений применять полученные навыки и умения в практической деятельности</w:t>
      </w:r>
      <w:r w:rsidR="00364CE7" w:rsidRPr="00364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4CE7" w:rsidRDefault="003A19FF" w:rsidP="003A19F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64CE7" w:rsidRPr="00364CE7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CE7" w:rsidRPr="0036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направленные на обобщение и систематизацию знаний по тем или иным разделам дополнительной программы.</w:t>
      </w:r>
    </w:p>
    <w:p w:rsidR="00364CE7" w:rsidRDefault="003A19FF" w:rsidP="003A19FF">
      <w:pPr>
        <w:tabs>
          <w:tab w:val="left" w:pos="709"/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9F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занятие в творческих объединениях решает одновременно несколько задач: обучающие, развивающие, воспитательные. Педагог может в рамках своей дополнительной программы организовывать занятия, на которых приоритетно решаются задачи не обучения предмету, а развития и воспитания личностных качеств: диспуты, викторины, коллективные творческие дела, праздник, соревнования, игровая программа. Для формирования положительного психологического климата в коллективе, в целях приобщения учащихся к культурным и нравственным ценностям, руководитель в рамках учебного расписания проводит тренинги, экскурсии.</w:t>
      </w:r>
    </w:p>
    <w:p w:rsidR="00107126" w:rsidRPr="00107126" w:rsidRDefault="00107126" w:rsidP="00107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учебного занятия</w:t>
      </w:r>
    </w:p>
    <w:p w:rsidR="00E22300" w:rsidRDefault="00107126" w:rsidP="00107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занятие </w:t>
      </w:r>
      <w:r w:rsidR="00F603B1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дополнительном образовании – методическая модель взаимодействия педагога и детского коллек</w:t>
      </w:r>
      <w:r w:rsidR="00E22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тива, </w:t>
      </w:r>
      <w:r w:rsidR="00F603B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 имеющая свою цель и задачи, содержание,</w:t>
      </w:r>
      <w:r w:rsidR="00E22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3B1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логику развития, результативность. Механизм реализ</w:t>
      </w:r>
      <w:r w:rsidR="00E22300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учебного занятия – последовательная смена этапов деятельности:</w:t>
      </w:r>
    </w:p>
    <w:p w:rsidR="00E22300" w:rsidRDefault="00E22300" w:rsidP="00E2230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организационного;</w:t>
      </w:r>
    </w:p>
    <w:p w:rsidR="00985177" w:rsidRDefault="00985177" w:rsidP="00E2230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проверочного;</w:t>
      </w:r>
    </w:p>
    <w:p w:rsidR="002A18B1" w:rsidRPr="00E22300" w:rsidRDefault="002A18B1" w:rsidP="00E2230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подготовительного;</w:t>
      </w:r>
    </w:p>
    <w:p w:rsidR="00E22300" w:rsidRDefault="00E22300" w:rsidP="00E2230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основного;</w:t>
      </w:r>
    </w:p>
    <w:p w:rsidR="00DF5C15" w:rsidRPr="00E22300" w:rsidRDefault="00DF5C15" w:rsidP="00E2230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контрольного;</w:t>
      </w:r>
    </w:p>
    <w:p w:rsidR="003011EC" w:rsidRDefault="003011EC" w:rsidP="00E2230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итогового;</w:t>
      </w:r>
    </w:p>
    <w:p w:rsidR="003011EC" w:rsidRDefault="003011EC" w:rsidP="00E2230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рефлективного;</w:t>
      </w:r>
    </w:p>
    <w:p w:rsidR="00E22300" w:rsidRDefault="003011EC" w:rsidP="00E2230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</w:t>
      </w:r>
      <w:r w:rsidR="00E22300" w:rsidRPr="00E22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7126" w:rsidRPr="00E22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5177" w:rsidRDefault="00985177" w:rsidP="00985177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организационном этапе педагог приветствует учащихся, просит провести самоконтроль готовности к занятию, активизирует их внимание, </w:t>
      </w:r>
      <w:r w:rsidR="002A18B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создаёт благоприятную психологическую атмосферу. Цель этапа: подготовить учащихся к работе на занятии.</w:t>
      </w:r>
    </w:p>
    <w:p w:rsidR="002A18B1" w:rsidRDefault="00985177" w:rsidP="00985177">
      <w:pPr>
        <w:pStyle w:val="a3"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Проверочный этап включает проверку выполнения домашнего задания </w:t>
      </w:r>
      <w:r w:rsidR="00C24141">
        <w:rPr>
          <w:rFonts w:ascii="Times New Roman" w:eastAsia="Times New Roman" w:hAnsi="Times New Roman" w:cs="Times New Roman"/>
          <w:color w:val="000000"/>
          <w:sz w:val="28"/>
          <w:szCs w:val="28"/>
        </w:rPr>
        <w:t>(если педагог практикует такую форму работы),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усвоения материала предыдущего занятия.</w:t>
      </w:r>
      <w:r w:rsidR="002A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выявление осмысленности и осознанности усвоения учащимися теоретического и практического материала, своевременная коррекция пробелов. </w:t>
      </w:r>
    </w:p>
    <w:p w:rsidR="002A18B1" w:rsidRDefault="002A18B1" w:rsidP="003B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Подготовительный этап необходим </w:t>
      </w:r>
      <w:r w:rsidR="003B6E3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</w:t>
      </w:r>
      <w:r w:rsidRPr="0010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</w:t>
      </w:r>
      <w:r w:rsidR="003B6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продуктивной деятельности</w:t>
      </w:r>
      <w:r w:rsidRPr="0010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</w:t>
      </w:r>
      <w:r w:rsidR="003B6E39"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инятия детьми цели занятия</w:t>
      </w:r>
      <w:r w:rsidRPr="001071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6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педагога: сообщение темы, цели, задач занятия, мотивационная задача (постановка проблемы, тематическое задание, </w:t>
      </w:r>
      <w:r w:rsidRPr="00107126">
        <w:rPr>
          <w:rFonts w:ascii="Times New Roman" w:eastAsia="Times New Roman" w:hAnsi="Times New Roman" w:cs="Times New Roman"/>
          <w:color w:val="000000"/>
          <w:sz w:val="28"/>
          <w:szCs w:val="28"/>
        </w:rPr>
        <w:t>эврис</w:t>
      </w:r>
      <w:r w:rsidR="003B6E39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тический вопрос</w:t>
      </w:r>
      <w:r w:rsidRPr="0010712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D4DAA" w:rsidRDefault="00120FEF" w:rsidP="00AD4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основном этапе выполняются различные </w:t>
      </w:r>
      <w:r w:rsidR="00BF7C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виды деятельности,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создаются условия для усвоения учащимися новых знаний и способов практических действий. </w:t>
      </w:r>
      <w:r w:rsidR="00BF7C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 обеспечивает </w:t>
      </w:r>
      <w:r w:rsidR="00BF7C1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восприятие, осмысление и первичное запоминание связей и отношений в предмете</w:t>
      </w:r>
      <w:r w:rsidR="00BF7C1F" w:rsidRPr="0010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изучения. </w:t>
      </w:r>
      <w:r w:rsidR="00BF7C1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активизации по</w:t>
      </w:r>
      <w:r w:rsidR="00E157C1"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знавательной деятельности учащим</w:t>
      </w:r>
      <w:r w:rsidR="00BF7C1F">
        <w:rPr>
          <w:rFonts w:ascii="Times New Roman" w:eastAsia="Times New Roman" w:hAnsi="Times New Roman" w:cs="Times New Roman"/>
          <w:color w:val="000000"/>
          <w:sz w:val="28"/>
          <w:szCs w:val="28"/>
        </w:rPr>
        <w:t>ся задаются вопросы, предлагаются задания. Первичную проверку понимания материала педагог проводит, используя</w:t>
      </w:r>
      <w:r w:rsidR="00E15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пробные упражне</w:t>
      </w:r>
      <w:r w:rsidR="00BF7C1F">
        <w:rPr>
          <w:rFonts w:ascii="Times New Roman" w:eastAsia="Times New Roman" w:hAnsi="Times New Roman" w:cs="Times New Roman"/>
          <w:color w:val="000000"/>
          <w:sz w:val="28"/>
          <w:szCs w:val="28"/>
        </w:rPr>
        <w:t>ния. При этом подр</w:t>
      </w:r>
      <w:r w:rsidR="00E15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 разбираются </w:t>
      </w:r>
      <w:r w:rsidR="00BF7C1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E15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выполнения</w:t>
      </w:r>
      <w:r w:rsidR="00BF7C1F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Пробные задания позволяют выявить неверные представл</w:t>
      </w:r>
      <w:r w:rsidR="00E157C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 своевременно их скорректи</w:t>
      </w:r>
      <w:r w:rsidR="00BF7C1F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ровать.</w:t>
      </w:r>
      <w:r w:rsidR="00E15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Далее следуют тренировочные упражнения, выполняя которые</w:t>
      </w:r>
      <w:r w:rsidR="00AD4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самостоятельно, у</w:t>
      </w:r>
      <w:r w:rsidR="00E157C1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 закрепляют полученный навык или знание.</w:t>
      </w:r>
      <w:r w:rsidR="00AD4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основного этапа новые знания систематизируются с помощью беседы.</w:t>
      </w:r>
    </w:p>
    <w:p w:rsidR="001457F0" w:rsidRDefault="007F15D9" w:rsidP="00AD4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5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контрольном этапе педагог в качестве текущей аттестации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использует </w:t>
      </w:r>
      <w:r w:rsidRPr="007F15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устный или письменный опрос</w:t>
      </w:r>
      <w:r w:rsidR="001457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01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тестирование, </w:t>
      </w:r>
      <w:r w:rsidR="001457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репродуктивные, творческие, поисково-исследовательские задания.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A6781" w:rsidRDefault="001457F0" w:rsidP="00AD4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29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Итоговый этап посвящён </w:t>
      </w:r>
      <w:r w:rsidR="00A429A6" w:rsidRPr="00A429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анализу и оценке результативности занятия, его успешности и перспективам дальнейшей работы.</w:t>
      </w:r>
      <w:r w:rsidR="00701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 даёт общую оценку деятельности учащихся, выделяет наиболее активных, делает словесное поощрение. </w:t>
      </w:r>
    </w:p>
    <w:p w:rsidR="002A6781" w:rsidRDefault="002A6781" w:rsidP="002A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</w:t>
      </w:r>
      <w:r w:rsidRPr="002A67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флективный этап необходим для обучения детей давать самооценку своей деятельности.</w:t>
      </w:r>
      <w:r w:rsidRPr="002A67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получения обратной связи, педагог задаёт детям ряд вопросов: </w:t>
      </w:r>
    </w:p>
    <w:p w:rsidR="002A6781" w:rsidRDefault="002A6781" w:rsidP="002A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Что нового вы узнали на занятии?</w:t>
      </w:r>
    </w:p>
    <w:p w:rsidR="002A6781" w:rsidRDefault="002A6781" w:rsidP="002A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 было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самым интересным?</w:t>
      </w:r>
    </w:p>
    <w:p w:rsidR="002A6781" w:rsidRDefault="002A6781" w:rsidP="002A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 осталось непонятым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2A6781" w:rsidRDefault="002A6781" w:rsidP="002A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Чему 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научились на занятии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2A6781" w:rsidRDefault="002A6781" w:rsidP="002A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Как вы себя чувствуете в конце занятия?</w:t>
      </w:r>
    </w:p>
    <w:p w:rsidR="002A6781" w:rsidRDefault="002A6781" w:rsidP="002A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Вам пригодятся полученные знания? Каким образом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081506" w:rsidRDefault="00DB0B88" w:rsidP="0008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17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самом последнем, информационном этапе, учащимся даётся домашнее задание, инстру</w:t>
      </w:r>
      <w:r w:rsidR="00C917EA" w:rsidRPr="00C917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кции по его выполнению, место и время следующего занятия.</w:t>
      </w:r>
      <w:r w:rsidR="00C917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 отслеживает понимание детьми цели, приёмов выполнения домашней работы.</w:t>
      </w:r>
    </w:p>
    <w:p w:rsidR="00F62A12" w:rsidRDefault="00F62A12" w:rsidP="0008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081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едагог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окончании занятия проводит самоанализ, отвечая для себя на примерные вопросы:</w:t>
      </w:r>
    </w:p>
    <w:p w:rsidR="00F62A12" w:rsidRDefault="00F62A12" w:rsidP="00694FC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F62A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достигнута</w:t>
      </w:r>
      <w:r w:rsidRPr="00F62A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F62A12" w:rsidRDefault="00F62A12" w:rsidP="00694FC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Насколько качественно и полно реализован каждый этап занятия?</w:t>
      </w:r>
    </w:p>
    <w:p w:rsidR="00F62A12" w:rsidRDefault="00F62A12" w:rsidP="00694FC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материала было понятно учащимся?</w:t>
      </w:r>
    </w:p>
    <w:p w:rsidR="00F62A12" w:rsidRDefault="00F62A12" w:rsidP="00694FC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Каковы результаты учебного занятия?</w:t>
      </w:r>
    </w:p>
    <w:p w:rsidR="00F62A12" w:rsidRDefault="00694FC4" w:rsidP="00694FC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формы и элементы можно привнести в занятие, чтобы повысить его качество?</w:t>
      </w:r>
    </w:p>
    <w:p w:rsidR="00694FC4" w:rsidRDefault="00694FC4" w:rsidP="00694FC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Насколько были решены воспитательные возможности занятия?</w:t>
      </w:r>
    </w:p>
    <w:p w:rsidR="00C917EA" w:rsidRDefault="00694FC4" w:rsidP="001043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Эффективность учебного занятия</w:t>
      </w:r>
    </w:p>
    <w:p w:rsidR="008D125F" w:rsidRDefault="001043C7" w:rsidP="008D125F">
      <w:pPr>
        <w:pStyle w:val="a4"/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="008D125F">
        <w:rPr>
          <w:color w:val="111111"/>
          <w:sz w:val="28"/>
          <w:szCs w:val="28"/>
        </w:rPr>
        <w:t xml:space="preserve">Методические требования к </w:t>
      </w:r>
      <w:r>
        <w:rPr>
          <w:color w:val="111111"/>
          <w:sz w:val="28"/>
          <w:szCs w:val="28"/>
        </w:rPr>
        <w:t>проведени</w:t>
      </w:r>
      <w:r w:rsidR="008D125F">
        <w:rPr>
          <w:color w:val="111111"/>
          <w:sz w:val="28"/>
          <w:szCs w:val="28"/>
        </w:rPr>
        <w:t>ю</w:t>
      </w:r>
      <w:r>
        <w:rPr>
          <w:color w:val="111111"/>
          <w:sz w:val="28"/>
          <w:szCs w:val="28"/>
        </w:rPr>
        <w:t xml:space="preserve"> учебного занятия в учреждениях дополнительного образ</w:t>
      </w:r>
      <w:r w:rsidR="008D125F">
        <w:rPr>
          <w:color w:val="111111"/>
          <w:sz w:val="28"/>
          <w:szCs w:val="28"/>
        </w:rPr>
        <w:t>ования включаю</w:t>
      </w:r>
      <w:r>
        <w:rPr>
          <w:color w:val="111111"/>
          <w:sz w:val="28"/>
          <w:szCs w:val="28"/>
        </w:rPr>
        <w:t>т ряд</w:t>
      </w:r>
      <w:r w:rsidR="008D125F">
        <w:rPr>
          <w:color w:val="111111"/>
          <w:sz w:val="28"/>
          <w:szCs w:val="28"/>
        </w:rPr>
        <w:t xml:space="preserve"> критериев</w:t>
      </w:r>
      <w:r>
        <w:rPr>
          <w:color w:val="111111"/>
          <w:sz w:val="28"/>
          <w:szCs w:val="28"/>
        </w:rPr>
        <w:t>, соблюдение которых повышает качество преподавания и продуктивность занятия для учащихся.</w:t>
      </w:r>
    </w:p>
    <w:p w:rsidR="008D125F" w:rsidRPr="00920256" w:rsidRDefault="008D125F" w:rsidP="008D12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  <w:r w:rsidRPr="00920256">
        <w:rPr>
          <w:b/>
          <w:i/>
          <w:color w:val="111111"/>
          <w:sz w:val="28"/>
          <w:szCs w:val="28"/>
        </w:rPr>
        <w:t>Гигиенические критерии</w:t>
      </w:r>
    </w:p>
    <w:p w:rsidR="008D125F" w:rsidRPr="008D125F" w:rsidRDefault="008D125F" w:rsidP="008D125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Помещение для занятий должно быть хорошо освещено, иметь оптимальный температурный режим. Столы и стулья должны соответствовать росту и возрасту учащихся.</w:t>
      </w:r>
      <w:r w:rsidR="00920256">
        <w:rPr>
          <w:color w:val="111111"/>
          <w:sz w:val="28"/>
          <w:szCs w:val="28"/>
        </w:rPr>
        <w:t xml:space="preserve"> Для профилактики и сохранения здоровья детей, необходимо своевременно проводить </w:t>
      </w:r>
      <w:proofErr w:type="spellStart"/>
      <w:r w:rsidR="00920256">
        <w:rPr>
          <w:color w:val="111111"/>
          <w:sz w:val="28"/>
          <w:szCs w:val="28"/>
        </w:rPr>
        <w:t>физминутки</w:t>
      </w:r>
      <w:proofErr w:type="spellEnd"/>
      <w:r w:rsidR="00920256">
        <w:rPr>
          <w:color w:val="111111"/>
          <w:sz w:val="28"/>
          <w:szCs w:val="28"/>
        </w:rPr>
        <w:t>, релаксационные паузы, соблюдать нормы использования компьютерной техники.</w:t>
      </w:r>
    </w:p>
    <w:p w:rsidR="001043C7" w:rsidRPr="00920256" w:rsidRDefault="008D125F" w:rsidP="008D125F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i/>
          <w:color w:val="111111"/>
          <w:sz w:val="28"/>
          <w:szCs w:val="28"/>
        </w:rPr>
      </w:pPr>
      <w:r w:rsidRPr="00920256">
        <w:rPr>
          <w:b/>
          <w:i/>
          <w:color w:val="111111"/>
          <w:sz w:val="28"/>
          <w:szCs w:val="28"/>
        </w:rPr>
        <w:t xml:space="preserve">         </w:t>
      </w:r>
      <w:r w:rsidR="00920256" w:rsidRPr="00920256">
        <w:rPr>
          <w:b/>
          <w:i/>
          <w:color w:val="111111"/>
          <w:sz w:val="28"/>
          <w:szCs w:val="28"/>
        </w:rPr>
        <w:t xml:space="preserve"> </w:t>
      </w:r>
      <w:r w:rsidRPr="00920256">
        <w:rPr>
          <w:b/>
          <w:i/>
          <w:color w:val="111111"/>
          <w:sz w:val="28"/>
          <w:szCs w:val="28"/>
        </w:rPr>
        <w:t>Организационные критерии</w:t>
      </w:r>
    </w:p>
    <w:p w:rsidR="001043C7" w:rsidRPr="008D125F" w:rsidRDefault="00920256" w:rsidP="00920256">
      <w:pPr>
        <w:pStyle w:val="a4"/>
        <w:shd w:val="clear" w:color="auto" w:fill="FFFFFF"/>
        <w:tabs>
          <w:tab w:val="left" w:pos="709"/>
        </w:tabs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К началу занятия необходимо подг</w:t>
      </w:r>
      <w:r w:rsidR="007D70F1">
        <w:rPr>
          <w:color w:val="111111"/>
          <w:sz w:val="28"/>
          <w:szCs w:val="28"/>
        </w:rPr>
        <w:t xml:space="preserve">отовить кабинет, рабочие места. Педагог должен обладать тайм-менеджментом, </w:t>
      </w:r>
      <w:r w:rsidR="007D70F1">
        <w:rPr>
          <w:color w:val="111111"/>
          <w:sz w:val="28"/>
          <w:szCs w:val="28"/>
        </w:rPr>
        <w:t xml:space="preserve">рационально использовать время, </w:t>
      </w:r>
      <w:r w:rsidR="007D70F1">
        <w:rPr>
          <w:color w:val="111111"/>
          <w:sz w:val="28"/>
          <w:szCs w:val="28"/>
        </w:rPr>
        <w:t xml:space="preserve">отпущенное для занятия, следить за дисциплиной учащихся, с самого начала создать деловой настрой. Учебную цель, тему занятия следует формулировать понятно и чётко, инструментарий (технические средства, оборудование, дидактический материал) использовать </w:t>
      </w:r>
      <w:r w:rsidR="000000C9">
        <w:rPr>
          <w:color w:val="111111"/>
          <w:sz w:val="28"/>
          <w:szCs w:val="28"/>
        </w:rPr>
        <w:t>в соответствии с ситуацией.</w:t>
      </w:r>
    </w:p>
    <w:p w:rsidR="001043C7" w:rsidRPr="000000C9" w:rsidRDefault="000000C9" w:rsidP="000000C9">
      <w:pPr>
        <w:pStyle w:val="a4"/>
        <w:shd w:val="clear" w:color="auto" w:fill="FFFFFF"/>
        <w:tabs>
          <w:tab w:val="left" w:pos="709"/>
        </w:tabs>
        <w:spacing w:before="120" w:beforeAutospacing="0" w:after="120" w:afterAutospacing="0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        </w:t>
      </w:r>
      <w:r w:rsidR="008D125F" w:rsidRPr="000000C9">
        <w:rPr>
          <w:b/>
          <w:i/>
          <w:color w:val="111111"/>
          <w:sz w:val="28"/>
          <w:szCs w:val="28"/>
        </w:rPr>
        <w:t>Общедидактические критерии</w:t>
      </w:r>
    </w:p>
    <w:p w:rsidR="000A40DB" w:rsidRDefault="000000C9" w:rsidP="000A40DB">
      <w:pPr>
        <w:pStyle w:val="a4"/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Качественное учебное занятие в комплексе реализует </w:t>
      </w:r>
      <w:r w:rsidR="001043C7" w:rsidRPr="008D125F">
        <w:rPr>
          <w:color w:val="111111"/>
          <w:sz w:val="28"/>
          <w:szCs w:val="28"/>
        </w:rPr>
        <w:t>обучающие, развивающие, воспитательные</w:t>
      </w:r>
      <w:r>
        <w:rPr>
          <w:color w:val="111111"/>
          <w:sz w:val="28"/>
          <w:szCs w:val="28"/>
        </w:rPr>
        <w:t xml:space="preserve"> цели. Процесс обучения характеризуется: </w:t>
      </w:r>
      <w:r w:rsidRPr="008D125F">
        <w:rPr>
          <w:color w:val="111111"/>
          <w:sz w:val="28"/>
          <w:szCs w:val="28"/>
        </w:rPr>
        <w:t>доступность</w:t>
      </w:r>
      <w:r>
        <w:rPr>
          <w:color w:val="111111"/>
          <w:sz w:val="28"/>
          <w:szCs w:val="28"/>
        </w:rPr>
        <w:t>ю</w:t>
      </w:r>
      <w:r w:rsidRPr="008D125F">
        <w:rPr>
          <w:color w:val="111111"/>
          <w:sz w:val="28"/>
          <w:szCs w:val="28"/>
        </w:rPr>
        <w:t xml:space="preserve">, </w:t>
      </w:r>
      <w:proofErr w:type="spellStart"/>
      <w:r w:rsidRPr="008D125F">
        <w:rPr>
          <w:color w:val="111111"/>
          <w:sz w:val="28"/>
          <w:szCs w:val="28"/>
        </w:rPr>
        <w:t>проблемность</w:t>
      </w:r>
      <w:r>
        <w:rPr>
          <w:color w:val="111111"/>
          <w:sz w:val="28"/>
          <w:szCs w:val="28"/>
        </w:rPr>
        <w:t>ю</w:t>
      </w:r>
      <w:proofErr w:type="spellEnd"/>
      <w:r w:rsidRPr="008D125F">
        <w:rPr>
          <w:color w:val="111111"/>
          <w:sz w:val="28"/>
          <w:szCs w:val="28"/>
        </w:rPr>
        <w:t>, индивидуал</w:t>
      </w:r>
      <w:r>
        <w:rPr>
          <w:color w:val="111111"/>
          <w:sz w:val="28"/>
          <w:szCs w:val="28"/>
        </w:rPr>
        <w:t>ь</w:t>
      </w:r>
      <w:r>
        <w:rPr>
          <w:color w:val="111111"/>
          <w:sz w:val="28"/>
          <w:szCs w:val="28"/>
        </w:rPr>
        <w:softHyphen/>
        <w:t>ным и дифференцированным</w:t>
      </w:r>
      <w:r w:rsidRPr="008D125F">
        <w:rPr>
          <w:color w:val="111111"/>
          <w:sz w:val="28"/>
          <w:szCs w:val="28"/>
        </w:rPr>
        <w:t xml:space="preserve"> подход</w:t>
      </w:r>
      <w:r>
        <w:rPr>
          <w:color w:val="111111"/>
          <w:sz w:val="28"/>
          <w:szCs w:val="28"/>
        </w:rPr>
        <w:t>ом</w:t>
      </w:r>
      <w:r w:rsidRPr="008D125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использованием наглядности, ТСО, установлением меж</w:t>
      </w:r>
      <w:r>
        <w:rPr>
          <w:color w:val="111111"/>
          <w:sz w:val="28"/>
          <w:szCs w:val="28"/>
        </w:rPr>
        <w:softHyphen/>
        <w:t>предметных связей.</w:t>
      </w:r>
      <w:r w:rsidRPr="000000C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Для повышения эффективности </w:t>
      </w:r>
      <w:r w:rsidR="000A40DB">
        <w:rPr>
          <w:color w:val="111111"/>
          <w:sz w:val="28"/>
          <w:szCs w:val="28"/>
        </w:rPr>
        <w:t xml:space="preserve">занятия </w:t>
      </w:r>
      <w:r>
        <w:rPr>
          <w:color w:val="111111"/>
          <w:sz w:val="28"/>
          <w:szCs w:val="28"/>
        </w:rPr>
        <w:t>работу прово</w:t>
      </w:r>
      <w:r w:rsidR="000A40DB">
        <w:rPr>
          <w:color w:val="111111"/>
          <w:sz w:val="28"/>
          <w:szCs w:val="28"/>
        </w:rPr>
        <w:t xml:space="preserve">дят </w:t>
      </w:r>
      <w:r w:rsidRPr="008D125F">
        <w:rPr>
          <w:color w:val="111111"/>
          <w:sz w:val="28"/>
          <w:szCs w:val="28"/>
        </w:rPr>
        <w:t>в зоне ближайш</w:t>
      </w:r>
      <w:r w:rsidR="000A40DB">
        <w:rPr>
          <w:color w:val="111111"/>
          <w:sz w:val="28"/>
          <w:szCs w:val="28"/>
        </w:rPr>
        <w:t>его развития детей</w:t>
      </w:r>
      <w:r w:rsidRPr="008D125F">
        <w:rPr>
          <w:color w:val="111111"/>
          <w:sz w:val="28"/>
          <w:szCs w:val="28"/>
        </w:rPr>
        <w:t xml:space="preserve">, </w:t>
      </w:r>
      <w:r w:rsidR="000A40DB">
        <w:rPr>
          <w:color w:val="111111"/>
          <w:sz w:val="28"/>
          <w:szCs w:val="28"/>
        </w:rPr>
        <w:t xml:space="preserve">развивая </w:t>
      </w:r>
      <w:r w:rsidRPr="008D125F">
        <w:rPr>
          <w:color w:val="111111"/>
          <w:sz w:val="28"/>
          <w:szCs w:val="28"/>
        </w:rPr>
        <w:t xml:space="preserve">активность, </w:t>
      </w:r>
      <w:r w:rsidR="000A40DB">
        <w:rPr>
          <w:color w:val="111111"/>
          <w:sz w:val="28"/>
          <w:szCs w:val="28"/>
        </w:rPr>
        <w:t xml:space="preserve">инициативу, </w:t>
      </w:r>
      <w:r w:rsidRPr="008D125F">
        <w:rPr>
          <w:color w:val="111111"/>
          <w:sz w:val="28"/>
          <w:szCs w:val="28"/>
        </w:rPr>
        <w:t>самостоятельность, творче</w:t>
      </w:r>
      <w:r w:rsidRPr="008D125F">
        <w:rPr>
          <w:color w:val="111111"/>
          <w:sz w:val="28"/>
          <w:szCs w:val="28"/>
        </w:rPr>
        <w:softHyphen/>
        <w:t xml:space="preserve">ство, </w:t>
      </w:r>
      <w:r w:rsidR="000A40DB">
        <w:rPr>
          <w:color w:val="111111"/>
          <w:sz w:val="28"/>
          <w:szCs w:val="28"/>
        </w:rPr>
        <w:t xml:space="preserve">умение вести </w:t>
      </w:r>
      <w:r w:rsidRPr="008D125F">
        <w:rPr>
          <w:color w:val="111111"/>
          <w:sz w:val="28"/>
          <w:szCs w:val="28"/>
        </w:rPr>
        <w:t>поиск</w:t>
      </w:r>
      <w:r w:rsidR="000A40DB">
        <w:rPr>
          <w:color w:val="111111"/>
          <w:sz w:val="28"/>
          <w:szCs w:val="28"/>
        </w:rPr>
        <w:t xml:space="preserve"> решений проблемной ситуации.</w:t>
      </w:r>
    </w:p>
    <w:p w:rsidR="001043C7" w:rsidRPr="000A40DB" w:rsidRDefault="000C469A" w:rsidP="000C469A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043C7" w:rsidRPr="000A40DB">
        <w:rPr>
          <w:b/>
          <w:i/>
          <w:color w:val="111111"/>
          <w:sz w:val="28"/>
          <w:szCs w:val="28"/>
        </w:rPr>
        <w:t>Психол</w:t>
      </w:r>
      <w:r w:rsidR="008D125F" w:rsidRPr="000A40DB">
        <w:rPr>
          <w:b/>
          <w:i/>
          <w:color w:val="111111"/>
          <w:sz w:val="28"/>
          <w:szCs w:val="28"/>
        </w:rPr>
        <w:t>огические и этические критерии</w:t>
      </w:r>
    </w:p>
    <w:p w:rsidR="00E86E34" w:rsidRDefault="000A40DB" w:rsidP="000C469A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Личностные качества педагога дополнительного образования имеют большое значение для установления коммуникативных связей с </w:t>
      </w:r>
      <w:r w:rsidR="00B35EE7">
        <w:rPr>
          <w:color w:val="111111"/>
          <w:sz w:val="28"/>
          <w:szCs w:val="28"/>
        </w:rPr>
        <w:t xml:space="preserve">коллективом творческого объединения, создания благоприятной атмосферы для </w:t>
      </w:r>
      <w:proofErr w:type="spellStart"/>
      <w:r w:rsidR="00B35EE7">
        <w:rPr>
          <w:color w:val="111111"/>
          <w:sz w:val="28"/>
          <w:szCs w:val="28"/>
        </w:rPr>
        <w:t>взаимопринятия</w:t>
      </w:r>
      <w:proofErr w:type="spellEnd"/>
      <w:r w:rsidR="00B35EE7">
        <w:rPr>
          <w:color w:val="111111"/>
          <w:sz w:val="28"/>
          <w:szCs w:val="28"/>
        </w:rPr>
        <w:t xml:space="preserve">. К таким психологическим особенностям относятся: умение контролировать своё эмоциональное состояние, оптимизм, дисциплинированность, собранность. Разумная требовательность должна сочетаться с доброжелательностью, толерантностью и уважением к личности ребёнка. </w:t>
      </w:r>
    </w:p>
    <w:p w:rsidR="001043C7" w:rsidRPr="008D125F" w:rsidRDefault="00E86E34" w:rsidP="000C469A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Эргономика</w:t>
      </w:r>
      <w:r w:rsidR="001043C7" w:rsidRPr="00E86E34">
        <w:rPr>
          <w:b/>
          <w:i/>
          <w:color w:val="111111"/>
          <w:sz w:val="28"/>
          <w:szCs w:val="28"/>
        </w:rPr>
        <w:t xml:space="preserve"> учебного занятия</w:t>
      </w:r>
    </w:p>
    <w:p w:rsidR="00C11FA5" w:rsidRPr="008D125F" w:rsidRDefault="00C11FA5" w:rsidP="00C11FA5">
      <w:pPr>
        <w:pStyle w:val="a4"/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95531F">
        <w:rPr>
          <w:color w:val="111111"/>
          <w:sz w:val="28"/>
          <w:szCs w:val="28"/>
        </w:rPr>
        <w:t>Задача педагога – сделать занятие эмоционально насыщенным, выбрать оптимальный ритм и темп его проведения, чтобы все участники творческого объединения</w:t>
      </w:r>
      <w:r w:rsidR="000C469A">
        <w:rPr>
          <w:color w:val="111111"/>
          <w:sz w:val="28"/>
          <w:szCs w:val="28"/>
        </w:rPr>
        <w:t xml:space="preserve"> успевали выполнить задания.</w:t>
      </w:r>
      <w:r w:rsidR="0095531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Виды деятельности должны постоянно сменяться, чтобы сохранялись интерес и любознательность учащихся. На учебном занятии важно создать атмосферу творчества, сотрудничества.</w:t>
      </w:r>
    </w:p>
    <w:p w:rsidR="000C469A" w:rsidRPr="003A0A10" w:rsidRDefault="003A0A10" w:rsidP="000C469A">
      <w:pPr>
        <w:pStyle w:val="a4"/>
        <w:shd w:val="clear" w:color="auto" w:fill="FFFFFF"/>
        <w:tabs>
          <w:tab w:val="left" w:pos="426"/>
        </w:tabs>
        <w:spacing w:before="120" w:beforeAutospacing="0" w:after="120" w:afterAutospacing="0"/>
        <w:ind w:firstLine="567"/>
        <w:jc w:val="both"/>
        <w:rPr>
          <w:b/>
          <w:i/>
          <w:color w:val="111111"/>
          <w:sz w:val="28"/>
          <w:szCs w:val="28"/>
        </w:rPr>
      </w:pPr>
      <w:r w:rsidRPr="003A0A10">
        <w:rPr>
          <w:b/>
          <w:i/>
          <w:color w:val="111111"/>
          <w:sz w:val="28"/>
          <w:szCs w:val="28"/>
        </w:rPr>
        <w:t>Заключение</w:t>
      </w:r>
    </w:p>
    <w:p w:rsidR="003A0A10" w:rsidRDefault="00F85214" w:rsidP="00F85214">
      <w:pPr>
        <w:pStyle w:val="a4"/>
        <w:shd w:val="clear" w:color="auto" w:fill="FFFFFF"/>
        <w:tabs>
          <w:tab w:val="left" w:pos="567"/>
        </w:tabs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496627">
        <w:rPr>
          <w:color w:val="111111"/>
          <w:sz w:val="28"/>
          <w:szCs w:val="28"/>
        </w:rPr>
        <w:t>Современный педагог дополнительного образования – специалист</w:t>
      </w:r>
      <w:r>
        <w:rPr>
          <w:color w:val="111111"/>
          <w:sz w:val="28"/>
          <w:szCs w:val="28"/>
        </w:rPr>
        <w:t xml:space="preserve">, постоянно повышающий </w:t>
      </w:r>
      <w:r w:rsidR="00496627">
        <w:rPr>
          <w:color w:val="111111"/>
          <w:sz w:val="28"/>
          <w:szCs w:val="28"/>
        </w:rPr>
        <w:t xml:space="preserve">уровень </w:t>
      </w:r>
      <w:r>
        <w:rPr>
          <w:color w:val="111111"/>
          <w:sz w:val="28"/>
          <w:szCs w:val="28"/>
        </w:rPr>
        <w:t xml:space="preserve">своей </w:t>
      </w:r>
      <w:r w:rsidR="00496627">
        <w:rPr>
          <w:color w:val="111111"/>
          <w:sz w:val="28"/>
          <w:szCs w:val="28"/>
        </w:rPr>
        <w:t>квалификации, владеющий методикой организации и проведения учебного заня</w:t>
      </w:r>
      <w:r>
        <w:rPr>
          <w:color w:val="111111"/>
          <w:sz w:val="28"/>
          <w:szCs w:val="28"/>
        </w:rPr>
        <w:t>тия. Эффективное учебное занятие</w:t>
      </w:r>
      <w:r w:rsidR="00496627">
        <w:rPr>
          <w:color w:val="111111"/>
          <w:sz w:val="28"/>
          <w:szCs w:val="28"/>
        </w:rPr>
        <w:t xml:space="preserve"> в творческом объединении </w:t>
      </w:r>
      <w:r>
        <w:rPr>
          <w:color w:val="111111"/>
          <w:sz w:val="28"/>
          <w:szCs w:val="28"/>
        </w:rPr>
        <w:t xml:space="preserve">формирует у детей желание учиться, творчески подходить к решению проблемы. Условия, созданные на занятии, повышают самооценку ребёнка, мотивацию к продуктивной деятельности, стремление к самореализации. </w:t>
      </w:r>
    </w:p>
    <w:p w:rsidR="00F85214" w:rsidRDefault="00F85214" w:rsidP="00F85214">
      <w:pPr>
        <w:pStyle w:val="a4"/>
        <w:shd w:val="clear" w:color="auto" w:fill="FFFFFF"/>
        <w:tabs>
          <w:tab w:val="left" w:pos="567"/>
        </w:tabs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Возможности учебного занятия в плане познавательного и личностного развития </w:t>
      </w:r>
      <w:r w:rsidR="009F1B4D">
        <w:rPr>
          <w:color w:val="111111"/>
          <w:sz w:val="28"/>
          <w:szCs w:val="28"/>
        </w:rPr>
        <w:t xml:space="preserve">учащихся </w:t>
      </w:r>
      <w:r>
        <w:rPr>
          <w:color w:val="111111"/>
          <w:sz w:val="28"/>
          <w:szCs w:val="28"/>
        </w:rPr>
        <w:t>не</w:t>
      </w:r>
      <w:r w:rsidR="009F1B4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ограничены. </w:t>
      </w:r>
      <w:r w:rsidR="009F1B4D">
        <w:rPr>
          <w:color w:val="111111"/>
          <w:sz w:val="28"/>
          <w:szCs w:val="28"/>
        </w:rPr>
        <w:t>Педагог, заинтересованный в результативности дополнительной программы, сохранности контингента, в достижениях учащихся, будет постоянно работать над качеством образовательного процесса.</w:t>
      </w:r>
    </w:p>
    <w:p w:rsidR="00F85214" w:rsidRPr="009F1B4D" w:rsidRDefault="009F1B4D" w:rsidP="009F1B4D">
      <w:pPr>
        <w:pStyle w:val="a4"/>
        <w:shd w:val="clear" w:color="auto" w:fill="FFFFFF"/>
        <w:tabs>
          <w:tab w:val="left" w:pos="567"/>
        </w:tabs>
        <w:spacing w:before="120" w:beforeAutospacing="0" w:after="120" w:afterAutospacing="0"/>
        <w:jc w:val="both"/>
        <w:rPr>
          <w:b/>
          <w:color w:val="111111"/>
          <w:sz w:val="28"/>
          <w:szCs w:val="28"/>
        </w:rPr>
      </w:pPr>
      <w:r w:rsidRPr="009F1B4D">
        <w:rPr>
          <w:b/>
          <w:color w:val="111111"/>
          <w:sz w:val="28"/>
          <w:szCs w:val="28"/>
        </w:rPr>
        <w:t xml:space="preserve">      Литература:</w:t>
      </w:r>
      <w:r w:rsidR="00F85214" w:rsidRPr="009F1B4D">
        <w:rPr>
          <w:b/>
          <w:color w:val="111111"/>
          <w:sz w:val="28"/>
          <w:szCs w:val="28"/>
        </w:rPr>
        <w:t xml:space="preserve">     </w:t>
      </w:r>
    </w:p>
    <w:p w:rsidR="00111126" w:rsidRDefault="009F1B4D" w:rsidP="006F3F79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126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111126">
        <w:rPr>
          <w:rFonts w:ascii="Times New Roman" w:hAnsi="Times New Roman" w:cs="Times New Roman"/>
          <w:sz w:val="28"/>
          <w:szCs w:val="28"/>
        </w:rPr>
        <w:t xml:space="preserve"> Л.Н. Учебное занятие в учреждении дополнительного образования. – М.: ЦДЮТ «Бибирево», 2001.</w:t>
      </w:r>
      <w:r w:rsidR="00111126" w:rsidRPr="00111126">
        <w:rPr>
          <w:rFonts w:ascii="Times New Roman" w:hAnsi="Times New Roman" w:cs="Times New Roman"/>
        </w:rPr>
        <w:t xml:space="preserve"> </w:t>
      </w:r>
      <w:r w:rsidR="00111126" w:rsidRPr="001111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С. 84.</w:t>
      </w:r>
    </w:p>
    <w:p w:rsidR="006F3F79" w:rsidRPr="006F3F79" w:rsidRDefault="006F3F79" w:rsidP="006F3F79">
      <w:pPr>
        <w:pStyle w:val="a4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6F3F79">
        <w:rPr>
          <w:rFonts w:ascii="PT Sans" w:hAnsi="PT Sans"/>
          <w:sz w:val="28"/>
          <w:szCs w:val="28"/>
          <w:shd w:val="clear" w:color="auto" w:fill="FFFFFF"/>
        </w:rPr>
        <w:lastRenderedPageBreak/>
        <w:t>Буйлова</w:t>
      </w:r>
      <w:proofErr w:type="spellEnd"/>
      <w:r w:rsidRPr="006F3F79">
        <w:rPr>
          <w:rFonts w:ascii="PT Sans" w:hAnsi="PT Sans"/>
          <w:sz w:val="28"/>
          <w:szCs w:val="28"/>
          <w:shd w:val="clear" w:color="auto" w:fill="FFFFFF"/>
        </w:rPr>
        <w:t xml:space="preserve"> Л.Н. Об особенностях формирования содержания дополнительного образования дет</w:t>
      </w:r>
      <w:r>
        <w:rPr>
          <w:rFonts w:ascii="PT Sans" w:hAnsi="PT Sans"/>
          <w:sz w:val="28"/>
          <w:szCs w:val="28"/>
          <w:shd w:val="clear" w:color="auto" w:fill="FFFFFF"/>
        </w:rPr>
        <w:t xml:space="preserve">ей//Вестник образования - № 20, </w:t>
      </w:r>
      <w:r w:rsidRPr="006F3F79">
        <w:rPr>
          <w:rFonts w:ascii="PT Sans" w:hAnsi="PT Sans"/>
          <w:sz w:val="28"/>
          <w:szCs w:val="28"/>
          <w:shd w:val="clear" w:color="auto" w:fill="FFFFFF"/>
        </w:rPr>
        <w:t>2007</w:t>
      </w:r>
      <w:r w:rsidR="007E425E">
        <w:rPr>
          <w:rFonts w:ascii="PT Sans" w:hAnsi="PT Sans"/>
          <w:sz w:val="28"/>
          <w:szCs w:val="28"/>
          <w:shd w:val="clear" w:color="auto" w:fill="FFFFFF"/>
        </w:rPr>
        <w:t>.</w:t>
      </w:r>
      <w:r w:rsidRPr="006F3F79">
        <w:rPr>
          <w:rFonts w:ascii="PT Sans" w:hAnsi="PT Sans"/>
          <w:sz w:val="28"/>
          <w:szCs w:val="28"/>
          <w:shd w:val="clear" w:color="auto" w:fill="FFFFFF"/>
        </w:rPr>
        <w:t xml:space="preserve"> – </w:t>
      </w:r>
      <w:r w:rsidRPr="006F3F79">
        <w:rPr>
          <w:sz w:val="28"/>
          <w:szCs w:val="28"/>
        </w:rPr>
        <w:t>С.</w:t>
      </w:r>
      <w:r w:rsidRPr="006F3F79">
        <w:rPr>
          <w:sz w:val="28"/>
          <w:szCs w:val="28"/>
        </w:rPr>
        <w:t xml:space="preserve"> </w:t>
      </w:r>
      <w:r w:rsidRPr="006F3F79">
        <w:rPr>
          <w:rFonts w:ascii="PT Sans" w:hAnsi="PT Sans"/>
          <w:sz w:val="28"/>
          <w:szCs w:val="28"/>
          <w:shd w:val="clear" w:color="auto" w:fill="FFFFFF"/>
        </w:rPr>
        <w:t>58-65</w:t>
      </w:r>
      <w:r>
        <w:rPr>
          <w:rFonts w:ascii="PT Sans" w:hAnsi="PT Sans"/>
          <w:sz w:val="28"/>
          <w:szCs w:val="28"/>
          <w:shd w:val="clear" w:color="auto" w:fill="FFFFFF"/>
        </w:rPr>
        <w:t>.</w:t>
      </w:r>
    </w:p>
    <w:p w:rsidR="00704BD7" w:rsidRDefault="00704BD7" w:rsidP="006F3F79">
      <w:pPr>
        <w:pStyle w:val="a4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04BD7">
        <w:rPr>
          <w:sz w:val="28"/>
          <w:szCs w:val="28"/>
        </w:rPr>
        <w:t>Сергеева Т.А., Уварова Н.М.</w:t>
      </w:r>
      <w:r w:rsidRPr="00704BD7">
        <w:rPr>
          <w:sz w:val="28"/>
          <w:szCs w:val="28"/>
        </w:rPr>
        <w:t xml:space="preserve"> </w:t>
      </w:r>
      <w:r w:rsidRPr="00704BD7">
        <w:rPr>
          <w:sz w:val="28"/>
          <w:szCs w:val="28"/>
        </w:rPr>
        <w:t>Проектирование учебного заня</w:t>
      </w:r>
      <w:r>
        <w:rPr>
          <w:sz w:val="28"/>
          <w:szCs w:val="28"/>
        </w:rPr>
        <w:t>тия (методические рекомендации).</w:t>
      </w:r>
      <w:r w:rsidRPr="00704BD7">
        <w:rPr>
          <w:sz w:val="28"/>
          <w:szCs w:val="28"/>
        </w:rPr>
        <w:t xml:space="preserve"> - М.: «</w:t>
      </w:r>
      <w:proofErr w:type="spellStart"/>
      <w:r w:rsidRPr="00704BD7">
        <w:rPr>
          <w:sz w:val="28"/>
          <w:szCs w:val="28"/>
        </w:rPr>
        <w:t>ИнтеллектЦентр</w:t>
      </w:r>
      <w:proofErr w:type="spellEnd"/>
      <w:r w:rsidRPr="00704BD7">
        <w:rPr>
          <w:sz w:val="28"/>
          <w:szCs w:val="28"/>
        </w:rPr>
        <w:t>», 2003.</w:t>
      </w:r>
      <w:r w:rsidRPr="00704BD7">
        <w:rPr>
          <w:sz w:val="28"/>
          <w:szCs w:val="28"/>
        </w:rPr>
        <w:t xml:space="preserve"> </w:t>
      </w:r>
      <w:r w:rsidRPr="009F1B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1B4D">
        <w:rPr>
          <w:sz w:val="28"/>
          <w:szCs w:val="28"/>
        </w:rPr>
        <w:t xml:space="preserve">С. </w:t>
      </w:r>
      <w:r>
        <w:rPr>
          <w:sz w:val="28"/>
          <w:szCs w:val="28"/>
        </w:rPr>
        <w:t>84.</w:t>
      </w:r>
    </w:p>
    <w:p w:rsidR="007E425E" w:rsidRDefault="007E425E" w:rsidP="007E425E">
      <w:pPr>
        <w:pStyle w:val="a4"/>
        <w:numPr>
          <w:ilvl w:val="0"/>
          <w:numId w:val="6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7E425E">
        <w:rPr>
          <w:sz w:val="28"/>
          <w:szCs w:val="28"/>
        </w:rPr>
        <w:t xml:space="preserve">Сущенко Т.А. Организация учебного процесса во внешкольных учреждениях: учеб. пособие. 2-е изд., </w:t>
      </w:r>
      <w:proofErr w:type="spellStart"/>
      <w:r w:rsidRPr="007E425E">
        <w:rPr>
          <w:sz w:val="28"/>
          <w:szCs w:val="28"/>
        </w:rPr>
        <w:t>испр</w:t>
      </w:r>
      <w:proofErr w:type="spellEnd"/>
      <w:r w:rsidRPr="007E425E">
        <w:rPr>
          <w:sz w:val="28"/>
          <w:szCs w:val="28"/>
        </w:rPr>
        <w:t xml:space="preserve">. и доп. </w:t>
      </w:r>
      <w:proofErr w:type="gramStart"/>
      <w:r w:rsidRPr="007E425E">
        <w:rPr>
          <w:sz w:val="28"/>
          <w:szCs w:val="28"/>
        </w:rPr>
        <w:t>СПб.:</w:t>
      </w:r>
      <w:proofErr w:type="gramEnd"/>
      <w:r w:rsidRPr="007E425E">
        <w:rPr>
          <w:sz w:val="28"/>
          <w:szCs w:val="28"/>
        </w:rPr>
        <w:t xml:space="preserve"> Лань, 2008.</w:t>
      </w:r>
      <w:r w:rsidRPr="007E425E">
        <w:rPr>
          <w:rFonts w:ascii="PT Sans" w:hAnsi="PT Sans"/>
          <w:sz w:val="28"/>
          <w:szCs w:val="28"/>
          <w:shd w:val="clear" w:color="auto" w:fill="FFFFFF"/>
        </w:rPr>
        <w:t xml:space="preserve"> </w:t>
      </w:r>
      <w:r w:rsidRPr="006F3F79">
        <w:rPr>
          <w:rFonts w:ascii="PT Sans" w:hAnsi="PT Sans"/>
          <w:sz w:val="28"/>
          <w:szCs w:val="28"/>
          <w:shd w:val="clear" w:color="auto" w:fill="FFFFFF"/>
        </w:rPr>
        <w:t>–</w:t>
      </w:r>
      <w:r w:rsidRPr="007E425E">
        <w:rPr>
          <w:sz w:val="28"/>
          <w:szCs w:val="28"/>
        </w:rPr>
        <w:t xml:space="preserve"> С. </w:t>
      </w:r>
      <w:r>
        <w:rPr>
          <w:sz w:val="28"/>
          <w:szCs w:val="28"/>
        </w:rPr>
        <w:t>187.</w:t>
      </w:r>
    </w:p>
    <w:p w:rsidR="009F1B4D" w:rsidRPr="007E425E" w:rsidRDefault="009F1B4D" w:rsidP="007E425E">
      <w:pPr>
        <w:pStyle w:val="a4"/>
        <w:numPr>
          <w:ilvl w:val="0"/>
          <w:numId w:val="6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7E425E">
        <w:rPr>
          <w:sz w:val="28"/>
          <w:szCs w:val="28"/>
        </w:rPr>
        <w:t>Ушакова М.В. Учебное занятие в учреждении дополнительного образования //Вне</w:t>
      </w:r>
      <w:r w:rsidR="00704BD7" w:rsidRPr="007E425E">
        <w:rPr>
          <w:sz w:val="28"/>
          <w:szCs w:val="28"/>
        </w:rPr>
        <w:t xml:space="preserve">школьник. – 1997. - №1. – С. </w:t>
      </w:r>
      <w:r w:rsidRPr="007E425E">
        <w:rPr>
          <w:sz w:val="28"/>
          <w:szCs w:val="28"/>
        </w:rPr>
        <w:t>32.</w:t>
      </w:r>
      <w:bookmarkStart w:id="0" w:name="_GoBack"/>
      <w:bookmarkEnd w:id="0"/>
    </w:p>
    <w:p w:rsidR="003A0A10" w:rsidRDefault="003A0A10" w:rsidP="006F3F79">
      <w:pPr>
        <w:pStyle w:val="a4"/>
        <w:shd w:val="clear" w:color="auto" w:fill="FFFFFF"/>
        <w:tabs>
          <w:tab w:val="num" w:pos="426"/>
        </w:tabs>
        <w:spacing w:before="120" w:beforeAutospacing="0" w:after="120" w:afterAutospacing="0"/>
        <w:jc w:val="both"/>
        <w:rPr>
          <w:color w:val="111111"/>
          <w:sz w:val="28"/>
          <w:szCs w:val="28"/>
        </w:rPr>
      </w:pPr>
    </w:p>
    <w:p w:rsidR="00282868" w:rsidRDefault="00282868" w:rsidP="003A0A10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111111"/>
          <w:sz w:val="28"/>
          <w:szCs w:val="28"/>
        </w:rPr>
      </w:pPr>
    </w:p>
    <w:p w:rsidR="00282868" w:rsidRDefault="00282868" w:rsidP="003A0A10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111111"/>
          <w:sz w:val="28"/>
          <w:szCs w:val="28"/>
        </w:rPr>
      </w:pPr>
    </w:p>
    <w:p w:rsidR="00282868" w:rsidRDefault="00282868" w:rsidP="003A0A10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111111"/>
          <w:sz w:val="28"/>
          <w:szCs w:val="28"/>
        </w:rPr>
      </w:pPr>
    </w:p>
    <w:p w:rsidR="00282868" w:rsidRDefault="00282868" w:rsidP="003A0A10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111111"/>
          <w:sz w:val="28"/>
          <w:szCs w:val="28"/>
        </w:rPr>
      </w:pPr>
    </w:p>
    <w:p w:rsidR="00282868" w:rsidRDefault="00282868" w:rsidP="003A0A10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111111"/>
          <w:sz w:val="28"/>
          <w:szCs w:val="28"/>
        </w:rPr>
      </w:pPr>
    </w:p>
    <w:p w:rsidR="00282868" w:rsidRDefault="00282868" w:rsidP="003A0A10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111111"/>
          <w:sz w:val="28"/>
          <w:szCs w:val="28"/>
        </w:rPr>
      </w:pPr>
    </w:p>
    <w:sectPr w:rsidR="0028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5D2"/>
    <w:multiLevelType w:val="hybridMultilevel"/>
    <w:tmpl w:val="008A22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E52BD7"/>
    <w:multiLevelType w:val="hybridMultilevel"/>
    <w:tmpl w:val="EAFC45D2"/>
    <w:lvl w:ilvl="0" w:tplc="4F26F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2B3B10"/>
    <w:multiLevelType w:val="multilevel"/>
    <w:tmpl w:val="289A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B752E"/>
    <w:multiLevelType w:val="hybridMultilevel"/>
    <w:tmpl w:val="BFCC8B1C"/>
    <w:lvl w:ilvl="0" w:tplc="064CC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1D61D7"/>
    <w:multiLevelType w:val="hybridMultilevel"/>
    <w:tmpl w:val="74D46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BB7499"/>
    <w:multiLevelType w:val="multilevel"/>
    <w:tmpl w:val="BD94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C"/>
    <w:rsid w:val="000000C9"/>
    <w:rsid w:val="00081506"/>
    <w:rsid w:val="000A40DB"/>
    <w:rsid w:val="000C469A"/>
    <w:rsid w:val="001043C7"/>
    <w:rsid w:val="00107126"/>
    <w:rsid w:val="00111126"/>
    <w:rsid w:val="00120FEF"/>
    <w:rsid w:val="001457F0"/>
    <w:rsid w:val="00282868"/>
    <w:rsid w:val="00283F1F"/>
    <w:rsid w:val="002A18B1"/>
    <w:rsid w:val="002A6781"/>
    <w:rsid w:val="003011EC"/>
    <w:rsid w:val="00364CE7"/>
    <w:rsid w:val="003A0A10"/>
    <w:rsid w:val="003A19FF"/>
    <w:rsid w:val="003B6E39"/>
    <w:rsid w:val="003E7F50"/>
    <w:rsid w:val="004940A6"/>
    <w:rsid w:val="00496627"/>
    <w:rsid w:val="004E2B1C"/>
    <w:rsid w:val="005E3121"/>
    <w:rsid w:val="00694FC4"/>
    <w:rsid w:val="006F3F79"/>
    <w:rsid w:val="00701019"/>
    <w:rsid w:val="00704BD7"/>
    <w:rsid w:val="007B0A7B"/>
    <w:rsid w:val="007B4FE2"/>
    <w:rsid w:val="007B5DA7"/>
    <w:rsid w:val="007D70F1"/>
    <w:rsid w:val="007E425E"/>
    <w:rsid w:val="007F15D9"/>
    <w:rsid w:val="008D125F"/>
    <w:rsid w:val="00920256"/>
    <w:rsid w:val="0095531F"/>
    <w:rsid w:val="00985177"/>
    <w:rsid w:val="009F1B4D"/>
    <w:rsid w:val="00A429A6"/>
    <w:rsid w:val="00AD4DAA"/>
    <w:rsid w:val="00B35EE7"/>
    <w:rsid w:val="00B65ACB"/>
    <w:rsid w:val="00BE4EB9"/>
    <w:rsid w:val="00BF7C1F"/>
    <w:rsid w:val="00C11FA5"/>
    <w:rsid w:val="00C24141"/>
    <w:rsid w:val="00C917EA"/>
    <w:rsid w:val="00CB51FE"/>
    <w:rsid w:val="00CD4C02"/>
    <w:rsid w:val="00D35B80"/>
    <w:rsid w:val="00DB0B88"/>
    <w:rsid w:val="00DF5C15"/>
    <w:rsid w:val="00E157C1"/>
    <w:rsid w:val="00E22300"/>
    <w:rsid w:val="00E86E34"/>
    <w:rsid w:val="00F603B1"/>
    <w:rsid w:val="00F62A12"/>
    <w:rsid w:val="00F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2CC6-0C1A-4D0A-836F-580F21DB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1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2021-02-01T08:21:00Z</dcterms:created>
  <dcterms:modified xsi:type="dcterms:W3CDTF">2021-02-02T09:59:00Z</dcterms:modified>
</cp:coreProperties>
</file>