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:rsidR="00BC2C9B" w:rsidRDefault="008170CA">
      <w:pPr>
        <w:pStyle w:val="A5"/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Педагогические подходы в работе с детьми с ДЦП (</w:t>
      </w:r>
      <w:r>
        <w:rPr>
          <w:rFonts w:ascii="Times New Roman" w:hAnsi="Times New Roman"/>
          <w:b/>
          <w:bCs/>
          <w:sz w:val="28"/>
          <w:szCs w:val="28"/>
          <w:u w:color="353535"/>
          <w:shd w:val="clear" w:color="auto" w:fill="FFFFFF"/>
        </w:rPr>
        <w:t>детский церебральный паралич</w:t>
      </w:r>
      <w:r>
        <w:rPr>
          <w:rFonts w:ascii="Times New Roman" w:hAnsi="Times New Roman"/>
          <w:b/>
          <w:bCs/>
          <w:sz w:val="28"/>
          <w:szCs w:val="28"/>
        </w:rPr>
        <w:t>). Из опыта работы в студии эстрадного вокала «Успех»</w:t>
      </w:r>
    </w:p>
    <w:p w:rsidR="00BC2C9B" w:rsidRDefault="008170CA">
      <w:pPr>
        <w:jc w:val="right"/>
        <w:rPr>
          <w:i/>
          <w:iCs/>
          <w:sz w:val="28"/>
          <w:szCs w:val="28"/>
          <w:lang w:val="ru-RU"/>
        </w:rPr>
      </w:pPr>
      <w:proofErr w:type="spellStart"/>
      <w:r>
        <w:rPr>
          <w:i/>
          <w:iCs/>
          <w:sz w:val="28"/>
          <w:szCs w:val="28"/>
          <w:lang w:val="ru-RU"/>
        </w:rPr>
        <w:t>Мустафаева</w:t>
      </w:r>
      <w:proofErr w:type="spellEnd"/>
      <w:r>
        <w:rPr>
          <w:i/>
          <w:iCs/>
          <w:sz w:val="28"/>
          <w:szCs w:val="28"/>
          <w:lang w:val="ru-RU"/>
        </w:rPr>
        <w:t xml:space="preserve"> Виктория </w:t>
      </w:r>
      <w:proofErr w:type="spellStart"/>
      <w:r>
        <w:rPr>
          <w:i/>
          <w:iCs/>
          <w:sz w:val="28"/>
          <w:szCs w:val="28"/>
          <w:lang w:val="ru-RU"/>
        </w:rPr>
        <w:t>Юнусовна</w:t>
      </w:r>
      <w:proofErr w:type="spellEnd"/>
    </w:p>
    <w:p w:rsidR="00BC2C9B" w:rsidRDefault="008170CA">
      <w:pPr>
        <w:jc w:val="right"/>
        <w:rPr>
          <w:i/>
          <w:iCs/>
          <w:sz w:val="28"/>
          <w:szCs w:val="28"/>
          <w:lang w:val="ru-RU"/>
        </w:rPr>
      </w:pPr>
      <w:r>
        <w:rPr>
          <w:i/>
          <w:iCs/>
          <w:sz w:val="28"/>
          <w:szCs w:val="28"/>
          <w:lang w:val="ru-RU"/>
        </w:rPr>
        <w:t>педагог дополнительного образования</w:t>
      </w:r>
    </w:p>
    <w:p w:rsidR="00BC2C9B" w:rsidRDefault="008170CA">
      <w:pPr>
        <w:jc w:val="right"/>
        <w:rPr>
          <w:i/>
          <w:iCs/>
          <w:kern w:val="36"/>
          <w:sz w:val="28"/>
          <w:szCs w:val="28"/>
          <w:lang w:val="ru-RU"/>
        </w:rPr>
      </w:pPr>
      <w:r>
        <w:rPr>
          <w:i/>
          <w:iCs/>
          <w:sz w:val="28"/>
          <w:szCs w:val="28"/>
          <w:lang w:val="ru-RU"/>
        </w:rPr>
        <w:t>студии эстрадного вокала «Успех</w:t>
      </w:r>
      <w:r>
        <w:rPr>
          <w:i/>
          <w:iCs/>
          <w:kern w:val="36"/>
          <w:sz w:val="28"/>
          <w:szCs w:val="28"/>
          <w:lang w:val="ru-RU"/>
        </w:rPr>
        <w:t>»</w:t>
      </w:r>
    </w:p>
    <w:p w:rsidR="00BC2C9B" w:rsidRDefault="008170CA">
      <w:pPr>
        <w:jc w:val="right"/>
        <w:rPr>
          <w:i/>
          <w:iCs/>
          <w:sz w:val="28"/>
          <w:szCs w:val="28"/>
          <w:lang w:val="ru-RU"/>
        </w:rPr>
      </w:pPr>
      <w:r>
        <w:rPr>
          <w:i/>
          <w:iCs/>
          <w:sz w:val="28"/>
          <w:szCs w:val="28"/>
          <w:lang w:val="ru-RU"/>
        </w:rPr>
        <w:t xml:space="preserve">ГБУ ДО ЦТ «На </w:t>
      </w:r>
      <w:proofErr w:type="spellStart"/>
      <w:r>
        <w:rPr>
          <w:i/>
          <w:iCs/>
          <w:sz w:val="28"/>
          <w:szCs w:val="28"/>
          <w:lang w:val="ru-RU"/>
        </w:rPr>
        <w:t>Вадковском</w:t>
      </w:r>
      <w:proofErr w:type="spellEnd"/>
      <w:r>
        <w:rPr>
          <w:i/>
          <w:iCs/>
          <w:sz w:val="28"/>
          <w:szCs w:val="28"/>
          <w:lang w:val="ru-RU"/>
        </w:rPr>
        <w:t>»</w:t>
      </w:r>
    </w:p>
    <w:p w:rsidR="00BC2C9B" w:rsidRDefault="00BC2C9B">
      <w:pPr>
        <w:jc w:val="right"/>
        <w:rPr>
          <w:i/>
          <w:iCs/>
          <w:sz w:val="28"/>
          <w:szCs w:val="28"/>
          <w:lang w:val="ru-RU"/>
        </w:rPr>
      </w:pPr>
    </w:p>
    <w:p w:rsidR="00837E2E" w:rsidRDefault="00837E2E" w:rsidP="001A584A">
      <w:pPr>
        <w:pStyle w:val="A5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37E2E" w:rsidRDefault="00BA0146" w:rsidP="001A584A">
      <w:pPr>
        <w:pStyle w:val="A5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этой статье хочу поделиться своим опытом работы с детьми</w:t>
      </w:r>
      <w:r w:rsidR="00930F3E">
        <w:rPr>
          <w:rFonts w:ascii="Times New Roman" w:hAnsi="Times New Roman"/>
          <w:sz w:val="28"/>
          <w:szCs w:val="28"/>
        </w:rPr>
        <w:t>, имеющих заболевание</w:t>
      </w:r>
      <w:r w:rsidR="00837E2E">
        <w:rPr>
          <w:rFonts w:ascii="Times New Roman" w:hAnsi="Times New Roman"/>
          <w:sz w:val="28"/>
          <w:szCs w:val="28"/>
        </w:rPr>
        <w:t xml:space="preserve"> </w:t>
      </w:r>
      <w:r w:rsidR="00930F3E">
        <w:rPr>
          <w:rFonts w:ascii="Times New Roman" w:hAnsi="Times New Roman"/>
          <w:sz w:val="28"/>
          <w:szCs w:val="28"/>
        </w:rPr>
        <w:t xml:space="preserve">детский церебральный паралич, </w:t>
      </w:r>
      <w:r w:rsidR="00837E2E">
        <w:rPr>
          <w:rFonts w:ascii="Times New Roman" w:hAnsi="Times New Roman"/>
          <w:sz w:val="28"/>
          <w:szCs w:val="28"/>
        </w:rPr>
        <w:t xml:space="preserve">занимающихся по специальной корректирующей программе в студии эстрадного вокала «Успех». </w:t>
      </w:r>
    </w:p>
    <w:p w:rsidR="00BA0146" w:rsidRDefault="00837E2E" w:rsidP="001A584A">
      <w:pPr>
        <w:pStyle w:val="A5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Детский церебральный паралич (ДЦП) – это группа моторных и </w:t>
      </w:r>
      <w:proofErr w:type="spellStart"/>
      <w:r>
        <w:rPr>
          <w:rFonts w:ascii="Times New Roman" w:hAnsi="Times New Roman"/>
          <w:sz w:val="28"/>
          <w:szCs w:val="28"/>
        </w:rPr>
        <w:t>психоречевых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непрогрессирующих</w:t>
      </w:r>
      <w:proofErr w:type="spellEnd"/>
      <w:r>
        <w:rPr>
          <w:rFonts w:ascii="Times New Roman" w:hAnsi="Times New Roman"/>
          <w:sz w:val="28"/>
          <w:szCs w:val="28"/>
        </w:rPr>
        <w:t xml:space="preserve"> синдромов, которые являются следствием повреждения мозга во внутриутробном, </w:t>
      </w:r>
      <w:proofErr w:type="spellStart"/>
      <w:r>
        <w:rPr>
          <w:rFonts w:ascii="Times New Roman" w:hAnsi="Times New Roman"/>
          <w:sz w:val="28"/>
          <w:szCs w:val="28"/>
        </w:rPr>
        <w:t>интранатальном</w:t>
      </w:r>
      <w:proofErr w:type="spellEnd"/>
      <w:r>
        <w:rPr>
          <w:rFonts w:ascii="Times New Roman" w:hAnsi="Times New Roman"/>
          <w:sz w:val="28"/>
          <w:szCs w:val="28"/>
        </w:rPr>
        <w:t xml:space="preserve"> и раннем постнатальном периодах (научная группа ВОЗ, 1980)</w:t>
      </w:r>
    </w:p>
    <w:p w:rsidR="00991679" w:rsidRDefault="00991679" w:rsidP="00930F3E">
      <w:pPr>
        <w:pStyle w:val="A5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Мне посчастливилось познакомиться с</w:t>
      </w:r>
      <w:r w:rsidR="00930F3E">
        <w:rPr>
          <w:rFonts w:ascii="Times New Roman" w:hAnsi="Times New Roman"/>
          <w:sz w:val="28"/>
          <w:szCs w:val="28"/>
        </w:rPr>
        <w:t xml:space="preserve"> </w:t>
      </w:r>
      <w:r w:rsidR="001A2F57">
        <w:rPr>
          <w:rFonts w:ascii="Times New Roman" w:hAnsi="Times New Roman"/>
          <w:sz w:val="28"/>
          <w:szCs w:val="28"/>
        </w:rPr>
        <w:t>Мари</w:t>
      </w:r>
      <w:r w:rsidR="00930F3E">
        <w:rPr>
          <w:rFonts w:ascii="Times New Roman" w:hAnsi="Times New Roman"/>
          <w:sz w:val="28"/>
          <w:szCs w:val="28"/>
        </w:rPr>
        <w:t>ей</w:t>
      </w:r>
      <w:r w:rsidR="001A2F57">
        <w:rPr>
          <w:rFonts w:ascii="Times New Roman" w:hAnsi="Times New Roman"/>
          <w:sz w:val="28"/>
          <w:szCs w:val="28"/>
        </w:rPr>
        <w:t xml:space="preserve"> (сложная форма ДЦП, передвигалась с помощью костылей и коляски). </w:t>
      </w:r>
      <w:r w:rsidR="00930F3E">
        <w:rPr>
          <w:rFonts w:ascii="Times New Roman" w:hAnsi="Times New Roman"/>
          <w:sz w:val="28"/>
          <w:szCs w:val="28"/>
        </w:rPr>
        <w:t xml:space="preserve">Мария </w:t>
      </w:r>
      <w:r w:rsidR="00930F3E">
        <w:rPr>
          <w:rFonts w:ascii="Times New Roman" w:hAnsi="Times New Roman"/>
          <w:sz w:val="28"/>
          <w:szCs w:val="28"/>
        </w:rPr>
        <w:t>пришла ко мне в 15 лет</w:t>
      </w:r>
      <w:r w:rsidR="00930F3E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930F3E">
        <w:rPr>
          <w:rFonts w:ascii="Times New Roman" w:hAnsi="Times New Roman"/>
          <w:sz w:val="28"/>
          <w:szCs w:val="28"/>
        </w:rPr>
        <w:t>унее</w:t>
      </w:r>
      <w:proofErr w:type="spellEnd"/>
      <w:r w:rsidR="00930F3E">
        <w:rPr>
          <w:rFonts w:ascii="Times New Roman" w:hAnsi="Times New Roman"/>
          <w:sz w:val="28"/>
          <w:szCs w:val="28"/>
        </w:rPr>
        <w:t xml:space="preserve"> </w:t>
      </w:r>
      <w:r w:rsidR="001A2F57">
        <w:rPr>
          <w:rFonts w:ascii="Times New Roman" w:hAnsi="Times New Roman"/>
          <w:sz w:val="28"/>
          <w:szCs w:val="28"/>
        </w:rPr>
        <w:t xml:space="preserve">была цель стать педагогом по вокалу. К концу первого занятия (знакомства) я понимала, что за два года обучения предстоит сделать, как мне казалось на тот момент, невозможное, </w:t>
      </w:r>
      <w:r w:rsidR="00BE0553">
        <w:rPr>
          <w:rFonts w:ascii="Times New Roman" w:hAnsi="Times New Roman"/>
          <w:sz w:val="28"/>
          <w:szCs w:val="28"/>
        </w:rPr>
        <w:t>учитывая ее сложную форму заболевания, и то, что</w:t>
      </w:r>
      <w:r w:rsidR="001A2F57">
        <w:rPr>
          <w:rFonts w:ascii="Times New Roman" w:hAnsi="Times New Roman"/>
          <w:sz w:val="28"/>
          <w:szCs w:val="28"/>
        </w:rPr>
        <w:t xml:space="preserve"> прежде Мария не занималась музыкой</w:t>
      </w:r>
      <w:r w:rsidR="00BE0553">
        <w:rPr>
          <w:rFonts w:ascii="Times New Roman" w:hAnsi="Times New Roman"/>
          <w:sz w:val="28"/>
          <w:szCs w:val="28"/>
        </w:rPr>
        <w:t>.</w:t>
      </w:r>
      <w:r w:rsidR="00CC160C">
        <w:rPr>
          <w:rFonts w:ascii="Times New Roman" w:hAnsi="Times New Roman"/>
          <w:sz w:val="28"/>
          <w:szCs w:val="28"/>
        </w:rPr>
        <w:t xml:space="preserve"> </w:t>
      </w:r>
      <w:r w:rsidR="00896EEC">
        <w:rPr>
          <w:rFonts w:ascii="Times New Roman" w:hAnsi="Times New Roman"/>
          <w:sz w:val="28"/>
          <w:szCs w:val="28"/>
          <w:shd w:val="clear" w:color="auto" w:fill="FFFFFF"/>
        </w:rPr>
        <w:t xml:space="preserve">Нарушение координации, слуха, зрения и небольшая интеллектуальная задержка, не развитый дыхательный аппарат – вот </w:t>
      </w:r>
      <w:r w:rsidR="00896EEC">
        <w:rPr>
          <w:rFonts w:ascii="Times New Roman" w:hAnsi="Times New Roman"/>
          <w:sz w:val="28"/>
          <w:szCs w:val="28"/>
        </w:rPr>
        <w:t>что нам предстояло развить и усовершенствовать.</w:t>
      </w:r>
    </w:p>
    <w:p w:rsidR="00BC2C9B" w:rsidRDefault="00BE0553">
      <w:pPr>
        <w:pStyle w:val="A5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К следующей встрече я прочитала много литературы о работе с детьми </w:t>
      </w:r>
      <w:r w:rsidR="00E57772">
        <w:rPr>
          <w:rFonts w:ascii="Times New Roman" w:hAnsi="Times New Roman"/>
          <w:sz w:val="28"/>
          <w:szCs w:val="28"/>
          <w:shd w:val="clear" w:color="auto" w:fill="FFFFFF"/>
        </w:rPr>
        <w:t>имеющих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ДЦП. </w:t>
      </w:r>
      <w:r w:rsidR="008170CA">
        <w:rPr>
          <w:rFonts w:ascii="Times New Roman" w:hAnsi="Times New Roman"/>
          <w:sz w:val="28"/>
          <w:szCs w:val="28"/>
          <w:shd w:val="clear" w:color="auto" w:fill="FFFFFF"/>
        </w:rPr>
        <w:t xml:space="preserve">Один из методов, который был использован </w:t>
      </w:r>
      <w:r>
        <w:rPr>
          <w:rFonts w:ascii="Times New Roman" w:hAnsi="Times New Roman"/>
          <w:sz w:val="28"/>
          <w:szCs w:val="28"/>
          <w:shd w:val="clear" w:color="auto" w:fill="FFFFFF"/>
        </w:rPr>
        <w:t>мной</w:t>
      </w:r>
      <w:r w:rsidR="008170CA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E57772">
        <w:rPr>
          <w:rFonts w:ascii="Times New Roman" w:hAnsi="Times New Roman"/>
          <w:sz w:val="28"/>
          <w:szCs w:val="28"/>
          <w:shd w:val="clear" w:color="auto" w:fill="FFFFFF"/>
        </w:rPr>
        <w:t xml:space="preserve">на первом этапе </w:t>
      </w:r>
      <w:r w:rsidR="008170CA">
        <w:rPr>
          <w:rFonts w:ascii="Times New Roman" w:hAnsi="Times New Roman"/>
          <w:sz w:val="28"/>
          <w:szCs w:val="28"/>
          <w:shd w:val="clear" w:color="auto" w:fill="FFFFFF"/>
        </w:rPr>
        <w:t xml:space="preserve">это «метод </w:t>
      </w:r>
      <w:proofErr w:type="spellStart"/>
      <w:r w:rsidR="008170CA">
        <w:rPr>
          <w:rFonts w:ascii="Times New Roman" w:hAnsi="Times New Roman"/>
          <w:sz w:val="28"/>
          <w:szCs w:val="28"/>
          <w:shd w:val="clear" w:color="auto" w:fill="FFFFFF"/>
        </w:rPr>
        <w:t>тонирования</w:t>
      </w:r>
      <w:proofErr w:type="spellEnd"/>
      <w:r w:rsidR="008170CA">
        <w:rPr>
          <w:rFonts w:ascii="Times New Roman" w:hAnsi="Times New Roman"/>
          <w:sz w:val="28"/>
          <w:szCs w:val="28"/>
          <w:shd w:val="clear" w:color="auto" w:fill="FFFFFF"/>
        </w:rPr>
        <w:t>».</w:t>
      </w:r>
      <w:r w:rsidR="008170CA">
        <w:rPr>
          <w:rFonts w:ascii="Times New Roman" w:hAnsi="Times New Roman"/>
          <w:b/>
          <w:bCs/>
          <w:color w:val="333333"/>
          <w:sz w:val="28"/>
          <w:szCs w:val="28"/>
          <w:u w:color="333333"/>
          <w:shd w:val="clear" w:color="auto" w:fill="FFFFFF"/>
        </w:rPr>
        <w:t xml:space="preserve"> </w:t>
      </w:r>
      <w:r w:rsidR="008170CA">
        <w:rPr>
          <w:rFonts w:ascii="Times New Roman" w:hAnsi="Times New Roman"/>
          <w:color w:val="333333"/>
          <w:sz w:val="28"/>
          <w:szCs w:val="28"/>
          <w:u w:color="333333"/>
          <w:shd w:val="clear" w:color="auto" w:fill="FFFFFF"/>
        </w:rPr>
        <w:t>Он</w:t>
      </w:r>
      <w:r w:rsidR="008170CA">
        <w:rPr>
          <w:rFonts w:ascii="Times New Roman" w:hAnsi="Times New Roman"/>
          <w:b/>
          <w:bCs/>
          <w:color w:val="333333"/>
          <w:sz w:val="28"/>
          <w:szCs w:val="28"/>
          <w:u w:color="333333"/>
          <w:shd w:val="clear" w:color="auto" w:fill="FFFFFF"/>
        </w:rPr>
        <w:t xml:space="preserve"> </w:t>
      </w:r>
      <w:r w:rsidR="008170CA">
        <w:rPr>
          <w:rFonts w:ascii="Times New Roman" w:hAnsi="Times New Roman"/>
          <w:sz w:val="28"/>
          <w:szCs w:val="28"/>
          <w:shd w:val="clear" w:color="auto" w:fill="FFFFFF"/>
        </w:rPr>
        <w:t xml:space="preserve">давно применяется в лечении самых разных заболеваний. </w:t>
      </w:r>
    </w:p>
    <w:p w:rsidR="00BC2C9B" w:rsidRDefault="008170CA">
      <w:pPr>
        <w:pStyle w:val="A5"/>
        <w:ind w:firstLine="720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color="333333"/>
          <w:shd w:val="clear" w:color="auto" w:fill="FFFFFF"/>
        </w:rPr>
      </w:pP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Тонирование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— это воспроизведение звука посредством произнесения гласного звука в течение длительного времени. Во время занятий используется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тонирование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для уравновешивания волн мозга, улучшения ритма и углубления дыхания, снижения частоты сердечных сокращений и повышения чувства благополучия. Тонируют дети на удобной для них ноте:</w:t>
      </w:r>
    </w:p>
    <w:p w:rsidR="00BC2C9B" w:rsidRDefault="008170CA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звук «м-м-м» - снимает стресс и дает возможность полностью расслабиться;</w:t>
      </w:r>
    </w:p>
    <w:p w:rsidR="00BC2C9B" w:rsidRDefault="008170CA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fr-FR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fr-FR"/>
        </w:rPr>
        <w:t>звук «а</w:t>
      </w:r>
      <w:r>
        <w:rPr>
          <w:rFonts w:ascii="Times New Roman" w:hAnsi="Times New Roman"/>
          <w:sz w:val="28"/>
          <w:szCs w:val="28"/>
          <w:shd w:val="clear" w:color="auto" w:fill="FFFFFF"/>
        </w:rPr>
        <w:t>-а-а» - немедленно вызывает расслабление;</w:t>
      </w:r>
    </w:p>
    <w:p w:rsidR="00BC2C9B" w:rsidRDefault="008170CA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fr-FR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fr-FR"/>
        </w:rPr>
        <w:t>звук «и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-и-и» - самый стимулирующий звук, звуковой кофеин. 3-5 минут произнесения этого звука стимулирует мозг, повышает активность организма. </w:t>
      </w:r>
    </w:p>
    <w:p w:rsidR="00E838AB" w:rsidRPr="00896EEC" w:rsidRDefault="008170CA" w:rsidP="00896EEC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звук «о-о-о» - средство мгновенной настройки организма.</w:t>
      </w:r>
    </w:p>
    <w:p w:rsidR="00D57645" w:rsidRDefault="00E838AB" w:rsidP="00D57645">
      <w:pPr>
        <w:pStyle w:val="A5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   Мы очень много разговаривали о музыке, об увлечениях</w:t>
      </w:r>
      <w:r w:rsidR="009D4DC2">
        <w:rPr>
          <w:rFonts w:ascii="Times New Roman" w:hAnsi="Times New Roman"/>
          <w:sz w:val="28"/>
          <w:szCs w:val="28"/>
          <w:shd w:val="clear" w:color="auto" w:fill="FFFFFF"/>
        </w:rPr>
        <w:t xml:space="preserve">, много давала теории (как строится звук, для чего и мн. др.).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Часто хвалила, тем самым Мария раскрепощалась, чувствовала себя с каждым занятием увереннее. </w:t>
      </w:r>
    </w:p>
    <w:p w:rsidR="00E838AB" w:rsidRDefault="00E838AB" w:rsidP="00E838AB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1A584A" w:rsidRPr="00D57645" w:rsidRDefault="005360B8" w:rsidP="00D57645">
      <w:pPr>
        <w:pStyle w:val="A5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w:drawing>
          <wp:anchor distT="57150" distB="57150" distL="57150" distR="57150" simplePos="0" relativeHeight="251659264" behindDoc="0" locked="0" layoutInCell="1" allowOverlap="1" wp14:anchorId="62924645" wp14:editId="209E9F5B">
            <wp:simplePos x="0" y="0"/>
            <wp:positionH relativeFrom="column">
              <wp:posOffset>2480310</wp:posOffset>
            </wp:positionH>
            <wp:positionV relativeFrom="line">
              <wp:posOffset>94615</wp:posOffset>
            </wp:positionV>
            <wp:extent cx="3671571" cy="2447925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 descr="D:\Редакционно-издательская деятельность\Сборник статей\Статьи 2018-2019\Мустафаева\фото 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D:\Редакционно-издательская деятельность\Сборник статей\Статьи 2018-2019\Мустафаева\фото 2.jpg" descr="D:\Редакционно-издательская деятельность\Сборник статей\Статьи 2018-2019\Мустафаева\фото 2.jp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671571" cy="24479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BC2C9B" w:rsidRPr="00D57645" w:rsidRDefault="008170CA" w:rsidP="001A584A">
      <w:pPr>
        <w:pStyle w:val="A5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76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Следующий этап - постановка певческого дыхания и нахождение опоры звука. Этот этап является важным элементом в постановке голоса. </w:t>
      </w:r>
      <w:r w:rsidRPr="00D57645">
        <w:rPr>
          <w:rFonts w:ascii="Times New Roman" w:hAnsi="Times New Roman" w:cs="Times New Roman"/>
          <w:sz w:val="28"/>
          <w:szCs w:val="28"/>
        </w:rPr>
        <w:t>Формирование певческого выдоха за счет постепенного расхода дыхания на всю продолжительност</w:t>
      </w:r>
      <w:r w:rsidR="00E53584" w:rsidRPr="00D57645">
        <w:rPr>
          <w:rFonts w:ascii="Times New Roman" w:hAnsi="Times New Roman" w:cs="Times New Roman"/>
          <w:sz w:val="28"/>
          <w:szCs w:val="28"/>
        </w:rPr>
        <w:t xml:space="preserve">ь музыкальной фразы. </w:t>
      </w:r>
    </w:p>
    <w:p w:rsidR="001A584A" w:rsidRDefault="00E53584" w:rsidP="001A584A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Затем </w:t>
      </w:r>
      <w:r w:rsidR="00930F3E">
        <w:rPr>
          <w:sz w:val="28"/>
          <w:szCs w:val="28"/>
          <w:lang w:val="ru-RU"/>
        </w:rPr>
        <w:t>мы перешли</w:t>
      </w:r>
      <w:r w:rsidR="008170CA">
        <w:rPr>
          <w:sz w:val="28"/>
          <w:szCs w:val="28"/>
          <w:lang w:val="ru-RU"/>
        </w:rPr>
        <w:t xml:space="preserve"> </w:t>
      </w:r>
      <w:r w:rsidR="00930F3E">
        <w:rPr>
          <w:sz w:val="28"/>
          <w:szCs w:val="28"/>
          <w:lang w:val="ru-RU"/>
        </w:rPr>
        <w:t xml:space="preserve">к </w:t>
      </w:r>
      <w:r w:rsidR="008170CA">
        <w:rPr>
          <w:sz w:val="28"/>
          <w:szCs w:val="28"/>
          <w:lang w:val="ru-RU"/>
        </w:rPr>
        <w:t xml:space="preserve">развитию артикуляционного аппарата. На данном этапе </w:t>
      </w:r>
      <w:r w:rsidR="00930F3E">
        <w:rPr>
          <w:sz w:val="28"/>
          <w:szCs w:val="28"/>
          <w:lang w:val="ru-RU"/>
        </w:rPr>
        <w:t>я пользовалась</w:t>
      </w:r>
      <w:r w:rsidR="008170CA">
        <w:rPr>
          <w:sz w:val="28"/>
          <w:szCs w:val="28"/>
          <w:lang w:val="ru-RU"/>
        </w:rPr>
        <w:t xml:space="preserve"> следующи</w:t>
      </w:r>
      <w:r w:rsidR="00930F3E">
        <w:rPr>
          <w:sz w:val="28"/>
          <w:szCs w:val="28"/>
          <w:lang w:val="ru-RU"/>
        </w:rPr>
        <w:t>ми</w:t>
      </w:r>
      <w:r w:rsidR="008170CA">
        <w:rPr>
          <w:sz w:val="28"/>
          <w:szCs w:val="28"/>
          <w:lang w:val="ru-RU"/>
        </w:rPr>
        <w:t xml:space="preserve"> упражнения</w:t>
      </w:r>
      <w:r w:rsidR="00930F3E">
        <w:rPr>
          <w:sz w:val="28"/>
          <w:szCs w:val="28"/>
          <w:lang w:val="ru-RU"/>
        </w:rPr>
        <w:t>ми</w:t>
      </w:r>
      <w:r w:rsidR="008170CA">
        <w:rPr>
          <w:sz w:val="28"/>
          <w:szCs w:val="28"/>
          <w:lang w:val="ru-RU"/>
        </w:rPr>
        <w:t>: опустив голову вниз, сделать выдох и в момент выдоха «фыркать» и вибрировать губами; свистеть; расширять ноздри; поднимать верхнюю губу, обнажив верхние зубы; опускать нижнюю губу, обнажив нижние зубы; улыбаться с открытым ртом; произносить звуки «о-и»; гасить спичку; набрав в рот воду, полоскать закрытый рот, стараясь не выливать воду; надувать щеки, передавать воздух из одной половины рта в другую попеременно; опускать углы рта вниз при закрытом рте; произносить звуки «п»,</w:t>
      </w:r>
      <w:r w:rsidRPr="00E53584">
        <w:rPr>
          <w:sz w:val="28"/>
          <w:szCs w:val="28"/>
          <w:lang w:val="ru-RU"/>
        </w:rPr>
        <w:t xml:space="preserve"> </w:t>
      </w:r>
      <w:r w:rsidR="008170CA">
        <w:rPr>
          <w:sz w:val="28"/>
          <w:szCs w:val="28"/>
          <w:lang w:val="ru-RU"/>
        </w:rPr>
        <w:t>«в»,</w:t>
      </w:r>
      <w:r w:rsidRPr="00E5358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«</w:t>
      </w:r>
      <w:r w:rsidR="008170CA">
        <w:rPr>
          <w:sz w:val="28"/>
          <w:szCs w:val="28"/>
          <w:lang w:val="ru-RU"/>
        </w:rPr>
        <w:t>ф»,</w:t>
      </w:r>
      <w:r>
        <w:rPr>
          <w:sz w:val="28"/>
          <w:szCs w:val="28"/>
          <w:lang w:val="ru-RU"/>
        </w:rPr>
        <w:t xml:space="preserve"> </w:t>
      </w:r>
      <w:r w:rsidR="008170CA">
        <w:rPr>
          <w:sz w:val="28"/>
          <w:szCs w:val="28"/>
          <w:lang w:val="ru-RU"/>
        </w:rPr>
        <w:t>«р»; высунуть язык и сделать его узким; открыв рот, выдвигать язык вперед и назад; открыв рот, двигать языком вправо и влево; выпячивать вперед губы; следить глазами задвигающимся по кругу пальцем; втягивать щеки при закрытом рте; опускать верхнюю губу на нижнюю; кончиком языка водить по деснам попеременно в обе стороны при закрытом рте.</w:t>
      </w:r>
    </w:p>
    <w:p w:rsidR="001A584A" w:rsidRDefault="00930F3E" w:rsidP="001A584A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Так же наши занятия мы начинали с</w:t>
      </w:r>
      <w:r w:rsidR="008170CA">
        <w:rPr>
          <w:sz w:val="28"/>
          <w:szCs w:val="28"/>
          <w:lang w:val="ru-RU"/>
        </w:rPr>
        <w:t xml:space="preserve"> упражнени</w:t>
      </w:r>
      <w:r>
        <w:rPr>
          <w:sz w:val="28"/>
          <w:szCs w:val="28"/>
          <w:lang w:val="ru-RU"/>
        </w:rPr>
        <w:t>й</w:t>
      </w:r>
      <w:r w:rsidR="008170CA">
        <w:rPr>
          <w:sz w:val="28"/>
          <w:szCs w:val="28"/>
          <w:lang w:val="ru-RU"/>
        </w:rPr>
        <w:t xml:space="preserve"> для мышц плечевого пояса и шеи, которые разучива</w:t>
      </w:r>
      <w:r>
        <w:rPr>
          <w:sz w:val="28"/>
          <w:szCs w:val="28"/>
          <w:lang w:val="ru-RU"/>
        </w:rPr>
        <w:t>лись</w:t>
      </w:r>
      <w:r w:rsidR="008170CA">
        <w:rPr>
          <w:sz w:val="28"/>
          <w:szCs w:val="28"/>
          <w:lang w:val="ru-RU"/>
        </w:rPr>
        <w:t xml:space="preserve"> сначала без музыки, потом с музыкальным сопровождением</w:t>
      </w:r>
      <w:r>
        <w:rPr>
          <w:sz w:val="28"/>
          <w:szCs w:val="28"/>
          <w:lang w:val="ru-RU"/>
        </w:rPr>
        <w:t xml:space="preserve">, тем самым </w:t>
      </w:r>
      <w:r w:rsidR="00F54FDA">
        <w:rPr>
          <w:sz w:val="28"/>
          <w:szCs w:val="28"/>
          <w:lang w:val="ru-RU"/>
        </w:rPr>
        <w:t xml:space="preserve">Марии нужно было координировать движение и слух. </w:t>
      </w:r>
    </w:p>
    <w:p w:rsidR="00BC2C9B" w:rsidRDefault="008170CA" w:rsidP="001A584A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Особая роль отводится упражнениям для нижней челюсти, так как, от нее зависит степень раскрытия рта, что определяет форманты гласных звуков.</w:t>
      </w:r>
    </w:p>
    <w:p w:rsidR="009D4DC2" w:rsidRDefault="008170CA" w:rsidP="00D57645">
      <w:pPr>
        <w:pStyle w:val="A5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96E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Ребёнок с ДЦП имеет маленький объем мышечной памяти двигательных комбинаций (но не слуховой), поэтому подобный дефект компенсировался за счет логической, зрительной, тактильной памяти. Искажённые мышечно-моторные реакции у детей с ДЦП (особенно у хромающих) нарушают ощущение метрической и ритмической пульсации и тормозят ее развитие. </w:t>
      </w:r>
      <w:r w:rsidRPr="00896EEC">
        <w:rPr>
          <w:rFonts w:ascii="Times New Roman" w:hAnsi="Times New Roman" w:cs="Times New Roman"/>
          <w:sz w:val="28"/>
          <w:szCs w:val="28"/>
        </w:rPr>
        <w:t xml:space="preserve">Развитие чувства ритма обычно бывает наиболее сложной задачей. Формирование его требует активного освоения музыкально-ритмических соотношений. </w:t>
      </w:r>
    </w:p>
    <w:p w:rsidR="00D57645" w:rsidRDefault="008170CA" w:rsidP="00D57645">
      <w:pPr>
        <w:pStyle w:val="A5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896EEC">
        <w:rPr>
          <w:rFonts w:ascii="Times New Roman" w:hAnsi="Times New Roman" w:cs="Times New Roman"/>
          <w:sz w:val="28"/>
          <w:szCs w:val="28"/>
        </w:rPr>
        <w:t>Следующий этап - разучивание песни</w:t>
      </w:r>
      <w:r w:rsidR="00896EEC">
        <w:rPr>
          <w:rFonts w:ascii="Times New Roman" w:hAnsi="Times New Roman" w:cs="Times New Roman"/>
          <w:sz w:val="28"/>
          <w:szCs w:val="28"/>
        </w:rPr>
        <w:t xml:space="preserve"> </w:t>
      </w:r>
      <w:r w:rsidR="00D57645">
        <w:rPr>
          <w:rFonts w:ascii="Times New Roman" w:hAnsi="Times New Roman"/>
          <w:sz w:val="28"/>
          <w:szCs w:val="28"/>
          <w:shd w:val="clear" w:color="auto" w:fill="FFFFFF"/>
        </w:rPr>
        <w:t>метод «</w:t>
      </w:r>
      <w:proofErr w:type="spellStart"/>
      <w:r w:rsidR="00D57645">
        <w:rPr>
          <w:rFonts w:ascii="Times New Roman" w:hAnsi="Times New Roman"/>
          <w:sz w:val="28"/>
          <w:szCs w:val="28"/>
          <w:shd w:val="clear" w:color="auto" w:fill="FFFFFF"/>
        </w:rPr>
        <w:t>вокалотерапия</w:t>
      </w:r>
      <w:proofErr w:type="spellEnd"/>
      <w:r w:rsidR="00D57645">
        <w:rPr>
          <w:rFonts w:ascii="Times New Roman" w:hAnsi="Times New Roman"/>
          <w:sz w:val="28"/>
          <w:szCs w:val="28"/>
          <w:shd w:val="clear" w:color="auto" w:fill="FFFFFF"/>
        </w:rPr>
        <w:t>».</w:t>
      </w:r>
      <w:r w:rsidR="00896EEC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 w:rsidR="00D57645">
        <w:rPr>
          <w:rFonts w:ascii="Times New Roman" w:hAnsi="Times New Roman"/>
          <w:sz w:val="28"/>
          <w:szCs w:val="28"/>
          <w:shd w:val="clear" w:color="auto" w:fill="FFFFFF"/>
        </w:rPr>
        <w:t>Вокалотерапия</w:t>
      </w:r>
      <w:proofErr w:type="spellEnd"/>
      <w:r w:rsidR="00D57645">
        <w:rPr>
          <w:rFonts w:ascii="Times New Roman" w:hAnsi="Times New Roman"/>
          <w:sz w:val="28"/>
          <w:szCs w:val="28"/>
          <w:shd w:val="clear" w:color="auto" w:fill="FFFFFF"/>
        </w:rPr>
        <w:t xml:space="preserve"> или </w:t>
      </w:r>
      <w:proofErr w:type="spellStart"/>
      <w:r w:rsidR="00D57645">
        <w:rPr>
          <w:rFonts w:ascii="Times New Roman" w:hAnsi="Times New Roman"/>
          <w:sz w:val="28"/>
          <w:szCs w:val="28"/>
          <w:shd w:val="clear" w:color="auto" w:fill="FFFFFF"/>
        </w:rPr>
        <w:t>музыковокалотерапия</w:t>
      </w:r>
      <w:proofErr w:type="spellEnd"/>
      <w:r w:rsidR="00D57645">
        <w:rPr>
          <w:rFonts w:ascii="Times New Roman" w:hAnsi="Times New Roman"/>
          <w:sz w:val="28"/>
          <w:szCs w:val="28"/>
          <w:shd w:val="clear" w:color="auto" w:fill="FFFFFF"/>
        </w:rPr>
        <w:t xml:space="preserve"> это новый метод повышения резервных возможностей человека и коррекции нарушенных функций, в основе которого лежит использование особой системы активного вокального тренинга в сочетании с музыкой. Пение благотворно сказывается на работе всех внутренних органов человека, стабилизирует электрическую активность мозга</w:t>
      </w:r>
      <w:r w:rsidR="009D4DC2">
        <w:rPr>
          <w:rFonts w:ascii="Times New Roman" w:hAnsi="Times New Roman"/>
          <w:sz w:val="28"/>
          <w:szCs w:val="28"/>
          <w:shd w:val="clear" w:color="auto" w:fill="FFFFFF"/>
        </w:rPr>
        <w:t xml:space="preserve"> и </w:t>
      </w:r>
      <w:r w:rsidR="00D57645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оказывает положительное влияние на нейрофизиологическое обеспечение памяти и внимания.</w:t>
      </w:r>
    </w:p>
    <w:p w:rsidR="00896EEC" w:rsidRDefault="00896EEC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Мы тщательно подошли к </w:t>
      </w:r>
      <w:r w:rsidR="008170CA">
        <w:rPr>
          <w:sz w:val="28"/>
          <w:szCs w:val="28"/>
          <w:lang w:val="ru-RU"/>
        </w:rPr>
        <w:t>подбор</w:t>
      </w:r>
      <w:r>
        <w:rPr>
          <w:sz w:val="28"/>
          <w:szCs w:val="28"/>
          <w:lang w:val="ru-RU"/>
        </w:rPr>
        <w:t>у</w:t>
      </w:r>
      <w:r w:rsidR="008170CA">
        <w:rPr>
          <w:sz w:val="28"/>
          <w:szCs w:val="28"/>
          <w:lang w:val="ru-RU"/>
        </w:rPr>
        <w:t xml:space="preserve"> репертуара, подходящий под психофизику </w:t>
      </w:r>
      <w:r>
        <w:rPr>
          <w:sz w:val="28"/>
          <w:szCs w:val="28"/>
          <w:lang w:val="ru-RU"/>
        </w:rPr>
        <w:t>Марии</w:t>
      </w:r>
      <w:r w:rsidR="008170CA">
        <w:rPr>
          <w:sz w:val="28"/>
          <w:szCs w:val="28"/>
          <w:lang w:val="ru-RU"/>
        </w:rPr>
        <w:t xml:space="preserve">. </w:t>
      </w:r>
      <w:r>
        <w:rPr>
          <w:sz w:val="28"/>
          <w:szCs w:val="28"/>
          <w:lang w:val="ru-RU"/>
        </w:rPr>
        <w:t xml:space="preserve">Ко вступительным экзаменам в ВУЗ нужно было подготовить две песни, на русском и иностранном языке. </w:t>
      </w:r>
    </w:p>
    <w:p w:rsidR="00896EEC" w:rsidRDefault="008170CA">
      <w:pPr>
        <w:ind w:firstLine="720"/>
        <w:jc w:val="both"/>
        <w:rPr>
          <w:sz w:val="28"/>
          <w:szCs w:val="28"/>
          <w:shd w:val="clear" w:color="auto" w:fill="FFFFFF"/>
          <w:lang w:val="ru-RU"/>
        </w:rPr>
      </w:pPr>
      <w:r>
        <w:rPr>
          <w:sz w:val="28"/>
          <w:szCs w:val="28"/>
          <w:shd w:val="clear" w:color="auto" w:fill="FFFFFF"/>
          <w:lang w:val="ru-RU"/>
        </w:rPr>
        <w:t xml:space="preserve">Общей особенностью для всех детей с ограниченными возможностями является истощаемость всех психических процессов, сниженная работоспособность, замедленное восприятие, малый объём памяти. </w:t>
      </w:r>
      <w:r w:rsidR="009D4DC2">
        <w:rPr>
          <w:sz w:val="28"/>
          <w:szCs w:val="28"/>
          <w:shd w:val="clear" w:color="auto" w:fill="FFFFFF"/>
          <w:lang w:val="ru-RU"/>
        </w:rPr>
        <w:t xml:space="preserve">Чтобы осмыслить и запомнить текст песни этим детям требуется больше времени. </w:t>
      </w:r>
      <w:r>
        <w:rPr>
          <w:sz w:val="28"/>
          <w:szCs w:val="28"/>
          <w:shd w:val="clear" w:color="auto" w:fill="FFFFFF"/>
          <w:lang w:val="ru-RU"/>
        </w:rPr>
        <w:t xml:space="preserve">Поэтому в репертуар включались такие песни, исполнение которых можно сопровождать </w:t>
      </w:r>
      <w:r w:rsidR="009D4DC2">
        <w:rPr>
          <w:sz w:val="28"/>
          <w:szCs w:val="28"/>
          <w:shd w:val="clear" w:color="auto" w:fill="FFFFFF"/>
          <w:lang w:val="ru-RU"/>
        </w:rPr>
        <w:t xml:space="preserve">не большим количеством </w:t>
      </w:r>
      <w:r>
        <w:rPr>
          <w:sz w:val="28"/>
          <w:szCs w:val="28"/>
          <w:shd w:val="clear" w:color="auto" w:fill="FFFFFF"/>
          <w:lang w:val="ru-RU"/>
        </w:rPr>
        <w:t>движени</w:t>
      </w:r>
      <w:r w:rsidR="009D4DC2">
        <w:rPr>
          <w:sz w:val="28"/>
          <w:szCs w:val="28"/>
          <w:shd w:val="clear" w:color="auto" w:fill="FFFFFF"/>
          <w:lang w:val="ru-RU"/>
        </w:rPr>
        <w:t>й, с короткими фразами.</w:t>
      </w:r>
      <w:r>
        <w:rPr>
          <w:sz w:val="28"/>
          <w:szCs w:val="28"/>
          <w:shd w:val="clear" w:color="auto" w:fill="FFFFFF"/>
          <w:lang w:val="ru-RU"/>
        </w:rPr>
        <w:t xml:space="preserve"> </w:t>
      </w:r>
      <w:proofErr w:type="gramStart"/>
      <w:r w:rsidR="009D4DC2">
        <w:rPr>
          <w:sz w:val="28"/>
          <w:szCs w:val="28"/>
          <w:shd w:val="clear" w:color="auto" w:fill="FFFFFF"/>
          <w:lang w:val="ru-RU"/>
        </w:rPr>
        <w:t>Э</w:t>
      </w:r>
      <w:r>
        <w:rPr>
          <w:sz w:val="28"/>
          <w:szCs w:val="28"/>
          <w:shd w:val="clear" w:color="auto" w:fill="FFFFFF"/>
          <w:lang w:val="ru-RU"/>
        </w:rPr>
        <w:t>то  корре</w:t>
      </w:r>
      <w:r w:rsidR="00F54FDA">
        <w:rPr>
          <w:sz w:val="28"/>
          <w:szCs w:val="28"/>
          <w:shd w:val="clear" w:color="auto" w:fill="FFFFFF"/>
          <w:lang w:val="ru-RU"/>
        </w:rPr>
        <w:t>ктирует</w:t>
      </w:r>
      <w:proofErr w:type="gramEnd"/>
      <w:r>
        <w:rPr>
          <w:sz w:val="28"/>
          <w:szCs w:val="28"/>
          <w:shd w:val="clear" w:color="auto" w:fill="FFFFFF"/>
          <w:lang w:val="ru-RU"/>
        </w:rPr>
        <w:t xml:space="preserve"> нарушени</w:t>
      </w:r>
      <w:r w:rsidR="00F54FDA">
        <w:rPr>
          <w:sz w:val="28"/>
          <w:szCs w:val="28"/>
          <w:shd w:val="clear" w:color="auto" w:fill="FFFFFF"/>
          <w:lang w:val="ru-RU"/>
        </w:rPr>
        <w:t>я</w:t>
      </w:r>
      <w:r>
        <w:rPr>
          <w:sz w:val="28"/>
          <w:szCs w:val="28"/>
          <w:shd w:val="clear" w:color="auto" w:fill="FFFFFF"/>
          <w:lang w:val="ru-RU"/>
        </w:rPr>
        <w:t xml:space="preserve"> двигательной сферы, </w:t>
      </w:r>
      <w:r w:rsidR="00C25408">
        <w:rPr>
          <w:sz w:val="28"/>
          <w:szCs w:val="28"/>
          <w:shd w:val="clear" w:color="auto" w:fill="FFFFFF"/>
          <w:lang w:val="ru-RU"/>
        </w:rPr>
        <w:t>и улучшает</w:t>
      </w:r>
      <w:r>
        <w:rPr>
          <w:sz w:val="28"/>
          <w:szCs w:val="28"/>
          <w:shd w:val="clear" w:color="auto" w:fill="FFFFFF"/>
          <w:lang w:val="ru-RU"/>
        </w:rPr>
        <w:t xml:space="preserve"> качество пения - ребёнок переста</w:t>
      </w:r>
      <w:r w:rsidR="00C25408">
        <w:rPr>
          <w:sz w:val="28"/>
          <w:szCs w:val="28"/>
          <w:shd w:val="clear" w:color="auto" w:fill="FFFFFF"/>
          <w:lang w:val="ru-RU"/>
        </w:rPr>
        <w:t>ет</w:t>
      </w:r>
      <w:r>
        <w:rPr>
          <w:sz w:val="28"/>
          <w:szCs w:val="28"/>
          <w:shd w:val="clear" w:color="auto" w:fill="FFFFFF"/>
          <w:lang w:val="ru-RU"/>
        </w:rPr>
        <w:t xml:space="preserve"> «зажиматься»</w:t>
      </w:r>
      <w:r w:rsidR="00C25408">
        <w:rPr>
          <w:sz w:val="28"/>
          <w:szCs w:val="28"/>
          <w:shd w:val="clear" w:color="auto" w:fill="FFFFFF"/>
          <w:lang w:val="ru-RU"/>
        </w:rPr>
        <w:t xml:space="preserve"> и </w:t>
      </w:r>
      <w:r>
        <w:rPr>
          <w:sz w:val="28"/>
          <w:szCs w:val="28"/>
          <w:shd w:val="clear" w:color="auto" w:fill="FFFFFF"/>
          <w:lang w:val="ru-RU"/>
        </w:rPr>
        <w:t>концентрир</w:t>
      </w:r>
      <w:r w:rsidR="00C25408">
        <w:rPr>
          <w:sz w:val="28"/>
          <w:szCs w:val="28"/>
          <w:shd w:val="clear" w:color="auto" w:fill="FFFFFF"/>
          <w:lang w:val="ru-RU"/>
        </w:rPr>
        <w:t>ует</w:t>
      </w:r>
      <w:r>
        <w:rPr>
          <w:sz w:val="28"/>
          <w:szCs w:val="28"/>
          <w:shd w:val="clear" w:color="auto" w:fill="FFFFFF"/>
          <w:lang w:val="ru-RU"/>
        </w:rPr>
        <w:t xml:space="preserve"> своё внимание на самом акте пения. </w:t>
      </w:r>
    </w:p>
    <w:p w:rsidR="00BC2C9B" w:rsidRDefault="008170CA">
      <w:pPr>
        <w:ind w:firstLine="720"/>
        <w:jc w:val="both"/>
        <w:rPr>
          <w:sz w:val="28"/>
          <w:szCs w:val="28"/>
          <w:shd w:val="clear" w:color="auto" w:fill="FFFFFF"/>
          <w:lang w:val="ru-RU"/>
        </w:rPr>
      </w:pPr>
      <w:r>
        <w:rPr>
          <w:sz w:val="28"/>
          <w:szCs w:val="28"/>
          <w:shd w:val="clear" w:color="auto" w:fill="FFFFFF"/>
          <w:lang w:val="ru-RU"/>
        </w:rPr>
        <w:t xml:space="preserve">Таким образом, подбирая певческий репертуар, </w:t>
      </w:r>
      <w:r w:rsidR="00896EEC">
        <w:rPr>
          <w:sz w:val="28"/>
          <w:szCs w:val="28"/>
          <w:shd w:val="clear" w:color="auto" w:fill="FFFFFF"/>
          <w:lang w:val="ru-RU"/>
        </w:rPr>
        <w:t>мы стремились</w:t>
      </w:r>
      <w:r>
        <w:rPr>
          <w:sz w:val="28"/>
          <w:szCs w:val="28"/>
          <w:shd w:val="clear" w:color="auto" w:fill="FFFFFF"/>
          <w:lang w:val="ru-RU"/>
        </w:rPr>
        <w:t xml:space="preserve">, чтобы и текст песни, и её музыкальный язык соответствовали возможностям </w:t>
      </w:r>
      <w:r w:rsidR="00896EEC">
        <w:rPr>
          <w:sz w:val="28"/>
          <w:szCs w:val="28"/>
          <w:shd w:val="clear" w:color="auto" w:fill="FFFFFF"/>
          <w:lang w:val="ru-RU"/>
        </w:rPr>
        <w:t>Марии</w:t>
      </w:r>
      <w:r>
        <w:rPr>
          <w:sz w:val="28"/>
          <w:szCs w:val="28"/>
          <w:shd w:val="clear" w:color="auto" w:fill="FFFFFF"/>
          <w:lang w:val="ru-RU"/>
        </w:rPr>
        <w:t xml:space="preserve"> и вызывал у </w:t>
      </w:r>
      <w:r w:rsidR="00896EEC">
        <w:rPr>
          <w:sz w:val="28"/>
          <w:szCs w:val="28"/>
          <w:shd w:val="clear" w:color="auto" w:fill="FFFFFF"/>
          <w:lang w:val="ru-RU"/>
        </w:rPr>
        <w:t xml:space="preserve">нее </w:t>
      </w:r>
      <w:r>
        <w:rPr>
          <w:sz w:val="28"/>
          <w:szCs w:val="28"/>
          <w:shd w:val="clear" w:color="auto" w:fill="FFFFFF"/>
          <w:lang w:val="ru-RU"/>
        </w:rPr>
        <w:t>эмоциональный отклик, желание петь.</w:t>
      </w:r>
    </w:p>
    <w:p w:rsidR="00F54FDA" w:rsidRDefault="008170CA">
      <w:pPr>
        <w:ind w:firstLine="720"/>
        <w:jc w:val="both"/>
        <w:rPr>
          <w:sz w:val="28"/>
          <w:szCs w:val="28"/>
          <w:shd w:val="clear" w:color="auto" w:fill="FFFFFF"/>
          <w:lang w:val="ru-RU"/>
        </w:rPr>
      </w:pPr>
      <w:r>
        <w:rPr>
          <w:sz w:val="28"/>
          <w:szCs w:val="28"/>
          <w:lang w:val="ru-RU"/>
        </w:rPr>
        <w:t>На заключительном этап</w:t>
      </w:r>
      <w:r w:rsidR="00E53584">
        <w:rPr>
          <w:sz w:val="28"/>
          <w:szCs w:val="28"/>
          <w:lang w:val="ru-RU"/>
        </w:rPr>
        <w:t xml:space="preserve">е </w:t>
      </w:r>
      <w:r>
        <w:rPr>
          <w:sz w:val="28"/>
          <w:szCs w:val="28"/>
          <w:lang w:val="ru-RU"/>
        </w:rPr>
        <w:t>идет подготовка к выступлению</w:t>
      </w:r>
      <w:r w:rsidR="00E5358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shd w:val="clear" w:color="auto" w:fill="FFFFFF"/>
          <w:lang w:val="ru-RU"/>
        </w:rPr>
        <w:t xml:space="preserve">на отчётном концерте студии. Занятия в студии – это ещё и возможность показать себя на сцене в качестве солиста – вокалиста. </w:t>
      </w:r>
    </w:p>
    <w:p w:rsidR="00BC2C9B" w:rsidRDefault="008170CA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shd w:val="clear" w:color="auto" w:fill="FFFFFF"/>
          <w:lang w:val="ru-RU"/>
        </w:rPr>
        <w:t xml:space="preserve">Выступления помогают детям с ограниченными возможностями избавиться от комплексов, повышают их самооценку, делают их более коммуникабельными, открытыми в общении.          </w:t>
      </w:r>
    </w:p>
    <w:p w:rsidR="00BC2C9B" w:rsidRDefault="008170CA">
      <w:pPr>
        <w:pStyle w:val="A5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Таким образом, учитывая тот факт, что </w:t>
      </w:r>
      <w:r>
        <w:rPr>
          <w:rFonts w:ascii="Times New Roman" w:hAnsi="Times New Roman"/>
          <w:sz w:val="28"/>
          <w:szCs w:val="28"/>
          <w:u w:color="353535"/>
          <w:shd w:val="clear" w:color="auto" w:fill="FFFFFF"/>
        </w:rPr>
        <w:t xml:space="preserve">в результате двухгодичного обучения </w:t>
      </w:r>
      <w:r w:rsidR="00C25408">
        <w:rPr>
          <w:rFonts w:ascii="Times New Roman" w:hAnsi="Times New Roman"/>
          <w:sz w:val="28"/>
          <w:szCs w:val="28"/>
          <w:u w:color="353535"/>
          <w:shd w:val="clear" w:color="auto" w:fill="FFFFFF"/>
        </w:rPr>
        <w:t>Мария</w:t>
      </w:r>
      <w:r>
        <w:rPr>
          <w:rFonts w:ascii="Times New Roman" w:hAnsi="Times New Roman"/>
          <w:sz w:val="28"/>
          <w:szCs w:val="28"/>
          <w:u w:color="353535"/>
          <w:shd w:val="clear" w:color="auto" w:fill="FFFFFF"/>
        </w:rPr>
        <w:t xml:space="preserve"> поступила</w:t>
      </w:r>
      <w:r>
        <w:rPr>
          <w:rFonts w:ascii="Times New Roman" w:hAnsi="Times New Roman"/>
          <w:color w:val="353535"/>
          <w:sz w:val="28"/>
          <w:szCs w:val="28"/>
          <w:u w:color="353535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в институт по специальности педагог по вокалу, можно с уверенностью говорить о том, что занятия вокалом для детей с (ДЦП)</w:t>
      </w:r>
      <w:r>
        <w:rPr>
          <w:rFonts w:ascii="Times New Roman" w:hAnsi="Times New Roman"/>
          <w:color w:val="FF26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развивают </w:t>
      </w:r>
      <w:r>
        <w:rPr>
          <w:rFonts w:ascii="Times New Roman" w:hAnsi="Times New Roman"/>
          <w:sz w:val="28"/>
          <w:szCs w:val="28"/>
        </w:rPr>
        <w:t>интерес к музыкальному творчеству и способствуют их дальнейшей социализации и профориентации.</w:t>
      </w:r>
    </w:p>
    <w:p w:rsidR="00BC2C9B" w:rsidRDefault="00BC2C9B">
      <w:pPr>
        <w:pStyle w:val="A5"/>
        <w:ind w:firstLine="720"/>
        <w:jc w:val="both"/>
        <w:rPr>
          <w:rFonts w:ascii="Times New Roman" w:eastAsia="Times New Roman" w:hAnsi="Times New Roman" w:cs="Times New Roman"/>
          <w:color w:val="353535"/>
          <w:sz w:val="28"/>
          <w:szCs w:val="28"/>
          <w:u w:color="353535"/>
          <w:shd w:val="clear" w:color="auto" w:fill="FFFFFF"/>
        </w:rPr>
      </w:pPr>
    </w:p>
    <w:p w:rsidR="001A584A" w:rsidRDefault="001A584A">
      <w:pPr>
        <w:pStyle w:val="A5"/>
        <w:ind w:firstLine="720"/>
        <w:jc w:val="both"/>
        <w:rPr>
          <w:rFonts w:ascii="Times New Roman" w:eastAsia="Times New Roman" w:hAnsi="Times New Roman" w:cs="Times New Roman"/>
          <w:color w:val="353535"/>
          <w:sz w:val="28"/>
          <w:szCs w:val="28"/>
          <w:u w:color="353535"/>
          <w:shd w:val="clear" w:color="auto" w:fill="FFFFFF"/>
        </w:rPr>
      </w:pPr>
    </w:p>
    <w:p w:rsidR="00F54FDA" w:rsidRDefault="00F54FDA">
      <w:pPr>
        <w:pStyle w:val="A5"/>
        <w:ind w:firstLine="720"/>
        <w:jc w:val="both"/>
        <w:rPr>
          <w:rFonts w:ascii="Times New Roman" w:eastAsia="Times New Roman" w:hAnsi="Times New Roman" w:cs="Times New Roman"/>
          <w:color w:val="353535"/>
          <w:sz w:val="28"/>
          <w:szCs w:val="28"/>
          <w:u w:color="353535"/>
          <w:shd w:val="clear" w:color="auto" w:fill="FFFFFF"/>
        </w:rPr>
      </w:pPr>
    </w:p>
    <w:p w:rsidR="00F54FDA" w:rsidRDefault="00F54FDA">
      <w:pPr>
        <w:pStyle w:val="A5"/>
        <w:ind w:firstLine="720"/>
        <w:jc w:val="both"/>
        <w:rPr>
          <w:rFonts w:ascii="Times New Roman" w:eastAsia="Times New Roman" w:hAnsi="Times New Roman" w:cs="Times New Roman"/>
          <w:color w:val="353535"/>
          <w:sz w:val="28"/>
          <w:szCs w:val="28"/>
          <w:u w:color="353535"/>
          <w:shd w:val="clear" w:color="auto" w:fill="FFFFFF"/>
        </w:rPr>
      </w:pPr>
    </w:p>
    <w:p w:rsidR="00F54FDA" w:rsidRDefault="00F54FDA">
      <w:pPr>
        <w:pStyle w:val="A5"/>
        <w:ind w:firstLine="720"/>
        <w:jc w:val="both"/>
        <w:rPr>
          <w:rFonts w:ascii="Times New Roman" w:eastAsia="Times New Roman" w:hAnsi="Times New Roman" w:cs="Times New Roman"/>
          <w:color w:val="353535"/>
          <w:sz w:val="28"/>
          <w:szCs w:val="28"/>
          <w:u w:color="353535"/>
          <w:shd w:val="clear" w:color="auto" w:fill="FFFFFF"/>
        </w:rPr>
      </w:pPr>
    </w:p>
    <w:p w:rsidR="00F54FDA" w:rsidRDefault="00F54FDA">
      <w:pPr>
        <w:pStyle w:val="A5"/>
        <w:ind w:firstLine="720"/>
        <w:jc w:val="both"/>
        <w:rPr>
          <w:rFonts w:ascii="Times New Roman" w:eastAsia="Times New Roman" w:hAnsi="Times New Roman" w:cs="Times New Roman"/>
          <w:color w:val="353535"/>
          <w:sz w:val="28"/>
          <w:szCs w:val="28"/>
          <w:u w:color="353535"/>
          <w:shd w:val="clear" w:color="auto" w:fill="FFFFFF"/>
        </w:rPr>
      </w:pPr>
    </w:p>
    <w:p w:rsidR="00F54FDA" w:rsidRDefault="00F54FDA">
      <w:pPr>
        <w:pStyle w:val="A5"/>
        <w:ind w:firstLine="720"/>
        <w:jc w:val="both"/>
        <w:rPr>
          <w:rFonts w:ascii="Times New Roman" w:eastAsia="Times New Roman" w:hAnsi="Times New Roman" w:cs="Times New Roman"/>
          <w:color w:val="353535"/>
          <w:sz w:val="28"/>
          <w:szCs w:val="28"/>
          <w:u w:color="353535"/>
          <w:shd w:val="clear" w:color="auto" w:fill="FFFFFF"/>
        </w:rPr>
      </w:pPr>
    </w:p>
    <w:p w:rsidR="00F54FDA" w:rsidRDefault="00F54FDA">
      <w:pPr>
        <w:pStyle w:val="A5"/>
        <w:ind w:firstLine="720"/>
        <w:jc w:val="both"/>
        <w:rPr>
          <w:rFonts w:ascii="Times New Roman" w:eastAsia="Times New Roman" w:hAnsi="Times New Roman" w:cs="Times New Roman"/>
          <w:color w:val="353535"/>
          <w:sz w:val="28"/>
          <w:szCs w:val="28"/>
          <w:u w:color="353535"/>
          <w:shd w:val="clear" w:color="auto" w:fill="FFFFFF"/>
        </w:rPr>
      </w:pPr>
    </w:p>
    <w:p w:rsidR="00F54FDA" w:rsidRDefault="00F54FDA">
      <w:pPr>
        <w:pStyle w:val="A5"/>
        <w:ind w:firstLine="720"/>
        <w:jc w:val="both"/>
        <w:rPr>
          <w:rFonts w:ascii="Times New Roman" w:eastAsia="Times New Roman" w:hAnsi="Times New Roman" w:cs="Times New Roman"/>
          <w:color w:val="353535"/>
          <w:sz w:val="28"/>
          <w:szCs w:val="28"/>
          <w:u w:color="353535"/>
          <w:shd w:val="clear" w:color="auto" w:fill="FFFFFF"/>
        </w:rPr>
      </w:pPr>
    </w:p>
    <w:p w:rsidR="00F54FDA" w:rsidRDefault="00F54FDA">
      <w:pPr>
        <w:pStyle w:val="A5"/>
        <w:ind w:firstLine="720"/>
        <w:jc w:val="both"/>
        <w:rPr>
          <w:rFonts w:ascii="Times New Roman" w:eastAsia="Times New Roman" w:hAnsi="Times New Roman" w:cs="Times New Roman"/>
          <w:color w:val="353535"/>
          <w:sz w:val="28"/>
          <w:szCs w:val="28"/>
          <w:u w:color="353535"/>
          <w:shd w:val="clear" w:color="auto" w:fill="FFFFFF"/>
        </w:rPr>
      </w:pPr>
    </w:p>
    <w:p w:rsidR="00F54FDA" w:rsidRDefault="00F54FDA">
      <w:pPr>
        <w:pStyle w:val="A5"/>
        <w:ind w:firstLine="720"/>
        <w:jc w:val="both"/>
        <w:rPr>
          <w:rFonts w:ascii="Times New Roman" w:eastAsia="Times New Roman" w:hAnsi="Times New Roman" w:cs="Times New Roman"/>
          <w:color w:val="353535"/>
          <w:sz w:val="28"/>
          <w:szCs w:val="28"/>
          <w:u w:color="353535"/>
          <w:shd w:val="clear" w:color="auto" w:fill="FFFFFF"/>
        </w:rPr>
      </w:pPr>
    </w:p>
    <w:p w:rsidR="00F54FDA" w:rsidRDefault="00F54FDA">
      <w:pPr>
        <w:pStyle w:val="A5"/>
        <w:ind w:firstLine="720"/>
        <w:jc w:val="both"/>
        <w:rPr>
          <w:rFonts w:ascii="Times New Roman" w:eastAsia="Times New Roman" w:hAnsi="Times New Roman" w:cs="Times New Roman"/>
          <w:color w:val="353535"/>
          <w:sz w:val="28"/>
          <w:szCs w:val="28"/>
          <w:u w:color="353535"/>
          <w:shd w:val="clear" w:color="auto" w:fill="FFFFFF"/>
        </w:rPr>
      </w:pPr>
    </w:p>
    <w:p w:rsidR="00F54FDA" w:rsidRDefault="00F54FDA">
      <w:pPr>
        <w:pStyle w:val="A5"/>
        <w:ind w:firstLine="720"/>
        <w:jc w:val="both"/>
        <w:rPr>
          <w:rFonts w:ascii="Times New Roman" w:eastAsia="Times New Roman" w:hAnsi="Times New Roman" w:cs="Times New Roman"/>
          <w:color w:val="353535"/>
          <w:sz w:val="28"/>
          <w:szCs w:val="28"/>
          <w:u w:color="353535"/>
          <w:shd w:val="clear" w:color="auto" w:fill="FFFFFF"/>
        </w:rPr>
      </w:pPr>
    </w:p>
    <w:p w:rsidR="00F54FDA" w:rsidRDefault="00F54FDA">
      <w:pPr>
        <w:pStyle w:val="A5"/>
        <w:ind w:firstLine="720"/>
        <w:jc w:val="both"/>
        <w:rPr>
          <w:rFonts w:ascii="Times New Roman" w:eastAsia="Times New Roman" w:hAnsi="Times New Roman" w:cs="Times New Roman"/>
          <w:color w:val="353535"/>
          <w:sz w:val="28"/>
          <w:szCs w:val="28"/>
          <w:u w:color="353535"/>
          <w:shd w:val="clear" w:color="auto" w:fill="FFFFFF"/>
        </w:rPr>
      </w:pPr>
    </w:p>
    <w:p w:rsidR="00F54FDA" w:rsidRDefault="00F54FDA">
      <w:pPr>
        <w:pStyle w:val="A5"/>
        <w:ind w:firstLine="720"/>
        <w:jc w:val="both"/>
        <w:rPr>
          <w:rFonts w:ascii="Times New Roman" w:eastAsia="Times New Roman" w:hAnsi="Times New Roman" w:cs="Times New Roman"/>
          <w:color w:val="353535"/>
          <w:sz w:val="28"/>
          <w:szCs w:val="28"/>
          <w:u w:color="353535"/>
          <w:shd w:val="clear" w:color="auto" w:fill="FFFFFF"/>
        </w:rPr>
      </w:pPr>
    </w:p>
    <w:p w:rsidR="00F54FDA" w:rsidRDefault="00F54FDA">
      <w:pPr>
        <w:pStyle w:val="A5"/>
        <w:ind w:firstLine="720"/>
        <w:jc w:val="both"/>
        <w:rPr>
          <w:rFonts w:ascii="Times New Roman" w:eastAsia="Times New Roman" w:hAnsi="Times New Roman" w:cs="Times New Roman"/>
          <w:color w:val="353535"/>
          <w:sz w:val="28"/>
          <w:szCs w:val="28"/>
          <w:u w:color="353535"/>
          <w:shd w:val="clear" w:color="auto" w:fill="FFFFFF"/>
        </w:rPr>
      </w:pPr>
    </w:p>
    <w:p w:rsidR="00F54FDA" w:rsidRDefault="00F54FDA">
      <w:pPr>
        <w:pStyle w:val="A5"/>
        <w:ind w:firstLine="720"/>
        <w:jc w:val="both"/>
        <w:rPr>
          <w:rFonts w:ascii="Times New Roman" w:eastAsia="Times New Roman" w:hAnsi="Times New Roman" w:cs="Times New Roman"/>
          <w:color w:val="353535"/>
          <w:sz w:val="28"/>
          <w:szCs w:val="28"/>
          <w:u w:color="353535"/>
          <w:shd w:val="clear" w:color="auto" w:fill="FFFFFF"/>
        </w:rPr>
      </w:pPr>
    </w:p>
    <w:p w:rsidR="00BC2C9B" w:rsidRDefault="00BC2C9B">
      <w:pPr>
        <w:pStyle w:val="A5"/>
        <w:jc w:val="both"/>
        <w:rPr>
          <w:rFonts w:ascii="Times New Roman" w:eastAsia="Times New Roman" w:hAnsi="Times New Roman" w:cs="Times New Roman"/>
          <w:shd w:val="clear" w:color="auto" w:fill="FFFFFF"/>
        </w:rPr>
      </w:pPr>
    </w:p>
    <w:p w:rsidR="00BC2C9B" w:rsidRDefault="008170CA">
      <w:pPr>
        <w:pStyle w:val="A5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Литература:</w:t>
      </w:r>
    </w:p>
    <w:p w:rsidR="00BC2C9B" w:rsidRDefault="008170CA">
      <w:pPr>
        <w:pStyle w:val="A5"/>
        <w:ind w:firstLine="720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BC2C9B" w:rsidRDefault="008170CA">
      <w:pPr>
        <w:pStyle w:val="A5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Морозов В.П. Резонансная техника пения и речи. Методики мастеров. Сольное, хоровое пение, сценическая речь. – М.: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Когито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>-Центр, 2013</w:t>
      </w:r>
    </w:p>
    <w:p w:rsidR="00BC2C9B" w:rsidRDefault="008170CA">
      <w:pPr>
        <w:pStyle w:val="A5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Немкова С.А. и др. Детский церебральный паралич: диагностика и коррекция когнитивных нарушений: учеб. - метод, пособие / М-во здравоохранения и соц. развития Российской Федерации, Науч. центр здоровья детей РАМН, Российский нац. </w:t>
      </w:r>
      <w:proofErr w:type="spellStart"/>
      <w:r>
        <w:rPr>
          <w:rFonts w:ascii="Times New Roman" w:hAnsi="Times New Roman"/>
          <w:sz w:val="28"/>
          <w:szCs w:val="28"/>
        </w:rPr>
        <w:t>исслед</w:t>
      </w:r>
      <w:proofErr w:type="spellEnd"/>
      <w:r>
        <w:rPr>
          <w:rFonts w:ascii="Times New Roman" w:hAnsi="Times New Roman"/>
          <w:sz w:val="28"/>
          <w:szCs w:val="28"/>
        </w:rPr>
        <w:t xml:space="preserve">. мед. ун-т им. Н.И. Пирогова;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– </w:t>
      </w:r>
      <w:r>
        <w:rPr>
          <w:rFonts w:ascii="Times New Roman" w:hAnsi="Times New Roman"/>
          <w:sz w:val="28"/>
          <w:szCs w:val="28"/>
        </w:rPr>
        <w:t>М.: Союз педиатров России, 2012</w:t>
      </w:r>
    </w:p>
    <w:p w:rsidR="00BC2C9B" w:rsidRDefault="008170CA">
      <w:pPr>
        <w:pStyle w:val="A5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Семёнова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Е. В.,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Клочкова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А. Е.,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Коршикова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-Морозова А. В.,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Трухачёва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Е. Ю. Реабилитация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детеи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>̆ с ДЦП: обзор современных подходов в помощь реабилитационным центрам. – М.: Лепта Книга, 2018.</w:t>
      </w:r>
    </w:p>
    <w:p w:rsidR="00BC2C9B" w:rsidRDefault="008170CA">
      <w:pPr>
        <w:pStyle w:val="A5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Сёмина</w:t>
      </w:r>
      <w:proofErr w:type="spellEnd"/>
      <w:r>
        <w:rPr>
          <w:rFonts w:ascii="Times New Roman" w:hAnsi="Times New Roman"/>
          <w:sz w:val="28"/>
          <w:szCs w:val="28"/>
        </w:rPr>
        <w:t xml:space="preserve"> Л.Р. Эстрадный певец: специфика профессии. Учебно-методическое пособие. </w:t>
      </w:r>
      <w:r>
        <w:rPr>
          <w:rFonts w:ascii="Times New Roman" w:hAnsi="Times New Roman"/>
          <w:sz w:val="28"/>
          <w:szCs w:val="28"/>
          <w:shd w:val="clear" w:color="auto" w:fill="FFFFFF"/>
        </w:rPr>
        <w:t>– Владимир:</w:t>
      </w:r>
      <w:r>
        <w:rPr>
          <w:rFonts w:ascii="Times New Roman" w:hAnsi="Times New Roman"/>
          <w:color w:val="333333"/>
          <w:sz w:val="28"/>
          <w:szCs w:val="28"/>
          <w:u w:color="333333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333333"/>
          <w:sz w:val="28"/>
          <w:szCs w:val="28"/>
          <w:u w:color="333333"/>
          <w:shd w:val="clear" w:color="auto" w:fill="FFFFFF"/>
        </w:rPr>
        <w:t>ВлГУ</w:t>
      </w:r>
      <w:proofErr w:type="spellEnd"/>
      <w:r>
        <w:rPr>
          <w:rFonts w:ascii="Times New Roman" w:hAnsi="Times New Roman"/>
          <w:color w:val="333333"/>
          <w:sz w:val="28"/>
          <w:szCs w:val="28"/>
          <w:u w:color="333333"/>
          <w:shd w:val="clear" w:color="auto" w:fill="FFFFFF"/>
        </w:rPr>
        <w:t>,</w:t>
      </w:r>
      <w:r>
        <w:rPr>
          <w:rFonts w:ascii="Arial" w:hAnsi="Arial"/>
          <w:color w:val="333333"/>
          <w:sz w:val="20"/>
          <w:szCs w:val="20"/>
          <w:u w:color="333333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2-е, </w:t>
      </w:r>
      <w:proofErr w:type="spellStart"/>
      <w:r>
        <w:rPr>
          <w:rFonts w:ascii="Times New Roman" w:hAnsi="Times New Roman"/>
          <w:sz w:val="28"/>
          <w:szCs w:val="28"/>
        </w:rPr>
        <w:t>испр</w:t>
      </w:r>
      <w:proofErr w:type="spellEnd"/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и доп., 2014</w:t>
      </w:r>
    </w:p>
    <w:p w:rsidR="00BC2C9B" w:rsidRDefault="008170CA">
      <w:pPr>
        <w:pStyle w:val="A5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Торопова А.В., Семенова Д.А. Использование ИКТ на уроках музыки при работе с детьми с заболеваниями опорно-двигательного аппарата. Учебное </w:t>
      </w:r>
      <w:proofErr w:type="gramStart"/>
      <w:r>
        <w:rPr>
          <w:rFonts w:ascii="Times New Roman" w:hAnsi="Times New Roman"/>
          <w:sz w:val="28"/>
          <w:szCs w:val="28"/>
          <w:shd w:val="clear" w:color="auto" w:fill="FFFFFF"/>
        </w:rPr>
        <w:t>пособие,–</w:t>
      </w:r>
      <w:proofErr w:type="gram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М. «Московский педагогический государственный университет», 2017 </w:t>
      </w:r>
    </w:p>
    <w:p w:rsidR="00BC2C9B" w:rsidRDefault="00BC2C9B">
      <w:pPr>
        <w:pStyle w:val="A5"/>
        <w:ind w:firstLine="720"/>
        <w:jc w:val="both"/>
      </w:pPr>
    </w:p>
    <w:sectPr w:rsidR="00BC2C9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E02E3" w:rsidRDefault="00DE02E3">
      <w:r>
        <w:separator/>
      </w:r>
    </w:p>
  </w:endnote>
  <w:endnote w:type="continuationSeparator" w:id="0">
    <w:p w:rsidR="00DE02E3" w:rsidRDefault="00DE02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A0146" w:rsidRDefault="00BA0146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C2C9B" w:rsidRDefault="00BC2C9B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A0146" w:rsidRDefault="00BA014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E02E3" w:rsidRDefault="00DE02E3">
      <w:r>
        <w:separator/>
      </w:r>
    </w:p>
  </w:footnote>
  <w:footnote w:type="continuationSeparator" w:id="0">
    <w:p w:rsidR="00DE02E3" w:rsidRDefault="00DE02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A0146" w:rsidRDefault="00BA0146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C2C9B" w:rsidRDefault="00BC2C9B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A0146" w:rsidRDefault="00BA0146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C8646D"/>
    <w:multiLevelType w:val="hybridMultilevel"/>
    <w:tmpl w:val="E162E94E"/>
    <w:numStyleLink w:val="2"/>
  </w:abstractNum>
  <w:abstractNum w:abstractNumId="1" w15:restartNumberingAfterBreak="0">
    <w:nsid w:val="245747E5"/>
    <w:multiLevelType w:val="hybridMultilevel"/>
    <w:tmpl w:val="E162E94E"/>
    <w:styleLink w:val="2"/>
    <w:lvl w:ilvl="0" w:tplc="F9A2439E">
      <w:start w:val="1"/>
      <w:numFmt w:val="decimal"/>
      <w:lvlText w:val="%1."/>
      <w:lvlJc w:val="left"/>
      <w:pPr>
        <w:ind w:left="64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CA2D938">
      <w:start w:val="1"/>
      <w:numFmt w:val="lowerLetter"/>
      <w:lvlText w:val="%2."/>
      <w:lvlJc w:val="left"/>
      <w:pPr>
        <w:ind w:left="136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30A7A56">
      <w:start w:val="1"/>
      <w:numFmt w:val="lowerRoman"/>
      <w:lvlText w:val="%3."/>
      <w:lvlJc w:val="left"/>
      <w:pPr>
        <w:ind w:left="2084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B2E56F6">
      <w:start w:val="1"/>
      <w:numFmt w:val="decimal"/>
      <w:lvlText w:val="%4."/>
      <w:lvlJc w:val="left"/>
      <w:pPr>
        <w:ind w:left="280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8E65324">
      <w:start w:val="1"/>
      <w:numFmt w:val="lowerLetter"/>
      <w:lvlText w:val="%5."/>
      <w:lvlJc w:val="left"/>
      <w:pPr>
        <w:ind w:left="352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876E5BA">
      <w:start w:val="1"/>
      <w:numFmt w:val="lowerRoman"/>
      <w:lvlText w:val="%6."/>
      <w:lvlJc w:val="left"/>
      <w:pPr>
        <w:ind w:left="4244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02CCC3C">
      <w:start w:val="1"/>
      <w:numFmt w:val="decimal"/>
      <w:lvlText w:val="%7."/>
      <w:lvlJc w:val="left"/>
      <w:pPr>
        <w:ind w:left="496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8E67176">
      <w:start w:val="1"/>
      <w:numFmt w:val="lowerLetter"/>
      <w:lvlText w:val="%8."/>
      <w:lvlJc w:val="left"/>
      <w:pPr>
        <w:ind w:left="568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03A29D2">
      <w:start w:val="1"/>
      <w:numFmt w:val="lowerRoman"/>
      <w:lvlText w:val="%9."/>
      <w:lvlJc w:val="left"/>
      <w:pPr>
        <w:ind w:left="6404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4A1972CC"/>
    <w:multiLevelType w:val="hybridMultilevel"/>
    <w:tmpl w:val="93E43AF6"/>
    <w:styleLink w:val="1"/>
    <w:lvl w:ilvl="0" w:tplc="5DDA0D36">
      <w:start w:val="1"/>
      <w:numFmt w:val="bullet"/>
      <w:lvlText w:val="-"/>
      <w:lvlJc w:val="left"/>
      <w:pPr>
        <w:tabs>
          <w:tab w:val="num" w:pos="720"/>
        </w:tabs>
        <w:ind w:left="36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3C66CF8">
      <w:start w:val="1"/>
      <w:numFmt w:val="bullet"/>
      <w:lvlText w:val="o"/>
      <w:lvlJc w:val="left"/>
      <w:pPr>
        <w:tabs>
          <w:tab w:val="num" w:pos="1080"/>
        </w:tabs>
        <w:ind w:left="72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5909610">
      <w:start w:val="1"/>
      <w:numFmt w:val="bullet"/>
      <w:lvlText w:val="▪"/>
      <w:lvlJc w:val="left"/>
      <w:pPr>
        <w:tabs>
          <w:tab w:val="num" w:pos="1800"/>
        </w:tabs>
        <w:ind w:left="144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B822602">
      <w:start w:val="1"/>
      <w:numFmt w:val="bullet"/>
      <w:lvlText w:val="·"/>
      <w:lvlJc w:val="left"/>
      <w:pPr>
        <w:tabs>
          <w:tab w:val="num" w:pos="2520"/>
        </w:tabs>
        <w:ind w:left="216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6A8E8FA">
      <w:start w:val="1"/>
      <w:numFmt w:val="bullet"/>
      <w:lvlText w:val="o"/>
      <w:lvlJc w:val="left"/>
      <w:pPr>
        <w:tabs>
          <w:tab w:val="num" w:pos="3240"/>
        </w:tabs>
        <w:ind w:left="288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D84EC3E">
      <w:start w:val="1"/>
      <w:numFmt w:val="bullet"/>
      <w:lvlText w:val="▪"/>
      <w:lvlJc w:val="left"/>
      <w:pPr>
        <w:tabs>
          <w:tab w:val="num" w:pos="3960"/>
        </w:tabs>
        <w:ind w:left="360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80A63CE">
      <w:start w:val="1"/>
      <w:numFmt w:val="bullet"/>
      <w:lvlText w:val="·"/>
      <w:lvlJc w:val="left"/>
      <w:pPr>
        <w:tabs>
          <w:tab w:val="num" w:pos="4680"/>
        </w:tabs>
        <w:ind w:left="432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F5A9738">
      <w:start w:val="1"/>
      <w:numFmt w:val="bullet"/>
      <w:lvlText w:val="o"/>
      <w:lvlJc w:val="left"/>
      <w:pPr>
        <w:tabs>
          <w:tab w:val="num" w:pos="5400"/>
        </w:tabs>
        <w:ind w:left="504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9782B94">
      <w:start w:val="1"/>
      <w:numFmt w:val="bullet"/>
      <w:lvlText w:val="▪"/>
      <w:lvlJc w:val="left"/>
      <w:pPr>
        <w:tabs>
          <w:tab w:val="num" w:pos="6120"/>
        </w:tabs>
        <w:ind w:left="576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6B957A10"/>
    <w:multiLevelType w:val="hybridMultilevel"/>
    <w:tmpl w:val="93E43AF6"/>
    <w:numStyleLink w:val="1"/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7"/>
  <w:doNotDisplayPageBoundaries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2C9B"/>
    <w:rsid w:val="001A2F57"/>
    <w:rsid w:val="001A584A"/>
    <w:rsid w:val="00262236"/>
    <w:rsid w:val="003268D2"/>
    <w:rsid w:val="005360B8"/>
    <w:rsid w:val="0055449D"/>
    <w:rsid w:val="006C4C87"/>
    <w:rsid w:val="008170CA"/>
    <w:rsid w:val="00837E2E"/>
    <w:rsid w:val="00862F9D"/>
    <w:rsid w:val="00896EEC"/>
    <w:rsid w:val="00930F3E"/>
    <w:rsid w:val="00991679"/>
    <w:rsid w:val="009D4DC2"/>
    <w:rsid w:val="00BA0146"/>
    <w:rsid w:val="00BC05DB"/>
    <w:rsid w:val="00BC2C9B"/>
    <w:rsid w:val="00BC35D2"/>
    <w:rsid w:val="00BE0553"/>
    <w:rsid w:val="00C25408"/>
    <w:rsid w:val="00CB3A7B"/>
    <w:rsid w:val="00CC160C"/>
    <w:rsid w:val="00D57645"/>
    <w:rsid w:val="00DE02E3"/>
    <w:rsid w:val="00E53584"/>
    <w:rsid w:val="00E57772"/>
    <w:rsid w:val="00E838AB"/>
    <w:rsid w:val="00F54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436A9B"/>
  <w15:docId w15:val="{BADCF818-170C-784D-9EDE-8BFB2838A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rFonts w:cs="Arial Unicode MS"/>
      <w:color w:val="000000"/>
      <w:sz w:val="24"/>
      <w:szCs w:val="24"/>
      <w:u w:color="00000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A5">
    <w:name w:val="По умолчанию A"/>
    <w:rPr>
      <w:rFonts w:ascii="Helvetica Neue" w:hAnsi="Helvetica Neue" w:cs="Arial Unicode MS"/>
      <w:color w:val="000000"/>
      <w:sz w:val="22"/>
      <w:szCs w:val="22"/>
      <w:u w:color="000000"/>
    </w:rPr>
  </w:style>
  <w:style w:type="paragraph" w:styleId="20">
    <w:name w:val="Body Text 2"/>
    <w:pPr>
      <w:spacing w:after="120" w:line="480" w:lineRule="auto"/>
    </w:pPr>
    <w:rPr>
      <w:rFonts w:cs="Arial Unicode MS"/>
      <w:color w:val="000000"/>
      <w:u w:color="000000"/>
    </w:rPr>
  </w:style>
  <w:style w:type="numbering" w:customStyle="1" w:styleId="1">
    <w:name w:val="Импортированный стиль 1"/>
    <w:pPr>
      <w:numPr>
        <w:numId w:val="1"/>
      </w:numPr>
    </w:pPr>
  </w:style>
  <w:style w:type="numbering" w:customStyle="1" w:styleId="2">
    <w:name w:val="Импортированный стиль 2"/>
    <w:pPr>
      <w:numPr>
        <w:numId w:val="3"/>
      </w:numPr>
    </w:pPr>
  </w:style>
  <w:style w:type="paragraph" w:styleId="a6">
    <w:name w:val="header"/>
    <w:basedOn w:val="a"/>
    <w:link w:val="a7"/>
    <w:uiPriority w:val="99"/>
    <w:unhideWhenUsed/>
    <w:rsid w:val="00BA014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A0146"/>
    <w:rPr>
      <w:rFonts w:cs="Arial Unicode MS"/>
      <w:color w:val="000000"/>
      <w:sz w:val="24"/>
      <w:szCs w:val="24"/>
      <w:u w:color="000000"/>
      <w:lang w:val="en-US"/>
    </w:rPr>
  </w:style>
  <w:style w:type="paragraph" w:styleId="a8">
    <w:name w:val="footer"/>
    <w:basedOn w:val="a"/>
    <w:link w:val="a9"/>
    <w:uiPriority w:val="99"/>
    <w:unhideWhenUsed/>
    <w:rsid w:val="00BA014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A0146"/>
    <w:rPr>
      <w:rFonts w:cs="Arial Unicode MS"/>
      <w:color w:val="000000"/>
      <w:sz w:val="24"/>
      <w:szCs w:val="24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28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85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56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21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74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361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64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01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76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86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4</Pages>
  <Words>1114</Words>
  <Characters>6352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Мустафаева</dc:creator>
  <cp:keywords/>
  <dc:description/>
  <cp:lastModifiedBy>Виктория Мустафаева</cp:lastModifiedBy>
  <cp:revision>3</cp:revision>
  <dcterms:created xsi:type="dcterms:W3CDTF">2019-02-14T06:52:00Z</dcterms:created>
  <dcterms:modified xsi:type="dcterms:W3CDTF">2024-06-14T11:01:00Z</dcterms:modified>
</cp:coreProperties>
</file>