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F20" w:rsidRPr="000E589A" w:rsidRDefault="001664DD" w:rsidP="001664DD">
      <w:pPr>
        <w:spacing w:line="360" w:lineRule="auto"/>
        <w:jc w:val="center"/>
        <w:rPr>
          <w:b/>
          <w:sz w:val="28"/>
          <w:szCs w:val="28"/>
        </w:rPr>
      </w:pPr>
      <w:r w:rsidRPr="000E589A">
        <w:rPr>
          <w:b/>
          <w:sz w:val="28"/>
          <w:szCs w:val="28"/>
        </w:rPr>
        <w:t>Научно-методическая разработка учителя-логопеда</w:t>
      </w:r>
    </w:p>
    <w:p w:rsidR="00E77F20" w:rsidRPr="000E589A" w:rsidRDefault="001664DD" w:rsidP="001664DD">
      <w:pPr>
        <w:spacing w:line="360" w:lineRule="auto"/>
        <w:jc w:val="center"/>
        <w:rPr>
          <w:b/>
          <w:bCs/>
          <w:sz w:val="28"/>
          <w:szCs w:val="28"/>
        </w:rPr>
      </w:pPr>
      <w:r w:rsidRPr="000E589A">
        <w:rPr>
          <w:b/>
          <w:sz w:val="28"/>
          <w:szCs w:val="28"/>
        </w:rPr>
        <w:t>для педагогов ДОУ</w:t>
      </w:r>
      <w:r w:rsidR="00E77F20" w:rsidRPr="000E589A">
        <w:rPr>
          <w:b/>
          <w:sz w:val="28"/>
          <w:szCs w:val="28"/>
        </w:rPr>
        <w:t xml:space="preserve"> на тему: «</w:t>
      </w:r>
      <w:r w:rsidR="00902CC8" w:rsidRPr="000E589A">
        <w:rPr>
          <w:b/>
          <w:sz w:val="28"/>
          <w:szCs w:val="28"/>
        </w:rPr>
        <w:t xml:space="preserve">Педагогические </w:t>
      </w:r>
      <w:r w:rsidR="00E77F20" w:rsidRPr="000E589A">
        <w:rPr>
          <w:b/>
          <w:sz w:val="28"/>
          <w:szCs w:val="28"/>
        </w:rPr>
        <w:t>методы воспита</w:t>
      </w:r>
      <w:r w:rsidR="00902CC8" w:rsidRPr="000E589A">
        <w:rPr>
          <w:b/>
          <w:sz w:val="28"/>
          <w:szCs w:val="28"/>
        </w:rPr>
        <w:t>ния культуры общения</w:t>
      </w:r>
      <w:r w:rsidR="00E77F20" w:rsidRPr="000E589A">
        <w:rPr>
          <w:b/>
          <w:sz w:val="28"/>
          <w:szCs w:val="28"/>
        </w:rPr>
        <w:t xml:space="preserve"> у детей дошкольного возраста</w:t>
      </w:r>
      <w:r w:rsidR="00E77F20" w:rsidRPr="000E589A">
        <w:rPr>
          <w:b/>
          <w:bCs/>
          <w:sz w:val="28"/>
          <w:szCs w:val="28"/>
        </w:rPr>
        <w:t>»</w:t>
      </w:r>
    </w:p>
    <w:p w:rsidR="000E589A" w:rsidRDefault="000E589A" w:rsidP="001664DD">
      <w:pPr>
        <w:spacing w:line="360" w:lineRule="auto"/>
        <w:jc w:val="center"/>
        <w:rPr>
          <w:bCs/>
          <w:sz w:val="28"/>
          <w:szCs w:val="28"/>
        </w:rPr>
      </w:pPr>
    </w:p>
    <w:p w:rsidR="000E589A" w:rsidRDefault="000E589A" w:rsidP="000E589A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Автор: Спиридонова Марина Владимировна, учитель-логопед МДОУ </w:t>
      </w:r>
      <w:proofErr w:type="spellStart"/>
      <w:r>
        <w:rPr>
          <w:bCs/>
          <w:sz w:val="28"/>
          <w:szCs w:val="28"/>
        </w:rPr>
        <w:t>Старомайнский</w:t>
      </w:r>
      <w:proofErr w:type="spellEnd"/>
      <w:r>
        <w:rPr>
          <w:bCs/>
          <w:sz w:val="28"/>
          <w:szCs w:val="28"/>
        </w:rPr>
        <w:t xml:space="preserve"> детский сад №5, </w:t>
      </w:r>
      <w:proofErr w:type="spellStart"/>
      <w:r>
        <w:rPr>
          <w:bCs/>
          <w:sz w:val="28"/>
          <w:szCs w:val="28"/>
        </w:rPr>
        <w:t>р.п</w:t>
      </w:r>
      <w:proofErr w:type="spellEnd"/>
      <w:r>
        <w:rPr>
          <w:bCs/>
          <w:sz w:val="28"/>
          <w:szCs w:val="28"/>
        </w:rPr>
        <w:t>. Старая Майна, Ульяновская область.</w:t>
      </w:r>
    </w:p>
    <w:p w:rsidR="000E589A" w:rsidRDefault="000E589A" w:rsidP="001664DD">
      <w:pPr>
        <w:spacing w:line="360" w:lineRule="auto"/>
        <w:ind w:firstLine="743"/>
        <w:jc w:val="center"/>
        <w:rPr>
          <w:bCs/>
          <w:sz w:val="28"/>
          <w:szCs w:val="28"/>
        </w:rPr>
      </w:pPr>
    </w:p>
    <w:p w:rsidR="000E589A" w:rsidRPr="000E589A" w:rsidRDefault="000E589A" w:rsidP="000E589A">
      <w:pPr>
        <w:spacing w:line="360" w:lineRule="auto"/>
        <w:ind w:firstLine="743"/>
        <w:jc w:val="center"/>
        <w:rPr>
          <w:b/>
          <w:bCs/>
          <w:sz w:val="28"/>
          <w:szCs w:val="28"/>
        </w:rPr>
      </w:pPr>
      <w:r w:rsidRPr="000E589A">
        <w:rPr>
          <w:b/>
          <w:bCs/>
          <w:sz w:val="28"/>
          <w:szCs w:val="28"/>
        </w:rPr>
        <w:t>Пояснительная записка</w:t>
      </w:r>
    </w:p>
    <w:p w:rsidR="00E77F20" w:rsidRPr="001664DD" w:rsidRDefault="00E77F20" w:rsidP="001664DD">
      <w:pPr>
        <w:spacing w:line="360" w:lineRule="auto"/>
        <w:ind w:firstLine="743"/>
        <w:rPr>
          <w:sz w:val="28"/>
          <w:szCs w:val="28"/>
          <w:shd w:val="clear" w:color="auto" w:fill="FFFFFF"/>
        </w:rPr>
      </w:pPr>
      <w:r w:rsidRPr="001664DD">
        <w:rPr>
          <w:bCs/>
          <w:iCs/>
          <w:sz w:val="28"/>
          <w:szCs w:val="28"/>
          <w:shd w:val="clear" w:color="auto" w:fill="FFFFFF"/>
        </w:rPr>
        <w:t>Культура общения</w:t>
      </w:r>
      <w:r w:rsidRPr="001664DD">
        <w:rPr>
          <w:rStyle w:val="apple-converted-space"/>
          <w:sz w:val="28"/>
          <w:szCs w:val="28"/>
          <w:shd w:val="clear" w:color="auto" w:fill="FFFFFF"/>
        </w:rPr>
        <w:t> </w:t>
      </w:r>
      <w:r w:rsidRPr="001664DD">
        <w:rPr>
          <w:sz w:val="28"/>
          <w:szCs w:val="28"/>
          <w:shd w:val="clear" w:color="auto" w:fill="FFFFFF"/>
        </w:rPr>
        <w:t xml:space="preserve">предусматривает выполнение ребенком норм и правил общения </w:t>
      </w:r>
      <w:proofErr w:type="gramStart"/>
      <w:r w:rsidRPr="001664DD">
        <w:rPr>
          <w:sz w:val="28"/>
          <w:szCs w:val="28"/>
          <w:shd w:val="clear" w:color="auto" w:fill="FFFFFF"/>
        </w:rPr>
        <w:t>со</w:t>
      </w:r>
      <w:proofErr w:type="gramEnd"/>
      <w:r w:rsidRPr="001664DD">
        <w:rPr>
          <w:sz w:val="28"/>
          <w:szCs w:val="28"/>
          <w:shd w:val="clear" w:color="auto" w:fill="FFFFFF"/>
        </w:rPr>
        <w:t xml:space="preserve"> взрослыми и сверстниками, основанных на уважении и доброжелательности, с использованием соответствующего словарного запаса и форм обращения, а также вежливое поведение в общественных местах, быту. Культура общения предполагает умение не только действовать нужным образом, но и воздерживаться от неуместных в данной обстановке действий, слов, жестикуляции. Ребенка надо учить замечать состояние других людей. Уже с первых лет жизни ребенок должен понимать, когда можно побегать, а когда нужно тормозить желания, потому что в определенный момент, в определенной обстановке такое поведение становится недопустимым, т. е. поступать, руководствуясь чувством уважения к окружающим. Именно уважение к окружающим в сочетании с простотой, естественностью в манере говорить и проявлять свои чувства характеризует такое важное качество ребенка, как общительность.</w:t>
      </w:r>
    </w:p>
    <w:p w:rsidR="00E77F20" w:rsidRDefault="00E77F20" w:rsidP="001664DD">
      <w:pPr>
        <w:spacing w:line="360" w:lineRule="auto"/>
        <w:ind w:firstLine="743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 xml:space="preserve">Культура общения обязательно предполагает культуру речи. А.М. Горький считал заботу о чистоте речи важным орудием борьбы за общую культуру человека. Культура речи предполагает наличие у дошкольника достаточного запаса слов, умение говорить лаконично, сохраняя спокойный тон. Уже в младшем, а особенно в среднем дошкольном возрасте, когда ребенок осваивает грамматический строй речи, учится правильно строить простые фразы, его приучают называть взрослых по имени и отчеству, на «Вы», корректируют произношение, учат детей говорить в нормальном темпе, без скороговорки или растягивания слов. Не менее важно в это же время научить ребенка внимательно </w:t>
      </w:r>
      <w:r w:rsidRPr="001664DD">
        <w:rPr>
          <w:sz w:val="28"/>
          <w:szCs w:val="28"/>
          <w:shd w:val="clear" w:color="auto" w:fill="FFFFFF"/>
        </w:rPr>
        <w:lastRenderedPageBreak/>
        <w:t xml:space="preserve">слушать собеседника, спокойно стоять во время разговора, смотреть в лицо </w:t>
      </w:r>
      <w:proofErr w:type="gramStart"/>
      <w:r w:rsidRPr="001664DD">
        <w:rPr>
          <w:sz w:val="28"/>
          <w:szCs w:val="28"/>
          <w:shd w:val="clear" w:color="auto" w:fill="FFFFFF"/>
        </w:rPr>
        <w:t>говорящему</w:t>
      </w:r>
      <w:proofErr w:type="gramEnd"/>
      <w:r w:rsidRPr="001664DD">
        <w:rPr>
          <w:sz w:val="28"/>
          <w:szCs w:val="28"/>
          <w:shd w:val="clear" w:color="auto" w:fill="FFFFFF"/>
        </w:rPr>
        <w:t>. При организуемых педагогом воспитательно-образовательных мероприятиях поведение, вопросы и ответы детей в значительной мере регламентированы заданиями, содержанием материала и формами организации детей. Понятно, что культура общения их в таких процессах формируется быстрее и легче. Но не менее важно воспитывать культуру общения в повседневной жизни, в разных видах их самостоятельной деятельности. С другой стороны, овладение культурой речи способствует активному общению детей в совместных играх, в значительной мере предотвращает между ними конфликты.</w:t>
      </w:r>
    </w:p>
    <w:p w:rsidR="000E589A" w:rsidRPr="000E589A" w:rsidRDefault="000E589A" w:rsidP="000E589A">
      <w:pPr>
        <w:pStyle w:val="a9"/>
        <w:numPr>
          <w:ilvl w:val="0"/>
          <w:numId w:val="10"/>
        </w:numPr>
        <w:spacing w:line="360" w:lineRule="auto"/>
        <w:rPr>
          <w:b/>
          <w:bCs/>
          <w:sz w:val="28"/>
          <w:szCs w:val="28"/>
          <w:shd w:val="clear" w:color="auto" w:fill="FFFFFF"/>
        </w:rPr>
      </w:pPr>
      <w:r w:rsidRPr="000E589A">
        <w:rPr>
          <w:b/>
          <w:bCs/>
          <w:sz w:val="28"/>
          <w:szCs w:val="28"/>
          <w:shd w:val="clear" w:color="auto" w:fill="FFFFFF"/>
        </w:rPr>
        <w:t>Содержание понятия</w:t>
      </w:r>
      <w:r w:rsidRPr="000E589A">
        <w:rPr>
          <w:b/>
          <w:bCs/>
          <w:sz w:val="28"/>
          <w:szCs w:val="28"/>
          <w:shd w:val="clear" w:color="auto" w:fill="FFFFFF"/>
        </w:rPr>
        <w:t xml:space="preserve"> «культура общения».</w:t>
      </w:r>
    </w:p>
    <w:p w:rsidR="000E589A" w:rsidRPr="001664DD" w:rsidRDefault="00E77F20" w:rsidP="000E589A">
      <w:pPr>
        <w:spacing w:line="360" w:lineRule="auto"/>
        <w:ind w:firstLine="743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Общение - основное условие развития ребенка, важнейший фактор формирования личности, один из главных видов деятельности человека, устремленный на познание и оценку самого себя через посредство других людей. Под общением понимается взаимодействие людей, направление на согласование и объединение усилий с целью достижения общего результата (М. И. Лисина). С первых дней жизни ребенка общение является одним из важнейших факторов его психического развития.</w:t>
      </w:r>
    </w:p>
    <w:p w:rsidR="00E77F20" w:rsidRPr="001664DD" w:rsidRDefault="00E77F20" w:rsidP="001664DD">
      <w:pPr>
        <w:spacing w:line="360" w:lineRule="auto"/>
        <w:ind w:firstLine="743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 xml:space="preserve">В дошкольном возрасте последовательно сменяют друг друга четыре формы общения ребенка </w:t>
      </w:r>
      <w:proofErr w:type="gramStart"/>
      <w:r w:rsidRPr="001664DD">
        <w:rPr>
          <w:sz w:val="28"/>
          <w:szCs w:val="28"/>
          <w:shd w:val="clear" w:color="auto" w:fill="FFFFFF"/>
        </w:rPr>
        <w:t>со</w:t>
      </w:r>
      <w:proofErr w:type="gramEnd"/>
      <w:r w:rsidRPr="001664DD">
        <w:rPr>
          <w:sz w:val="28"/>
          <w:szCs w:val="28"/>
          <w:shd w:val="clear" w:color="auto" w:fill="FFFFFF"/>
        </w:rPr>
        <w:t xml:space="preserve"> взрослыми </w:t>
      </w:r>
      <w:r w:rsidRPr="001664DD">
        <w:rPr>
          <w:i/>
          <w:iCs/>
          <w:sz w:val="28"/>
          <w:szCs w:val="28"/>
          <w:shd w:val="clear" w:color="auto" w:fill="FFFFFF"/>
        </w:rPr>
        <w:t>(по классификации М.И.Лисиной)</w:t>
      </w:r>
      <w:r w:rsidRPr="001664DD">
        <w:rPr>
          <w:sz w:val="28"/>
          <w:szCs w:val="28"/>
          <w:shd w:val="clear" w:color="auto" w:fill="FFFFFF"/>
        </w:rPr>
        <w:t xml:space="preserve">: </w:t>
      </w:r>
    </w:p>
    <w:p w:rsidR="00E77F20" w:rsidRPr="001664DD" w:rsidRDefault="00E77F20" w:rsidP="001664DD">
      <w:pPr>
        <w:numPr>
          <w:ilvl w:val="0"/>
          <w:numId w:val="7"/>
        </w:numPr>
        <w:spacing w:line="360" w:lineRule="auto"/>
        <w:rPr>
          <w:bCs/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 xml:space="preserve">ситуативно-личностное; </w:t>
      </w:r>
    </w:p>
    <w:p w:rsidR="00E77F20" w:rsidRPr="001664DD" w:rsidRDefault="00E77F20" w:rsidP="001664DD">
      <w:pPr>
        <w:numPr>
          <w:ilvl w:val="0"/>
          <w:numId w:val="7"/>
        </w:numPr>
        <w:spacing w:line="360" w:lineRule="auto"/>
        <w:rPr>
          <w:bCs/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ситуативно-деловое;</w:t>
      </w:r>
    </w:p>
    <w:p w:rsidR="00E77F20" w:rsidRPr="001664DD" w:rsidRDefault="00E77F20" w:rsidP="001664DD">
      <w:pPr>
        <w:numPr>
          <w:ilvl w:val="0"/>
          <w:numId w:val="7"/>
        </w:numPr>
        <w:spacing w:line="360" w:lineRule="auto"/>
        <w:rPr>
          <w:bCs/>
          <w:sz w:val="28"/>
          <w:szCs w:val="28"/>
          <w:shd w:val="clear" w:color="auto" w:fill="FFFFFF"/>
        </w:rPr>
      </w:pPr>
      <w:proofErr w:type="spellStart"/>
      <w:r w:rsidRPr="001664DD">
        <w:rPr>
          <w:sz w:val="28"/>
          <w:szCs w:val="28"/>
          <w:shd w:val="clear" w:color="auto" w:fill="FFFFFF"/>
        </w:rPr>
        <w:t>внеситуативно</w:t>
      </w:r>
      <w:proofErr w:type="spellEnd"/>
      <w:r w:rsidRPr="001664DD">
        <w:rPr>
          <w:sz w:val="28"/>
          <w:szCs w:val="28"/>
          <w:shd w:val="clear" w:color="auto" w:fill="FFFFFF"/>
        </w:rPr>
        <w:t>-познавательное;</w:t>
      </w:r>
    </w:p>
    <w:p w:rsidR="00E77F20" w:rsidRPr="001664DD" w:rsidRDefault="00E77F20" w:rsidP="001664DD">
      <w:pPr>
        <w:numPr>
          <w:ilvl w:val="0"/>
          <w:numId w:val="7"/>
        </w:numPr>
        <w:spacing w:line="360" w:lineRule="auto"/>
        <w:rPr>
          <w:bCs/>
          <w:sz w:val="28"/>
          <w:szCs w:val="28"/>
          <w:shd w:val="clear" w:color="auto" w:fill="FFFFFF"/>
        </w:rPr>
      </w:pPr>
      <w:proofErr w:type="spellStart"/>
      <w:r w:rsidRPr="001664DD">
        <w:rPr>
          <w:sz w:val="28"/>
          <w:szCs w:val="28"/>
          <w:shd w:val="clear" w:color="auto" w:fill="FFFFFF"/>
        </w:rPr>
        <w:t>внеситуативно</w:t>
      </w:r>
      <w:proofErr w:type="spellEnd"/>
      <w:r w:rsidRPr="001664DD">
        <w:rPr>
          <w:sz w:val="28"/>
          <w:szCs w:val="28"/>
          <w:shd w:val="clear" w:color="auto" w:fill="FFFFFF"/>
        </w:rPr>
        <w:t>-личностное</w:t>
      </w:r>
      <w:r w:rsidRPr="001664DD">
        <w:rPr>
          <w:i/>
          <w:iCs/>
          <w:sz w:val="28"/>
          <w:szCs w:val="28"/>
          <w:shd w:val="clear" w:color="auto" w:fill="FFFFFF"/>
        </w:rPr>
        <w:t>.</w:t>
      </w:r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rStyle w:val="apple-converted-space"/>
          <w:i/>
          <w:iCs/>
          <w:sz w:val="28"/>
          <w:szCs w:val="28"/>
          <w:shd w:val="clear" w:color="auto" w:fill="FFFFFF"/>
        </w:rPr>
        <w:t> </w:t>
      </w:r>
      <w:r w:rsidRPr="001664DD">
        <w:rPr>
          <w:sz w:val="28"/>
          <w:szCs w:val="28"/>
          <w:shd w:val="clear" w:color="auto" w:fill="FFFFFF"/>
        </w:rPr>
        <w:t xml:space="preserve">Изменяется содержание общения, его мотивы, коммуникативные навыки и умения. Формируется один из компонентов психологической готовности к обучению в школе - коммуникативный. Ребенок избирательно относится к взрослым, постепенно начиная осознавать свои отношения с ними: как они </w:t>
      </w:r>
      <w:proofErr w:type="gramStart"/>
      <w:r w:rsidRPr="001664DD">
        <w:rPr>
          <w:sz w:val="28"/>
          <w:szCs w:val="28"/>
          <w:shd w:val="clear" w:color="auto" w:fill="FFFFFF"/>
        </w:rPr>
        <w:t>с</w:t>
      </w:r>
      <w:proofErr w:type="gramEnd"/>
      <w:r w:rsidRPr="001664DD">
        <w:rPr>
          <w:sz w:val="28"/>
          <w:szCs w:val="28"/>
          <w:shd w:val="clear" w:color="auto" w:fill="FFFFFF"/>
        </w:rPr>
        <w:t xml:space="preserve"> нему относятся и что от него ждут, как он к ним относится: что от них ожидает. Нормы поведения, усвоенные ребенком семье, отражаются на процессе его общения со </w:t>
      </w:r>
      <w:r w:rsidRPr="001664DD">
        <w:rPr>
          <w:sz w:val="28"/>
          <w:szCs w:val="28"/>
          <w:shd w:val="clear" w:color="auto" w:fill="FFFFFF"/>
        </w:rPr>
        <w:lastRenderedPageBreak/>
        <w:t>сверстниками. В свою очередь многие качества, приобретенные ребенком в детском коллективе, привносятся в семью.</w:t>
      </w:r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Интерес к сверстникам проявляется несколько позднее, чем интерес к взрослым. Общение ребенка со сверстниками складывается в различных объединениях. На развитие контактов с другими детьми влияет характер деятельности и наличие у ребенка умений для ее выполнения.</w:t>
      </w:r>
    </w:p>
    <w:p w:rsidR="00E77F20" w:rsidRPr="000E589A" w:rsidRDefault="000E589A" w:rsidP="000E589A">
      <w:pPr>
        <w:pStyle w:val="a9"/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  <w:shd w:val="clear" w:color="auto" w:fill="FFFFFF"/>
        </w:rPr>
      </w:pPr>
      <w:r w:rsidRPr="000E589A">
        <w:rPr>
          <w:b/>
          <w:bCs/>
          <w:sz w:val="28"/>
          <w:szCs w:val="28"/>
          <w:shd w:val="clear" w:color="auto" w:fill="FFFFFF"/>
        </w:rPr>
        <w:t xml:space="preserve">Педагогические условия воспитания культуры общения. </w:t>
      </w:r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Педагогические условия воспитания культуры общения:</w:t>
      </w:r>
    </w:p>
    <w:p w:rsidR="00E77F20" w:rsidRPr="001664DD" w:rsidRDefault="00E77F20" w:rsidP="001664DD">
      <w:pPr>
        <w:numPr>
          <w:ilvl w:val="0"/>
          <w:numId w:val="8"/>
        </w:numPr>
        <w:spacing w:line="360" w:lineRule="auto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 xml:space="preserve">оценка педагогом эмоциональных проявлений </w:t>
      </w:r>
      <w:proofErr w:type="gramStart"/>
      <w:r w:rsidRPr="001664DD">
        <w:rPr>
          <w:sz w:val="28"/>
          <w:szCs w:val="28"/>
          <w:shd w:val="clear" w:color="auto" w:fill="FFFFFF"/>
        </w:rPr>
        <w:t>ребенка</w:t>
      </w:r>
      <w:proofErr w:type="gramEnd"/>
      <w:r w:rsidRPr="001664DD">
        <w:rPr>
          <w:sz w:val="28"/>
          <w:szCs w:val="28"/>
          <w:shd w:val="clear" w:color="auto" w:fill="FFFFFF"/>
        </w:rPr>
        <w:t>: с каким настроением он чаще всего приходит в группу, насколько комфортно он чувствует себя в детском саду;</w:t>
      </w:r>
    </w:p>
    <w:p w:rsidR="00E77F20" w:rsidRPr="001664DD" w:rsidRDefault="00E77F20" w:rsidP="001664DD">
      <w:pPr>
        <w:numPr>
          <w:ilvl w:val="0"/>
          <w:numId w:val="8"/>
        </w:numPr>
        <w:spacing w:line="360" w:lineRule="auto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общение и взаимодействие ребенка со сверстниками и взрослыми: умение вступать в контакт, учитывать эмоциональное состояние партнера по общению, соблюдать правила культуры общения, освоение игровых и коммуникативных умений;</w:t>
      </w:r>
    </w:p>
    <w:p w:rsidR="00E77F20" w:rsidRPr="001664DD" w:rsidRDefault="00E77F20" w:rsidP="001664DD">
      <w:pPr>
        <w:numPr>
          <w:ilvl w:val="0"/>
          <w:numId w:val="8"/>
        </w:numPr>
        <w:spacing w:line="360" w:lineRule="auto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личностные черты поведения: доброжелательность, дружелюбие, активность;</w:t>
      </w:r>
    </w:p>
    <w:p w:rsidR="00E77F20" w:rsidRPr="000E589A" w:rsidRDefault="00E77F20" w:rsidP="000E589A">
      <w:pPr>
        <w:numPr>
          <w:ilvl w:val="0"/>
          <w:numId w:val="8"/>
        </w:numPr>
        <w:spacing w:line="360" w:lineRule="auto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умение воспитателя правильно оценить индивидуальные особенности каждого ребенка для выбора адекватной тактики в воспитании культуры общения и поведения.</w:t>
      </w:r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Группа детского сада - это первое социальное объединение детей, в котором они занимают различное положение. В дошкольном возрасте проявляются различные взаимоотношения - дружеские и конфликтные, здесь выделяются дети, испытывающие трудности в общении. С возрастом отношение дошкольников к сверстникам меняется, они оцениваются не только по деловым качествам, но и по личностным, прежде всего, нравственным. Это обусловлено развитием представлений детей о нормах морали, углублением в понимание содержания нравственных качеств.</w:t>
      </w:r>
    </w:p>
    <w:p w:rsidR="00E77F20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 xml:space="preserve">Отношения ребенка с детьми также во многом определяются характером общения дошкольника с воспитателем детского сада, окружающими его взрослыми. Стиль общения педагога с детьми, его ценностные установки </w:t>
      </w:r>
      <w:r w:rsidRPr="001664DD">
        <w:rPr>
          <w:sz w:val="28"/>
          <w:szCs w:val="28"/>
          <w:shd w:val="clear" w:color="auto" w:fill="FFFFFF"/>
        </w:rPr>
        <w:lastRenderedPageBreak/>
        <w:t>отражаются в отношениях детей между собой, в психологическом микроклимате группы. Таким образом, успешность эволюции его отношений со сверстниками оказывает важное воздействие на развитие ребенка. Вследствие этого существует единая система формирования коммуникативной функции ребенка, развития его личности.</w:t>
      </w:r>
    </w:p>
    <w:p w:rsidR="000E589A" w:rsidRPr="000E589A" w:rsidRDefault="000E589A" w:rsidP="000E589A">
      <w:pPr>
        <w:pStyle w:val="a9"/>
        <w:numPr>
          <w:ilvl w:val="0"/>
          <w:numId w:val="10"/>
        </w:numPr>
        <w:spacing w:line="360" w:lineRule="auto"/>
        <w:rPr>
          <w:b/>
          <w:bCs/>
          <w:sz w:val="28"/>
          <w:szCs w:val="28"/>
          <w:shd w:val="clear" w:color="auto" w:fill="FFFFFF"/>
        </w:rPr>
      </w:pPr>
      <w:r w:rsidRPr="000E589A">
        <w:rPr>
          <w:b/>
          <w:bCs/>
          <w:sz w:val="28"/>
          <w:szCs w:val="28"/>
          <w:shd w:val="clear" w:color="auto" w:fill="FFFFFF"/>
        </w:rPr>
        <w:t xml:space="preserve">Методы и приёмы формирования культуры общения детей </w:t>
      </w:r>
      <w:proofErr w:type="gramStart"/>
      <w:r w:rsidRPr="000E589A">
        <w:rPr>
          <w:b/>
          <w:bCs/>
          <w:sz w:val="28"/>
          <w:szCs w:val="28"/>
          <w:shd w:val="clear" w:color="auto" w:fill="FFFFFF"/>
        </w:rPr>
        <w:t>со</w:t>
      </w:r>
      <w:proofErr w:type="gramEnd"/>
      <w:r w:rsidRPr="000E589A">
        <w:rPr>
          <w:b/>
          <w:bCs/>
          <w:sz w:val="28"/>
          <w:szCs w:val="28"/>
          <w:shd w:val="clear" w:color="auto" w:fill="FFFFFF"/>
        </w:rPr>
        <w:t xml:space="preserve"> взрослыми и сверстниками.</w:t>
      </w:r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Известно, что общение осуществляется с помощью различных коммуникативных средств. Важную роль при этом играет умение внешне выражать свои внутренние эмоции и правильно понимать эмоциональное состояние собеседника. Кроме того, только во взаимоотношениях со сверстниками и взрослыми возможно предупреждение различных отклонений в развитии личности ребенка. Это предусматривает учет характерных форм поведения ребенка в разных ситуациях, знание трудностей, возникающих в межличностном общении.</w:t>
      </w:r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 xml:space="preserve">Игра - педагогическая азбука общения. Она имеет большое значение в воспитании, обучении и развитии коммуникативной деятельности детей дошкольного возраста. Психологическое воздействие игры - это развитие основных психических процессов, способностей ребенка, волевых и нравственных качеств личности. В игре формируются начальные формы самооценки, самоконтроля, организованности, межличностных отношений среди сверстников. </w:t>
      </w:r>
      <w:proofErr w:type="gramStart"/>
      <w:r w:rsidRPr="001664DD">
        <w:rPr>
          <w:sz w:val="28"/>
          <w:szCs w:val="28"/>
          <w:shd w:val="clear" w:color="auto" w:fill="FFFFFF"/>
        </w:rPr>
        <w:t xml:space="preserve">В игре происходит развитие различных средств общения: движений, жестов, мимики, пантомимики, эмоций, </w:t>
      </w:r>
      <w:proofErr w:type="spellStart"/>
      <w:r w:rsidRPr="001664DD">
        <w:rPr>
          <w:sz w:val="28"/>
          <w:szCs w:val="28"/>
          <w:shd w:val="clear" w:color="auto" w:fill="FFFFFF"/>
        </w:rPr>
        <w:t>сенсорики</w:t>
      </w:r>
      <w:proofErr w:type="spellEnd"/>
      <w:r w:rsidRPr="001664DD">
        <w:rPr>
          <w:sz w:val="28"/>
          <w:szCs w:val="28"/>
          <w:shd w:val="clear" w:color="auto" w:fill="FFFFFF"/>
        </w:rPr>
        <w:t>, внимания, памяти, мышления и речи.</w:t>
      </w:r>
      <w:proofErr w:type="gramEnd"/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 xml:space="preserve">Цель игры, два аспекта цели: познавательный (обучение способам действия с предметами), воспитательный (обучение способам сотрудничества, формам общения и отношениям с другими людьми). В игре существуют игровые правила: правила действия и правила общения. Воспитатель должен осуществлять правильный подбор игр в соответствии с возрастом ребенка, их проведение и анализ результатов. Он должен использовать такие виды </w:t>
      </w:r>
      <w:proofErr w:type="spellStart"/>
      <w:r w:rsidRPr="001664DD">
        <w:rPr>
          <w:sz w:val="28"/>
          <w:szCs w:val="28"/>
          <w:shd w:val="clear" w:color="auto" w:fill="FFFFFF"/>
        </w:rPr>
        <w:t>психоразвивающих</w:t>
      </w:r>
      <w:proofErr w:type="spellEnd"/>
      <w:r w:rsidRPr="001664DD">
        <w:rPr>
          <w:sz w:val="28"/>
          <w:szCs w:val="28"/>
          <w:shd w:val="clear" w:color="auto" w:fill="FFFFFF"/>
        </w:rPr>
        <w:t xml:space="preserve"> игр для детей дошкольного возраста как, игры-забавы, сюжетно-ролевые игры, игры-задачи, игры-соревнования, индивидуальные и совместные игры.</w:t>
      </w:r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proofErr w:type="gramStart"/>
      <w:r w:rsidRPr="001664DD">
        <w:rPr>
          <w:sz w:val="28"/>
          <w:szCs w:val="28"/>
          <w:shd w:val="clear" w:color="auto" w:fill="FFFFFF"/>
        </w:rPr>
        <w:lastRenderedPageBreak/>
        <w:t>Педагогическое воздействие</w:t>
      </w:r>
      <w:r w:rsidRPr="001664DD">
        <w:rPr>
          <w:rStyle w:val="apple-converted-space"/>
          <w:sz w:val="28"/>
          <w:szCs w:val="28"/>
          <w:shd w:val="clear" w:color="auto" w:fill="FFFFFF"/>
        </w:rPr>
        <w:t> </w:t>
      </w:r>
      <w:r w:rsidRPr="001664DD">
        <w:rPr>
          <w:sz w:val="28"/>
          <w:szCs w:val="28"/>
          <w:shd w:val="clear" w:color="auto" w:fill="FFFFFF"/>
        </w:rPr>
        <w:t>воспитателя в ходе общения с ребенком:</w:t>
      </w:r>
      <w:r w:rsidRPr="001664DD">
        <w:rPr>
          <w:rStyle w:val="apple-converted-space"/>
          <w:sz w:val="28"/>
          <w:szCs w:val="28"/>
          <w:shd w:val="clear" w:color="auto" w:fill="FFFFFF"/>
        </w:rPr>
        <w:t> </w:t>
      </w:r>
      <w:r w:rsidRPr="001664DD">
        <w:rPr>
          <w:sz w:val="28"/>
          <w:szCs w:val="28"/>
          <w:shd w:val="clear" w:color="auto" w:fill="FFFFFF"/>
        </w:rPr>
        <w:t>прямое (объяснение, показ, указание, одобрение, порицание и др.), косвенное (через других лиц, игру, сказку, песню, музыку).</w:t>
      </w:r>
      <w:proofErr w:type="gramEnd"/>
      <w:r w:rsidRPr="001664DD">
        <w:rPr>
          <w:sz w:val="28"/>
          <w:szCs w:val="28"/>
          <w:shd w:val="clear" w:color="auto" w:fill="FFFFFF"/>
        </w:rPr>
        <w:t xml:space="preserve"> Должны использоваться эмоционально-положительные формы общения. Выразительные движения (мимика, пантомимика, вокальная мимика) - моторный компонент выражения различных эмоциональных реакций, эмоциональных состояний, играют важную роль в процессе общения.</w:t>
      </w:r>
    </w:p>
    <w:p w:rsidR="00E77F20" w:rsidRPr="001664DD" w:rsidRDefault="00E77F20" w:rsidP="001664DD">
      <w:pPr>
        <w:spacing w:line="360" w:lineRule="auto"/>
        <w:ind w:firstLine="741"/>
        <w:rPr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>Должны использоваться методики обучения выразительным движениям: проигрывание этюдов с последовательным изучением поз, походки и др.; инсценировки с использованием различных эмоциональных состояний; узнавание детьми эмоций, их анализ и сравнение; методика использования вспомогательных средств общения в процессе обучения детей навыкам адекватного восприятия и выражения эмоций, усиления отдельных видов неречевого общения: мимика в рисунках, пантомимика в рисунках, свободное и тематическое рисование, музыкальное сопровождение.</w:t>
      </w:r>
    </w:p>
    <w:p w:rsidR="00E77F20" w:rsidRPr="001664DD" w:rsidRDefault="00E77F20" w:rsidP="001664DD">
      <w:pPr>
        <w:spacing w:line="360" w:lineRule="auto"/>
        <w:ind w:firstLine="741"/>
        <w:rPr>
          <w:bCs/>
          <w:sz w:val="28"/>
          <w:szCs w:val="28"/>
          <w:shd w:val="clear" w:color="auto" w:fill="FFFFFF"/>
        </w:rPr>
      </w:pPr>
      <w:r w:rsidRPr="001664DD">
        <w:rPr>
          <w:sz w:val="28"/>
          <w:szCs w:val="28"/>
          <w:shd w:val="clear" w:color="auto" w:fill="FFFFFF"/>
        </w:rPr>
        <w:t xml:space="preserve">Все это развивает культуру общения детей как </w:t>
      </w:r>
      <w:proofErr w:type="gramStart"/>
      <w:r w:rsidRPr="001664DD">
        <w:rPr>
          <w:sz w:val="28"/>
          <w:szCs w:val="28"/>
          <w:shd w:val="clear" w:color="auto" w:fill="FFFFFF"/>
        </w:rPr>
        <w:t>со</w:t>
      </w:r>
      <w:proofErr w:type="gramEnd"/>
      <w:r w:rsidRPr="001664DD">
        <w:rPr>
          <w:sz w:val="28"/>
          <w:szCs w:val="28"/>
          <w:shd w:val="clear" w:color="auto" w:fill="FFFFFF"/>
        </w:rPr>
        <w:t xml:space="preserve"> взрослыми, так и со своими сверстниками.</w:t>
      </w:r>
      <w:r w:rsidRPr="001664DD">
        <w:rPr>
          <w:bCs/>
          <w:sz w:val="28"/>
          <w:szCs w:val="28"/>
          <w:shd w:val="clear" w:color="auto" w:fill="FFFFFF"/>
        </w:rPr>
        <w:t xml:space="preserve"> </w:t>
      </w:r>
    </w:p>
    <w:p w:rsidR="00E77F20" w:rsidRPr="001664DD" w:rsidRDefault="00E77F20" w:rsidP="001664DD">
      <w:pPr>
        <w:spacing w:line="360" w:lineRule="auto"/>
        <w:ind w:firstLine="741"/>
        <w:rPr>
          <w:bCs/>
          <w:sz w:val="28"/>
          <w:szCs w:val="28"/>
          <w:shd w:val="clear" w:color="auto" w:fill="FFFFFF"/>
        </w:rPr>
      </w:pPr>
    </w:p>
    <w:p w:rsidR="000E589A" w:rsidRDefault="000E589A" w:rsidP="000E589A">
      <w:pPr>
        <w:jc w:val="center"/>
      </w:pPr>
    </w:p>
    <w:p w:rsidR="000E589A" w:rsidRPr="000E589A" w:rsidRDefault="000E589A" w:rsidP="000E589A">
      <w:pPr>
        <w:spacing w:line="360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0E589A">
        <w:rPr>
          <w:b/>
          <w:sz w:val="28"/>
          <w:szCs w:val="28"/>
        </w:rPr>
        <w:t xml:space="preserve">ИСПОЛЬЗОВАННАЯ </w:t>
      </w:r>
      <w:r w:rsidRPr="000E589A">
        <w:rPr>
          <w:b/>
          <w:bCs/>
          <w:sz w:val="28"/>
          <w:szCs w:val="28"/>
          <w:shd w:val="clear" w:color="auto" w:fill="FFFFFF"/>
        </w:rPr>
        <w:t>ЛИТЕРАТУРА.</w:t>
      </w:r>
    </w:p>
    <w:p w:rsidR="000E589A" w:rsidRPr="000E589A" w:rsidRDefault="000E589A" w:rsidP="000E589A">
      <w:pPr>
        <w:spacing w:line="360" w:lineRule="auto"/>
        <w:jc w:val="center"/>
        <w:rPr>
          <w:b/>
          <w:bCs/>
          <w:sz w:val="28"/>
          <w:szCs w:val="28"/>
          <w:shd w:val="clear" w:color="auto" w:fill="FFFFFF"/>
        </w:rPr>
      </w:pPr>
      <w:bookmarkStart w:id="0" w:name="_GoBack"/>
      <w:bookmarkEnd w:id="0"/>
    </w:p>
    <w:p w:rsidR="000E589A" w:rsidRPr="000E589A" w:rsidRDefault="000E589A" w:rsidP="000E589A">
      <w:pPr>
        <w:numPr>
          <w:ilvl w:val="0"/>
          <w:numId w:val="11"/>
        </w:numPr>
        <w:spacing w:line="360" w:lineRule="auto"/>
        <w:rPr>
          <w:sz w:val="28"/>
          <w:szCs w:val="28"/>
          <w:shd w:val="clear" w:color="auto" w:fill="FFFFFF"/>
        </w:rPr>
      </w:pPr>
      <w:r w:rsidRPr="000E589A">
        <w:rPr>
          <w:sz w:val="28"/>
          <w:szCs w:val="28"/>
          <w:shd w:val="clear" w:color="auto" w:fill="FFFFFF"/>
        </w:rPr>
        <w:t>Буре Г.С., Островская Л.Ф. Воспитатель и дети. - М., Просвещение, 1979.</w:t>
      </w:r>
    </w:p>
    <w:p w:rsidR="000E589A" w:rsidRPr="000E589A" w:rsidRDefault="000E589A" w:rsidP="000E589A">
      <w:pPr>
        <w:numPr>
          <w:ilvl w:val="0"/>
          <w:numId w:val="11"/>
        </w:numPr>
        <w:spacing w:line="360" w:lineRule="auto"/>
        <w:rPr>
          <w:sz w:val="28"/>
          <w:szCs w:val="28"/>
          <w:shd w:val="clear" w:color="auto" w:fill="FFFFFF"/>
        </w:rPr>
      </w:pPr>
      <w:r w:rsidRPr="000E589A">
        <w:rPr>
          <w:sz w:val="28"/>
          <w:szCs w:val="28"/>
          <w:shd w:val="clear" w:color="auto" w:fill="FFFFFF"/>
        </w:rPr>
        <w:t xml:space="preserve">Воспитание культуры поведения у детей дошкольного возраста. С.В. </w:t>
      </w:r>
      <w:proofErr w:type="spellStart"/>
      <w:r w:rsidRPr="000E589A">
        <w:rPr>
          <w:sz w:val="28"/>
          <w:szCs w:val="28"/>
          <w:shd w:val="clear" w:color="auto" w:fill="FFFFFF"/>
        </w:rPr>
        <w:t>Петерина</w:t>
      </w:r>
      <w:proofErr w:type="spellEnd"/>
      <w:r w:rsidRPr="000E589A">
        <w:rPr>
          <w:sz w:val="28"/>
          <w:szCs w:val="28"/>
          <w:shd w:val="clear" w:color="auto" w:fill="FFFFFF"/>
        </w:rPr>
        <w:t>.- М.: Просвещение, 1986.</w:t>
      </w:r>
    </w:p>
    <w:p w:rsidR="000E589A" w:rsidRPr="000E589A" w:rsidRDefault="000E589A" w:rsidP="000E589A">
      <w:pPr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0E589A">
        <w:rPr>
          <w:sz w:val="28"/>
          <w:szCs w:val="28"/>
          <w:shd w:val="clear" w:color="auto" w:fill="FFFFFF"/>
        </w:rPr>
        <w:t>Дошкольная педагогика с основами методик воспитания и обучения</w:t>
      </w:r>
      <w:proofErr w:type="gramStart"/>
      <w:r w:rsidRPr="000E589A">
        <w:rPr>
          <w:sz w:val="28"/>
          <w:szCs w:val="28"/>
          <w:shd w:val="clear" w:color="auto" w:fill="FFFFFF"/>
        </w:rPr>
        <w:t>/ П</w:t>
      </w:r>
      <w:proofErr w:type="gramEnd"/>
      <w:r w:rsidRPr="000E589A">
        <w:rPr>
          <w:sz w:val="28"/>
          <w:szCs w:val="28"/>
          <w:shd w:val="clear" w:color="auto" w:fill="FFFFFF"/>
        </w:rPr>
        <w:t xml:space="preserve">од ред. </w:t>
      </w:r>
      <w:proofErr w:type="spellStart"/>
      <w:r w:rsidRPr="000E589A">
        <w:rPr>
          <w:sz w:val="28"/>
          <w:szCs w:val="28"/>
          <w:shd w:val="clear" w:color="auto" w:fill="FFFFFF"/>
        </w:rPr>
        <w:t>А.Г.Гогоберидзе</w:t>
      </w:r>
      <w:proofErr w:type="spellEnd"/>
      <w:r w:rsidRPr="000E589A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E589A">
        <w:rPr>
          <w:sz w:val="28"/>
          <w:szCs w:val="28"/>
          <w:shd w:val="clear" w:color="auto" w:fill="FFFFFF"/>
        </w:rPr>
        <w:t>О.В.Солнцевой</w:t>
      </w:r>
      <w:proofErr w:type="spellEnd"/>
      <w:r w:rsidRPr="000E589A">
        <w:rPr>
          <w:sz w:val="28"/>
          <w:szCs w:val="28"/>
          <w:shd w:val="clear" w:color="auto" w:fill="FFFFFF"/>
        </w:rPr>
        <w:t>. – СПб</w:t>
      </w:r>
      <w:proofErr w:type="gramStart"/>
      <w:r w:rsidRPr="000E589A">
        <w:rPr>
          <w:sz w:val="28"/>
          <w:szCs w:val="28"/>
          <w:shd w:val="clear" w:color="auto" w:fill="FFFFFF"/>
        </w:rPr>
        <w:t xml:space="preserve">.,  </w:t>
      </w:r>
      <w:proofErr w:type="gramEnd"/>
      <w:r w:rsidRPr="000E589A">
        <w:rPr>
          <w:sz w:val="28"/>
          <w:szCs w:val="28"/>
          <w:shd w:val="clear" w:color="auto" w:fill="FFFFFF"/>
        </w:rPr>
        <w:t>Питер, 2013.</w:t>
      </w:r>
    </w:p>
    <w:p w:rsidR="000E589A" w:rsidRPr="000E589A" w:rsidRDefault="000E589A" w:rsidP="000E589A">
      <w:pPr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0E589A">
        <w:rPr>
          <w:sz w:val="28"/>
          <w:szCs w:val="28"/>
          <w:shd w:val="clear" w:color="auto" w:fill="FFFFFF"/>
        </w:rPr>
        <w:t>Нравственное воспитание в детском саду</w:t>
      </w:r>
      <w:proofErr w:type="gramStart"/>
      <w:r w:rsidRPr="000E589A">
        <w:rPr>
          <w:sz w:val="28"/>
          <w:szCs w:val="28"/>
          <w:shd w:val="clear" w:color="auto" w:fill="FFFFFF"/>
        </w:rPr>
        <w:t xml:space="preserve"> /П</w:t>
      </w:r>
      <w:proofErr w:type="gramEnd"/>
      <w:r w:rsidRPr="000E589A">
        <w:rPr>
          <w:sz w:val="28"/>
          <w:szCs w:val="28"/>
          <w:shd w:val="clear" w:color="auto" w:fill="FFFFFF"/>
        </w:rPr>
        <w:t xml:space="preserve">од ред. </w:t>
      </w:r>
      <w:proofErr w:type="spellStart"/>
      <w:r w:rsidRPr="000E589A">
        <w:rPr>
          <w:sz w:val="28"/>
          <w:szCs w:val="28"/>
          <w:shd w:val="clear" w:color="auto" w:fill="FFFFFF"/>
        </w:rPr>
        <w:t>В.Г.Нечаевой</w:t>
      </w:r>
      <w:proofErr w:type="spellEnd"/>
      <w:r w:rsidRPr="000E589A">
        <w:rPr>
          <w:sz w:val="28"/>
          <w:szCs w:val="28"/>
          <w:shd w:val="clear" w:color="auto" w:fill="FFFFFF"/>
        </w:rPr>
        <w:t xml:space="preserve"> и Т.А. Марковой. - М., Просвещение, 1984. </w:t>
      </w:r>
    </w:p>
    <w:p w:rsidR="001664DD" w:rsidRPr="000E589A" w:rsidRDefault="000E589A" w:rsidP="001664DD">
      <w:pPr>
        <w:numPr>
          <w:ilvl w:val="0"/>
          <w:numId w:val="11"/>
        </w:numPr>
        <w:spacing w:line="360" w:lineRule="auto"/>
        <w:rPr>
          <w:sz w:val="28"/>
          <w:szCs w:val="28"/>
        </w:rPr>
      </w:pPr>
      <w:r w:rsidRPr="000E589A">
        <w:rPr>
          <w:sz w:val="28"/>
          <w:szCs w:val="28"/>
          <w:shd w:val="clear" w:color="auto" w:fill="FFFFFF"/>
        </w:rPr>
        <w:t xml:space="preserve">Шипицына Л.М., </w:t>
      </w:r>
      <w:proofErr w:type="spellStart"/>
      <w:r w:rsidRPr="000E589A">
        <w:rPr>
          <w:sz w:val="28"/>
          <w:szCs w:val="28"/>
          <w:shd w:val="clear" w:color="auto" w:fill="FFFFFF"/>
        </w:rPr>
        <w:t>Защиринская</w:t>
      </w:r>
      <w:proofErr w:type="spellEnd"/>
      <w:r w:rsidRPr="000E589A">
        <w:rPr>
          <w:sz w:val="28"/>
          <w:szCs w:val="28"/>
          <w:shd w:val="clear" w:color="auto" w:fill="FFFFFF"/>
        </w:rPr>
        <w:t xml:space="preserve"> О.В., Воронова А.П., Нилова Т.А. Азбука общения. Развитие личности ребенка, навыков общения </w:t>
      </w:r>
      <w:proofErr w:type="gramStart"/>
      <w:r w:rsidRPr="000E589A">
        <w:rPr>
          <w:sz w:val="28"/>
          <w:szCs w:val="28"/>
          <w:shd w:val="clear" w:color="auto" w:fill="FFFFFF"/>
        </w:rPr>
        <w:t>со</w:t>
      </w:r>
      <w:proofErr w:type="gramEnd"/>
      <w:r w:rsidRPr="000E589A">
        <w:rPr>
          <w:sz w:val="28"/>
          <w:szCs w:val="28"/>
          <w:shd w:val="clear" w:color="auto" w:fill="FFFFFF"/>
        </w:rPr>
        <w:t xml:space="preserve"> взрослыми и сверстниками.- СПб</w:t>
      </w:r>
      <w:proofErr w:type="gramStart"/>
      <w:r w:rsidRPr="000E589A">
        <w:rPr>
          <w:sz w:val="28"/>
          <w:szCs w:val="28"/>
          <w:shd w:val="clear" w:color="auto" w:fill="FFFFFF"/>
        </w:rPr>
        <w:t>.: «</w:t>
      </w:r>
      <w:proofErr w:type="gramEnd"/>
      <w:r w:rsidRPr="000E589A">
        <w:rPr>
          <w:sz w:val="28"/>
          <w:szCs w:val="28"/>
          <w:shd w:val="clear" w:color="auto" w:fill="FFFFFF"/>
        </w:rPr>
        <w:t>ДЕТСТВО-ПРЕСС», 2003.</w:t>
      </w:r>
    </w:p>
    <w:p w:rsidR="001664DD" w:rsidRPr="001664DD" w:rsidRDefault="001664DD" w:rsidP="000E589A">
      <w:pPr>
        <w:spacing w:line="360" w:lineRule="auto"/>
        <w:rPr>
          <w:sz w:val="28"/>
          <w:szCs w:val="28"/>
        </w:rPr>
      </w:pPr>
    </w:p>
    <w:sectPr w:rsidR="001664DD" w:rsidRPr="001664DD" w:rsidSect="001664DD">
      <w:footerReference w:type="default" r:id="rId8"/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840" w:rsidRDefault="00355840" w:rsidP="001664DD">
      <w:r>
        <w:separator/>
      </w:r>
    </w:p>
  </w:endnote>
  <w:endnote w:type="continuationSeparator" w:id="0">
    <w:p w:rsidR="00355840" w:rsidRDefault="00355840" w:rsidP="0016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2565461"/>
      <w:docPartObj>
        <w:docPartGallery w:val="Page Numbers (Bottom of Page)"/>
        <w:docPartUnique/>
      </w:docPartObj>
    </w:sdtPr>
    <w:sdtEndPr/>
    <w:sdtContent>
      <w:p w:rsidR="001664DD" w:rsidRDefault="001664D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89A">
          <w:rPr>
            <w:noProof/>
          </w:rPr>
          <w:t>5</w:t>
        </w:r>
        <w:r>
          <w:fldChar w:fldCharType="end"/>
        </w:r>
      </w:p>
    </w:sdtContent>
  </w:sdt>
  <w:p w:rsidR="001664DD" w:rsidRDefault="001664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840" w:rsidRDefault="00355840" w:rsidP="001664DD">
      <w:r>
        <w:separator/>
      </w:r>
    </w:p>
  </w:footnote>
  <w:footnote w:type="continuationSeparator" w:id="0">
    <w:p w:rsidR="00355840" w:rsidRDefault="00355840" w:rsidP="00166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33250"/>
    <w:multiLevelType w:val="hybridMultilevel"/>
    <w:tmpl w:val="A74EE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0C4986"/>
    <w:multiLevelType w:val="hybridMultilevel"/>
    <w:tmpl w:val="28AE04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F32598"/>
    <w:multiLevelType w:val="multilevel"/>
    <w:tmpl w:val="C5DE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835A4A"/>
    <w:multiLevelType w:val="hybridMultilevel"/>
    <w:tmpl w:val="312AA1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E05C1C"/>
    <w:multiLevelType w:val="multilevel"/>
    <w:tmpl w:val="E2D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C97899"/>
    <w:multiLevelType w:val="hybridMultilevel"/>
    <w:tmpl w:val="9620CEE4"/>
    <w:lvl w:ilvl="0" w:tplc="FFDAEFC8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60266BA9"/>
    <w:multiLevelType w:val="hybridMultilevel"/>
    <w:tmpl w:val="DC9E3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AA4415"/>
    <w:multiLevelType w:val="hybridMultilevel"/>
    <w:tmpl w:val="54B2C7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B875EA"/>
    <w:multiLevelType w:val="multilevel"/>
    <w:tmpl w:val="D216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F63755"/>
    <w:multiLevelType w:val="hybridMultilevel"/>
    <w:tmpl w:val="E8300F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6"/>
  </w:num>
  <w:num w:numId="8">
    <w:abstractNumId w:val="3"/>
  </w:num>
  <w:num w:numId="9">
    <w:abstractNumId w:val="0"/>
  </w:num>
  <w:num w:numId="10">
    <w:abstractNumId w:val="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7F20"/>
    <w:rsid w:val="000A6C83"/>
    <w:rsid w:val="000E589A"/>
    <w:rsid w:val="001664DD"/>
    <w:rsid w:val="00355840"/>
    <w:rsid w:val="005E23C4"/>
    <w:rsid w:val="00902CC8"/>
    <w:rsid w:val="00C65285"/>
    <w:rsid w:val="00E77F20"/>
    <w:rsid w:val="00EF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77F2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77F20"/>
  </w:style>
  <w:style w:type="character" w:styleId="a4">
    <w:name w:val="Strong"/>
    <w:basedOn w:val="a0"/>
    <w:qFormat/>
    <w:rsid w:val="00E77F20"/>
    <w:rPr>
      <w:b/>
      <w:bCs/>
    </w:rPr>
  </w:style>
  <w:style w:type="paragraph" w:styleId="a5">
    <w:name w:val="header"/>
    <w:basedOn w:val="a"/>
    <w:link w:val="a6"/>
    <w:uiPriority w:val="99"/>
    <w:unhideWhenUsed/>
    <w:rsid w:val="001664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64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664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64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E58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1374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привет</cp:lastModifiedBy>
  <cp:revision>7</cp:revision>
  <dcterms:created xsi:type="dcterms:W3CDTF">2015-02-10T22:34:00Z</dcterms:created>
  <dcterms:modified xsi:type="dcterms:W3CDTF">2019-11-13T08:11:00Z</dcterms:modified>
</cp:coreProperties>
</file>