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ED" w:rsidRDefault="00451A12" w:rsidP="00451A1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Обобщение педагогического опыта по развитию речи</w:t>
      </w:r>
      <w:r w:rsidR="00BB0B79" w:rsidRPr="00BB0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51A12" w:rsidRPr="00BB0B79" w:rsidRDefault="00F921ED" w:rsidP="00F921E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учащихся </w:t>
      </w:r>
      <w:bookmarkStart w:id="0" w:name="_GoBack"/>
      <w:bookmarkEnd w:id="0"/>
      <w:r w:rsidR="00BB0B79" w:rsidRPr="00BB0B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школе при исправительном учреждении</w:t>
      </w:r>
    </w:p>
    <w:p w:rsidR="00451A12" w:rsidRDefault="00451A12" w:rsidP="00451A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Фомичева Татьяна Юрьевна</w:t>
      </w:r>
    </w:p>
    <w:p w:rsidR="00451A12" w:rsidRDefault="00451A12" w:rsidP="00451A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русского языка и литературы</w:t>
      </w:r>
    </w:p>
    <w:p w:rsidR="00451A12" w:rsidRDefault="00451A12" w:rsidP="00451A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Новоульяновская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вечерняя школа № 2</w:t>
      </w:r>
    </w:p>
    <w:p w:rsidR="00451A12" w:rsidRDefault="00451A12" w:rsidP="00451A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Ульяновская область</w:t>
      </w:r>
    </w:p>
    <w:p w:rsidR="00451A12" w:rsidRDefault="00451A12" w:rsidP="00711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1A12" w:rsidRDefault="00451A12" w:rsidP="00711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E01" w:rsidRPr="00555E01" w:rsidRDefault="00555E01" w:rsidP="00711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</w:t>
      </w:r>
    </w:p>
    <w:p w:rsidR="00555E01" w:rsidRPr="00451A12" w:rsidRDefault="00555E01" w:rsidP="0071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01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</w:t>
      </w:r>
      <w:r w:rsidR="00B00E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</w:t>
      </w:r>
    </w:p>
    <w:p w:rsidR="00B00E79" w:rsidRPr="00B00E79" w:rsidRDefault="00555E01" w:rsidP="00711F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организации учебного процесса в школе </w:t>
      </w:r>
      <w:r w:rsid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B00E79" w:rsidRP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5E01" w:rsidRPr="00451A12" w:rsidRDefault="00555E01" w:rsidP="00711FBB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исправительном учреждении.</w:t>
      </w:r>
      <w:r w:rsidR="00B00E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</w:t>
      </w:r>
    </w:p>
    <w:p w:rsidR="00DE2D80" w:rsidRPr="00A7075C" w:rsidRDefault="00DE2D80" w:rsidP="00711F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устной речи учащихся как </w:t>
      </w:r>
      <w:proofErr w:type="gramStart"/>
      <w:r w:rsidRPr="00A7075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актуальная</w:t>
      </w:r>
      <w:proofErr w:type="gramEnd"/>
      <w:r w:rsidRPr="00A70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методическая и </w:t>
      </w:r>
      <w:r w:rsid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11FBB" w:rsidRPr="00A7075C" w:rsidRDefault="00DE2D80" w:rsidP="00711FB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75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психолого-педагогическая проблема.</w:t>
      </w:r>
      <w:r w:rsid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B00E79" w:rsidRPr="00B00E79" w:rsidRDefault="00555E01" w:rsidP="00711F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</w:t>
      </w:r>
      <w:r w:rsidR="00B00E79" w:rsidRP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0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речи на уроках русского языка </w:t>
      </w:r>
    </w:p>
    <w:p w:rsidR="00711FBB" w:rsidRPr="00711FBB" w:rsidRDefault="00B00E79" w:rsidP="00711FB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литературы.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</w:t>
      </w:r>
      <w:r w:rsid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B00E79" w:rsidRPr="00711FBB" w:rsidRDefault="00711FBB" w:rsidP="00711F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по развитию речи на уроках русского языка.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00E79" w:rsidRP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711FBB" w:rsidRDefault="00711FBB" w:rsidP="00711FB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Комплектный анализ текста.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711FBB" w:rsidRDefault="00711FBB" w:rsidP="00711FB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творческих работ.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555E01" w:rsidRDefault="00555E01" w:rsidP="00711FB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Изложение</w:t>
      </w:r>
      <w:r w:rsid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555E01" w:rsidRPr="00711FBB" w:rsidRDefault="00555E01" w:rsidP="00711FB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Сочинение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711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11FBB" w:rsidRPr="00BB0B79" w:rsidRDefault="00711FBB" w:rsidP="0071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Библиографический список</w:t>
      </w:r>
      <w:r w:rsidR="00AE0195" w:rsidRPr="00BB0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451A12" w:rsidRPr="00BB0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555E01" w:rsidRPr="00555E01" w:rsidRDefault="00555E01" w:rsidP="0071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E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Приложения:</w:t>
      </w:r>
    </w:p>
    <w:p w:rsidR="00555E01" w:rsidRPr="00555E01" w:rsidRDefault="00574D61" w:rsidP="0071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Сочинения учащихся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555E01" w:rsidRPr="00555E01" w:rsidRDefault="00574D61" w:rsidP="00711F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Стихи учащихся</w:t>
      </w:r>
      <w:r w:rsidR="00AE0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555E01" w:rsidRPr="00A7075C" w:rsidRDefault="00555E01" w:rsidP="00711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01" w:rsidRDefault="00555E01" w:rsidP="00711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01" w:rsidRDefault="00555E01" w:rsidP="00711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12" w:rsidRDefault="00451A12" w:rsidP="00555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79" w:rsidRDefault="00BB0B79" w:rsidP="00555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01" w:rsidRDefault="00555E01" w:rsidP="00555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590A95" w:rsidRDefault="00555E01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посвящена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учащихся на уроках русского языка</w:t>
      </w:r>
      <w:r w:rsid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при исправительном учреждении</w:t>
      </w:r>
      <w:r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дни, когда особую актуальность приобретает идея гуманистической направленности образования, что предполагает повышение роли ученика в учебном процессе, когда на первый план выдвигаются общечеловеческие ценности, ценности мировой культуры, трудно переоценить роль предметов гуманитарного цикла среди других общеобразовательных предметов. В этой системе особую роль </w:t>
      </w:r>
      <w:proofErr w:type="gramStart"/>
      <w:r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proofErr w:type="gramEnd"/>
      <w:r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русский язык и литература.</w:t>
      </w:r>
      <w:r w:rsidR="0059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E01" w:rsidRPr="00555E01" w:rsidRDefault="00590A95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 образовательно-воспитательное и практическое значение </w:t>
      </w:r>
      <w:hyperlink r:id="rId9" w:tooltip="Русская литература" w:history="1">
        <w:r w:rsidR="00555E01" w:rsidRPr="00555E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литературного</w:t>
        </w:r>
      </w:hyperlink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Овладевая литературным языком, учащиеся получают возможность изучать все другие учебные предметы и тем самым расширять, свои знания об окружающей действительности. Литература признана вести учащихся в мир </w:t>
      </w:r>
      <w:proofErr w:type="gram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приобщая их к образцам отечественной и мировой художественной культуры, к духовным исканиям выдающихся писателей, воспитать потребность в чтении, научить понимать художественное слово и на этой основе формировать понимание жизни, активное отношение к действительности, идейно-нравственные позиции эстетические вкусы, взгляды, потребности, высокую общую культуру.</w:t>
      </w:r>
    </w:p>
    <w:p w:rsidR="00A43371" w:rsidRDefault="00DE2D80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 должна поставить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собой задачу - подготовить учащих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грамотных в широком смысле слова, а это, в первую очередь, значит - вооружить их навыками пользования устной и письменной речью в </w:t>
      </w:r>
      <w:r w:rsidR="00555E01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степени, в какой это будет необходимо для активной творческой, производствен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общественной деятельности</w:t>
      </w:r>
      <w:r w:rsidR="0039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568" w:rsidRPr="003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проблемы заключается ещё и в том, что русский язык как </w:t>
      </w:r>
      <w:proofErr w:type="spellStart"/>
      <w:r w:rsidR="00394568" w:rsidRPr="003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="00394568" w:rsidRPr="0039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обучения осуществляет интегрированную функцию способа познавательной деятельности (владением всеми видами речевой деятельности – чтением, письмом, слушанием, говорением).</w:t>
      </w:r>
    </w:p>
    <w:p w:rsidR="00590A95" w:rsidRPr="00DF43FA" w:rsidRDefault="00A43371" w:rsidP="00DF43F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учебного процесса в школе при исправительном учреждении.</w:t>
      </w:r>
    </w:p>
    <w:p w:rsidR="00393E4E" w:rsidRPr="00393E4E" w:rsidRDefault="00393E4E" w:rsidP="00A43371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Школа, в которой я работаю уже 10 лет, необычная – вечерняя школа при исправительном учреждении. 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особенность нашей школы – особый контингент 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спецконтингент</w:t>
      </w:r>
      <w:proofErr w:type="spellEnd"/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учащихся, это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которые утратили интерес к школьному обучению, многие из них давно 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порвали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школой, нигде не работали, и круг их общения, характер поведения определялся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нравами криминальной среды. 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Критичность, обостренное чувство собственного достоинства, огромна</w:t>
      </w:r>
      <w:r w:rsidR="00AD30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педагогическая запущенность – это наши ученики, у которых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в обучении </w:t>
      </w:r>
      <w:r w:rsidR="00AD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10 лет. </w:t>
      </w:r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Вследствие этого проводимые в начале учебного года проверочные работы по определению знаний, умений и навыков учащихся из числа вновь поступившего контингента показывают низкий уровень ЗУН. Поэтому проводится работа по восстановлению пробелов и утраченных знаний по каждому из </w:t>
      </w:r>
      <w:proofErr w:type="gramStart"/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изучаемых</w:t>
      </w:r>
      <w:proofErr w:type="gramEnd"/>
      <w:r w:rsidR="00A43371" w:rsidRP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школе предметов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371">
        <w:rPr>
          <w:rFonts w:ascii="Times New Roman" w:eastAsia="@Arial Unicode MS" w:hAnsi="Times New Roman" w:cs="Times New Roman"/>
          <w:sz w:val="28"/>
          <w:szCs w:val="28"/>
          <w:lang w:eastAsia="ru-RU"/>
        </w:rPr>
        <w:t>Основная образовательная программа формируется с учётом психолого-педагогических особенностей учащихся-о</w:t>
      </w:r>
      <w:r w:rsidR="00A4337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сужденных в возрасте от 19 до 45 лет. </w:t>
      </w:r>
      <w:r w:rsidR="00A433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одной специфической особенностью этого обучения является то, что еще не изучены те механизмы и мотивы, которые лежат в основе получения осужденными  образования в процессе отбывания ими наказания. Не изучена эффективность такой формы обучения в местах лишения свободы. Поэтому перед психологами, педагогами, работниками воспитательного отдела  встает задача комплексного изучения эффективности получения  образования в период отбывания наказания в местах лишения свободы, изучение того, как влияет получения осужденными  образования на  изменение их мировоззрения, на динамику их личностных особенностей, на процесс  исправления и </w:t>
      </w:r>
      <w:proofErr w:type="spell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393E4E" w:rsidRPr="00393E4E" w:rsidRDefault="00393E4E" w:rsidP="00B4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процесс обучения влияют особенности личности осужденного. Отношение к  обучению складывается из того, как они понимают и как осознают значимость получения образования, специальности, профессии, какие психические состояния испытывают, развиты или не развиты у них познавательные потребности. На основе этого можно будет определить и эффективность обучения, и то, какое влияние оказывает получение  образования на  личность, взгляды, убеждения, на степень </w:t>
      </w:r>
      <w:proofErr w:type="spell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прогнозировать адаптационные стратегии осужденных после освобождения.</w:t>
      </w:r>
    </w:p>
    <w:p w:rsidR="00393E4E" w:rsidRPr="00393E4E" w:rsidRDefault="00B421C2" w:rsidP="00B4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3E4E"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основными целями специалистов,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процесс обучения в </w:t>
      </w:r>
      <w:r w:rsidR="00393E4E"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отбывания наказания,</w:t>
      </w:r>
      <w:r w:rsidR="00F5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393E4E"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мотивации к овладению знаниями и профессией, коррекция представлений и мировоззрения, формирование интереса к самореализации, самосовершенствованию, саморазвитию.</w:t>
      </w:r>
    </w:p>
    <w:p w:rsidR="00393E4E" w:rsidRPr="00393E4E" w:rsidRDefault="00393E4E" w:rsidP="00B421C2">
      <w:pPr>
        <w:shd w:val="clear" w:color="auto" w:fill="FFFFFF"/>
        <w:spacing w:after="0"/>
        <w:ind w:left="22" w:right="22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школа при исправительных колониях собирает контингент учащихся весьма разнородный по уровню и структуре подготовленности, развитию познавательных спос</w:t>
      </w:r>
      <w:r w:rsidR="00B4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обностей, мотивации учебно-позна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и по многим иным параметрам личности, значимым в дидактическом отношении. Лицам, виновным в уголовных преступлениях, </w:t>
      </w:r>
      <w:proofErr w:type="gram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слабая адаптивность, отчужденность, импульсивность, агрессия, чем зако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нопослушным гражданам. Они подчас не могут объективно оценить свой негативный опыт, плохо рефлексируют и 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доминантны. </w:t>
      </w:r>
      <w:proofErr w:type="gram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тверждаются также, общие для всех правонарушителей особенности: амби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валентная самооценка (завышенное или заниженное самоуважени</w:t>
      </w:r>
      <w:r w:rsidR="00B421C2">
        <w:rPr>
          <w:rFonts w:ascii="Times New Roman" w:eastAsia="Times New Roman" w:hAnsi="Times New Roman" w:cs="Times New Roman"/>
          <w:sz w:val="28"/>
          <w:szCs w:val="28"/>
          <w:lang w:eastAsia="ru-RU"/>
        </w:rPr>
        <w:t>е), ослаб</w:t>
      </w:r>
      <w:r w:rsidR="00B421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ленная самореализация,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негативное содержание ценностно-нормативной сферы (пренебрежение к нормам и традициям общества, ис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другого человека как средства достижения собственных це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лей), неумение и нежелание строить с другими людьми субъект-субъектные отношения, отсутствие лояльных форм общения и доминирование агрес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сивных, нападающих или пассивных, приспособленческих форм.</w:t>
      </w:r>
      <w:proofErr w:type="gramEnd"/>
    </w:p>
    <w:p w:rsidR="00393E4E" w:rsidRPr="00393E4E" w:rsidRDefault="00393E4E" w:rsidP="009311FF">
      <w:pPr>
        <w:shd w:val="clear" w:color="auto" w:fill="FFFFFF"/>
        <w:spacing w:after="0"/>
        <w:ind w:left="12" w:right="31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причине недостаточного образования, опыта жизни в не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благополучных семьях и общения в криминогенных сообществах у чело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 формируется синкретическое самосознание, появляется неадекватная уверенность в том, что успех в жизни зависит от удачливости, везения. Они фаталистичны, что говорит об общей пассивной жизненной позиции. Но они же непредсказуемы; от меланхолии они спонтанно переходят к аг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рессивным действиям и правонарушению. </w:t>
      </w:r>
      <w:proofErr w:type="gram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разнородность контингента обучаемых, объективно предопределяет специфику дидактической парадигмы вечерней школы при исправительных колониях: её дидактическая система должна обеспечить нестандартно социализирующейся личности возможность получения образования адекватно нестандартными и максимально индивидуализированными способами.</w:t>
      </w:r>
      <w:proofErr w:type="gramEnd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специфические особенности личности и приобретенного ею опыта должно рассматриваться не только как объект коррекции, но и как системообразующий фактор при выборе способа и форм образовательной деятельности.  </w:t>
      </w:r>
    </w:p>
    <w:p w:rsidR="00393E4E" w:rsidRPr="00393E4E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1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контингент учащихся вечерней общеобразовательной школы при исправительной колонии является весьма пестрым по возрастному и социальному составу, относительно общими и устойчивыми его характеристиками являются выпадение из нормального возрастного образовательного потока и принадлежность к группам повышенного риска.</w:t>
      </w:r>
      <w:r w:rsidRPr="00393E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Условия существования, которые также в значительной степени определяют физическое и психическое самочувствие этой группы учащихся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3E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строгий режим изоляции от общества; бедность предметного мира; сенсорная и сексуальная депривация; ограниченность индивидуального пространства; ограниченность сферы общения; специфические формы обращения персонала с осужденным.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делает учебный процесс в вечерней школе очень специфическим.</w:t>
      </w:r>
    </w:p>
    <w:p w:rsidR="00393E4E" w:rsidRPr="00393E4E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типичным следствием отставания в учебе (а то и причиной этого отставания) является дидактическая запущенность, сопровождаемая падением мотивации к учебной деятельности, и </w:t>
      </w:r>
      <w:proofErr w:type="spellStart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A4480F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этих позиций становится понятным, почему в особо сложных случаях учителями вечерних школ восстановление интереса к учебе у своих учащихся приходится начинать на материале простейших </w:t>
      </w:r>
      <w:r w:rsidR="0087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87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чтение, прослушивание, письмо. </w:t>
      </w:r>
      <w:r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«Глубина залегания» остаточных знаний и умений весьма и весьма индивидуальна. Но только на таком индивидуальном для каждого учащегося уровне может быть обеспечен начальный успех, совершенно необходимый для восстановления интереса к учебе, уверенности в себе и для появления мотивации достижения целей.</w:t>
      </w:r>
    </w:p>
    <w:p w:rsidR="00393E4E" w:rsidRPr="005709CE" w:rsidRDefault="00A4480F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3E4E" w:rsidRPr="0039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доверия к школе начинается с постановки нового ученика в непривычно-приятную для него позицию равноправного общения по схеме «Взрослый-Взрослый». Это предполагает соответствующий поведенческий этикет, возможность выбора решений учащимися и ответственность за выбор, выявление и учет состояний мотивационной сферы, мнений и желаний учащегося, уважение права на пробу и ошибку, и главное - оптимистическое программирование развития личности.</w:t>
      </w:r>
    </w:p>
    <w:p w:rsidR="00393E4E" w:rsidRPr="00BC749A" w:rsidRDefault="00393E4E" w:rsidP="005709CE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В основе организации учебного процесса лежит системно-</w:t>
      </w:r>
      <w:proofErr w:type="spellStart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подход, который предполагает:</w:t>
      </w:r>
    </w:p>
    <w:p w:rsidR="00393E4E" w:rsidRPr="00BC749A" w:rsidRDefault="00393E4E" w:rsidP="005709CE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состава;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общения при построении образовательного процесса и определении учебно-воспитательных целей и путей их достижения;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разнообразие индивидуальных образовательных траекторий и индивидуального развития каждого обучающегося.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Содержание основного общего образования и организация учебного  процесса на системно-</w:t>
      </w:r>
      <w:proofErr w:type="spellStart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BC749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основе с учетом возрастных особенностей позволяют обеспечить развитие приобретенных в дневной школе универсальных учебных действий.</w:t>
      </w:r>
    </w:p>
    <w:p w:rsidR="00393E4E" w:rsidRPr="00BC749A" w:rsidRDefault="00393E4E" w:rsidP="00BC749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способны  перейти от учебных действий, выполняемых  только совместно с классом и под руководством учителя к овладению этой учебной деятельностью на ступени основной школы в единстве мотивационно-смыслового и операционно-технического компонентов.  При этом  на уровне каждого обучающегося, в соответствии с его учебными возможностями и способностями,   происходит:  </w:t>
      </w:r>
    </w:p>
    <w:p w:rsidR="00393E4E" w:rsidRPr="00BC749A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Осознание 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393E4E" w:rsidRPr="00BC749A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Осуществление на каждом возрастном уровне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оценки;</w:t>
      </w:r>
    </w:p>
    <w:p w:rsidR="00393E4E" w:rsidRPr="00BC749A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Переход от самостоятельной постановки </w:t>
      </w:r>
      <w:proofErr w:type="gramStart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временнóй</w:t>
      </w:r>
      <w:proofErr w:type="spellEnd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перспективе;</w:t>
      </w:r>
    </w:p>
    <w:p w:rsidR="00393E4E" w:rsidRPr="00BC749A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393E4E" w:rsidRPr="00BC749A" w:rsidRDefault="00393E4E" w:rsidP="00BC7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Овладение коммуникативными средствами и способами организации кооперации и сотрудничества; развитие учебного сотрудничества, реализуемого в </w:t>
      </w:r>
      <w:proofErr w:type="gramStart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BC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с учителем и друг с другом.</w:t>
      </w:r>
    </w:p>
    <w:p w:rsidR="00A7075C" w:rsidRPr="00DF43FA" w:rsidRDefault="00A7075C" w:rsidP="00DF43FA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учащихся как актуальная методическая и </w:t>
      </w:r>
    </w:p>
    <w:p w:rsidR="00590A95" w:rsidRPr="00D96F25" w:rsidRDefault="00A7075C" w:rsidP="00D96F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проблема.</w:t>
      </w:r>
    </w:p>
    <w:p w:rsidR="00DE2D80" w:rsidRPr="00DE2D80" w:rsidRDefault="00590A95" w:rsidP="00926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4AD8" w:rsidRP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Работая уже много лет  в школе,  прихожу к выводу, что уровень грамотности современного </w:t>
      </w:r>
      <w:r w:rsid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человека </w:t>
      </w:r>
      <w:r w:rsidR="00E14AD8" w:rsidRP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 каждым годом становится всё ниже и ниже.  Сегодня мы сталкиваемся со  многими проблемами, в частности, с низкой орфографической грамотностью, с неумением учащихся связно и логично строить высказывание.  Эти проблемы меня,  как учителя русского языка, очень волнуют, тем более что русский язык – один из  обязательных </w:t>
      </w:r>
      <w:r w:rsidR="00E14AD8" w:rsidRP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дисциплин,  необходимых для  успешного прохождения итоговой аттестации  как за курс как </w:t>
      </w:r>
      <w:r w:rsid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основной, так и средней школы.  О</w:t>
      </w:r>
      <w:r w:rsidR="00E14AD8" w:rsidRP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собое внимание необходимо уделить  развитию речи учащихся.  Необходимо  учить </w:t>
      </w:r>
      <w:r w:rsid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ученика </w:t>
      </w:r>
      <w:r w:rsidR="00E14AD8" w:rsidRPr="00E14AD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языку,  умению видеть, чувствовать, слышать родную речь, умению чувствовать его красоту, а не  только лингвистике. Любовь  к языку можно прививать через работу с текстами художественных произведений, через комплексный  анализ текста на уроках русского языка и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учащихся – одно из стержневых направлений в методике преподавания русского языка и литературы. Понятие «развитие речи» имеет как философско-психологическое, так и педагогическое значение. Развитие речи представляет собой постоянно протекающий в течение всей жизни человека процесс овладения речью и её механизмами в непосредственной взаимосвязи с духовным становлением личности, обогащением её внутреннего мира.</w:t>
      </w:r>
    </w:p>
    <w:p w:rsidR="00DE2D80" w:rsidRPr="00DE2D80" w:rsidRDefault="00AD68AF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жизнь человека выражается не только в его производственной и социальной деятельности, но и в «речевом поступке», в его языковом поведении, то есть в текстах, им порождаемых. </w:t>
      </w:r>
      <w:proofErr w:type="gramStart"/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и коммуникативная деятельность личности развиваются вместе с развитием её духовных интересов в процессе её контактов с прекрасным, с произведениями искусства.</w:t>
      </w:r>
      <w:proofErr w:type="gramEnd"/>
    </w:p>
    <w:p w:rsidR="00DE2D80" w:rsidRPr="00DE2D80" w:rsidRDefault="00590A95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Отечественные философы конца XIX – начала XX века неразрывно связывали нравственное развитие личности с усвоением духовных ценностей народа, то есть его языка, литературы, истории, изобразительного искусства. Не </w:t>
      </w:r>
      <w:r w:rsidR="00507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подчеркивал филолог Ф.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0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Буслаев, что «родной язык так сросся с личностью каждою, что учить оному значит – вместе с тем развивать духовные способности учащихся».</w:t>
      </w:r>
    </w:p>
    <w:p w:rsidR="00DE2D80" w:rsidRPr="00DE2D80" w:rsidRDefault="00590A95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 человека неотделима от его морально – эстетических убеждений и поведений. Философы и ораторы прошлого связывали истинное красноречие с высоким нравственным уровнем говорящего.</w:t>
      </w:r>
    </w:p>
    <w:p w:rsidR="00DE2D80" w:rsidRPr="00DE2D80" w:rsidRDefault="00590A95" w:rsidP="00590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узком, научно – методическом значении под развитием речи понимают «специальную совместную деятельность учителя и учащихся, направленную на овладение речью».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рабочего определения я буду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данную формулировку.</w:t>
      </w:r>
    </w:p>
    <w:p w:rsidR="00154F56" w:rsidRDefault="00590A95" w:rsidP="00154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общества многие философы, психологи, филологи, </w:t>
      </w:r>
      <w:hyperlink r:id="rId10" w:tooltip="Научные работы" w:history="1">
        <w:r w:rsidR="00DE2D80" w:rsidRPr="00590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научные работники</w:t>
        </w:r>
      </w:hyperlink>
      <w:r w:rsidR="00DE2D80" w:rsidRPr="00590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 и преподаватели процессу обогащения устной речи учащихся уделяют всё большее внимание.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учащихся – значит делать ее более точной, логичной, выразительной, образной, связной, интонационно богатой. Особую роль при этом играют </w:t>
      </w:r>
      <w:r w:rsidR="00DE2D80" w:rsidRPr="00DE2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многообразные речевые упражнения, различные виды пересказов, составление текстов, упражнений со словом, словосочетанием, проводимые в системе.</w:t>
      </w:r>
      <w:r w:rsidR="0059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6CC7" w:rsidRPr="00926CC7" w:rsidRDefault="00154F56" w:rsidP="00154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</w:t>
      </w:r>
      <w:r w:rsid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нания, умения и 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навыки </w:t>
      </w:r>
      <w:r w:rsid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 развитию речи необходимо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выпускнику школы продемонстрировать  на пороге школы, в рамках сдачи экзамена в формате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государственного выпускного экзамена (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наши выпускники сдают по желанию)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Подготовкой к ЕГЭ я занимаюсь в индивидуальном порядке. Но даже одного ученика надо подготовить!</w:t>
      </w:r>
    </w:p>
    <w:p w:rsidR="005709CE" w:rsidRDefault="00154F56" w:rsidP="005709CE">
      <w:pPr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       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Единый государственный экзамен по русскому языку наряду с заданиями базового уровня, проверяющими языковую компетенцию экзаменуемых, содержит задания повышенного и высокого уровня сложности, которые проверяют лингвистическую компетенцию выпускника (способность опознавать языковые единицы и классифицировать их), а также его 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4"/>
          <w:lang w:eastAsia="ru-RU"/>
        </w:rPr>
        <w:t>коммуникативную компетенцию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(способность понимать высказывание, связно и логично строить текст).</w:t>
      </w:r>
    </w:p>
    <w:p w:rsidR="00926CC7" w:rsidRPr="005709CE" w:rsidRDefault="005709CE" w:rsidP="005709CE">
      <w:pPr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</w:t>
      </w:r>
      <w:r w:rsidR="00926CC7" w:rsidRPr="00926CC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Ряд составных заданий связан с анализом текста. Текст — это центральное звено второй части экзаменационной работы, более сложной, предназначенной главным образом для отбора в вузы самых подготовленных выпускников. На основе этого текста строятся тестовые задания разного типа: с выбором ответа, с кратким ответом и с развернутым — сочинением, написание которого и является самым трудным  заданием для выпускника в ЕГЭ. Эту трудную задачу поможет решить использование на уроках русского языка комплексного лингвистического анализа текста с 5 по 11классы. И считаю, что комплексный лингвистический анализ текста на уроках русского языка является не только главным средством подготовки к ЕГЭ, но и важнейшим заданием обучающего характера и эффективным способом проверки знаний учащихся. </w:t>
      </w:r>
    </w:p>
    <w:p w:rsidR="00555E01" w:rsidRPr="005709CE" w:rsidRDefault="00A7075C" w:rsidP="00DF4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 развития</w:t>
      </w:r>
      <w:r w:rsidR="00555E01" w:rsidRPr="0057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речи учеников на уроках русского языка</w:t>
      </w:r>
    </w:p>
    <w:p w:rsidR="00555E01" w:rsidRPr="00555E01" w:rsidRDefault="00A7075C" w:rsidP="00A510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современного филологического образования в школе является формирование и развитие языковой личности, развитие орфографическое и синтаксической грамотности. Огромное образовательно-воспитательное и практическое значение русского литературного языка.</w:t>
      </w:r>
    </w:p>
    <w:p w:rsidR="00555E01" w:rsidRPr="00555E01" w:rsidRDefault="00A7075C" w:rsidP="00A707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речи учащихся традиционно рассматривается в теории и практике преподавания русского языка как одна из важнейших. Вопросы развития связной речи находили всестороннее освещение в трудах выдающихся лингвистов и методистов прошлого (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Ф.И.Буслаева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Ушинского, 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В.Я.Стоюнина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E01" w:rsidRPr="00555E01" w:rsidRDefault="00A7075C" w:rsidP="00A707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целенаправленное, системное, опирающееся на лингвистические знания обучение школьников различным видам речевой деятельности (говорению, 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чтению и письму) находится в центре внимания ученых-методистов и учителей-практиков. Различные аспекты методики обучения связной речи отражены в трудах Л.П. 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</w:t>
      </w:r>
      <w:proofErr w:type="gram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Сосновской, В.И. Капинос, Н.А. </w:t>
      </w:r>
      <w:proofErr w:type="spell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Пленкина</w:t>
      </w:r>
      <w:proofErr w:type="spell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М.Р. Львова, Е.И. Никитиной, Е.В. Архиповой.</w:t>
      </w:r>
    </w:p>
    <w:p w:rsidR="00555E01" w:rsidRPr="00555E01" w:rsidRDefault="00A7075C" w:rsidP="00A707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в развитии речи учащихся - овладение нормами русского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</w:t>
      </w:r>
      <w:r w:rsidR="0002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(Мои ученики привыкли к использованию ненормативной лексики) </w:t>
      </w:r>
    </w:p>
    <w:p w:rsidR="00555E01" w:rsidRPr="00555E01" w:rsidRDefault="00A7075C" w:rsidP="00A707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- обогащение словарного запаса и грамматического строя речи.</w:t>
      </w:r>
      <w:r w:rsid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02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каждом уроке у нас словари)</w:t>
      </w:r>
    </w:p>
    <w:p w:rsidR="00555E01" w:rsidRPr="00BB0B79" w:rsidRDefault="00A7075C" w:rsidP="00A51001">
      <w:pPr>
        <w:tabs>
          <w:tab w:val="left" w:pos="31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- формирование умений и навыков связного изложения мыслей.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555E01" w:rsidRPr="005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выполнении специальных упражнений и при подготовке к изложению и сочинению. Она включает формирование и совершенствование умений анализировать тему, уточнять её границы, </w:t>
      </w:r>
      <w:r w:rsidR="00555E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основную мысль, составлять план в соответствии с ним систематизировать материал, правильно отбирать языковые средства.</w:t>
      </w:r>
    </w:p>
    <w:p w:rsidR="00A51001" w:rsidRPr="00BB0B79" w:rsidRDefault="00A51001" w:rsidP="00A510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задача, стоящая перед учителем  на уроках русского языка, - это сделать уроки интересными, создать условия, обеспечивающие положительную мотивацию школьников на изучение русского языка. На уроках родного языка вне поля зрения остается его важнейшая сторона — эстетическая функция, проявляющаяся наиболее полно и ярко в произведениях художественной литературы. Разные виды грамматического разбора, однообразные упражнения по образцу, списки слов для заучивания в учебнике, страх перед контрольным диктантом — все это закрывает от учащихся главное в родном языке — «его удивительное богатство, красоту», то, чем «может гордиться каждый, кто считает русский язык своим родным». А в ситуации экзамена в форме ЕГЭ учащиеся должны продемонстрировать разносторонний кругозор, оригинальность и образность мышления. </w:t>
      </w:r>
    </w:p>
    <w:p w:rsidR="0079699E" w:rsidRDefault="0079699E" w:rsidP="00796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Главная цель работы по развитию речи учащихся — формирование личности, воздействие словом на его внутренний мир, воспитание ума и сердца учащегося, помощь ему в возможности ярко и выразительно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своих взглядах и переживаниях, т. к. именно в речи человека проявляются его общая культура, богатство его личности. Учащимся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объяснить, каких же полезных результатов, </w:t>
      </w:r>
      <w:proofErr w:type="spell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жизненноважных</w:t>
      </w:r>
      <w:proofErr w:type="spell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достичь, развивая свою речь.</w:t>
      </w:r>
    </w:p>
    <w:p w:rsidR="00010108" w:rsidRPr="00A51001" w:rsidRDefault="00010108" w:rsidP="00796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менее важная задача – успешное написание  экзаменационной работы учащимися 9, 12 классов. Ввиду огромной запущенности учащихся-осужденных работу по развитию речи приходится начинать с самого начала.</w:t>
      </w:r>
    </w:p>
    <w:p w:rsid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Становится очевидным, что  необходимо  продумать систему работы с художественным текстом еще и таким образом, чтобы она способствовала  видению красоты слова, воспитанию эстетического вкуса. И это возможно при использовании на уроках русского языка комплексного лингвистического анализ текста.</w:t>
      </w:r>
    </w:p>
    <w:p w:rsidR="00A51001" w:rsidRDefault="00A51001" w:rsidP="00DF43F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5709CE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Работа </w:t>
      </w:r>
      <w:r w:rsidR="00AE0195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по развитию речи </w:t>
      </w:r>
      <w:r w:rsidRPr="005709CE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на уроках</w:t>
      </w:r>
      <w:r w:rsidR="00884C2E" w:rsidRPr="005709CE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 русского языка.</w:t>
      </w:r>
      <w:r w:rsidRPr="005709CE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 </w:t>
      </w:r>
    </w:p>
    <w:p w:rsidR="00AE0195" w:rsidRPr="00AE0195" w:rsidRDefault="00AE0195" w:rsidP="00AE0195">
      <w:pPr>
        <w:spacing w:after="0"/>
        <w:ind w:left="705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Работа с текстом.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Что же такое текст? В учебной и методической  литературе слово </w:t>
      </w:r>
      <w:r w:rsidRPr="00A51001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«текст»</w:t>
      </w:r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употребляется в разных значениях. Вот какие определения текста я нашла в статье Екатерины Ивановны Никитиной, автора учебника по развитию речи методического комплекса В.В. </w:t>
      </w:r>
      <w:proofErr w:type="spellStart"/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Бабайцевой</w:t>
      </w:r>
      <w:proofErr w:type="spellEnd"/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</w:t>
      </w:r>
      <w:proofErr w:type="spellStart"/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Л.Д.Чесноковой</w:t>
      </w:r>
      <w:proofErr w:type="spellEnd"/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материал, на котором построено упражнение (здесь могут быть отдельные слова, словосочетания, предложения, отрывок из текста или отрывки из нескольких текстов, целый текст).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Текст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синтаксическое целое.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произведение (в отличие от примечаний, комментариев к нему, предисловия, послесловия).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 языка и речи, обладающая определёнными категориальными признаками.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одно определение текста, которое даётся  в методическом пособии по </w:t>
      </w:r>
      <w:proofErr w:type="gramStart"/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 для 5 класса. </w:t>
      </w:r>
    </w:p>
    <w:p w:rsidR="00A51001" w:rsidRPr="00A51001" w:rsidRDefault="00A51001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  (лат.)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плетение, связь, соединение. Родственным ему является слово текстиль. Текст должен обладать  двумя основными признаками:</w:t>
      </w:r>
    </w:p>
    <w:p w:rsidR="00A51001" w:rsidRPr="00A51001" w:rsidRDefault="00A51001" w:rsidP="00A510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законченностью сообщения</w:t>
      </w:r>
    </w:p>
    <w:p w:rsidR="00884C2E" w:rsidRPr="00A51001" w:rsidRDefault="00A51001" w:rsidP="00A510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связностью предложений в тексте по смыслу и грамматически.</w:t>
      </w:r>
    </w:p>
    <w:p w:rsidR="00A51001" w:rsidRPr="00A51001" w:rsidRDefault="00DF00FA" w:rsidP="00A5100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1001"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подразумеваем под  лингвистическим анализом текста?</w:t>
      </w:r>
    </w:p>
    <w:p w:rsidR="00884C2E" w:rsidRDefault="00A51001" w:rsidP="00A510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определению М.Р. Львова, лингвистический анализ текста — это вид языкового анализа, целью которого является «выявление системы языковых средств, с помощью которых передается идейно-тематическое и эстетическое содержание литературно-художественного произведения», а</w:t>
      </w:r>
      <w:r w:rsidRPr="00A5100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также «выявление зависимости отбора языковых средств от прогнозируемого автором</w:t>
      </w:r>
      <w:r w:rsidR="00884C2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эффекта речевого воздействия».</w:t>
      </w:r>
      <w:r w:rsidRPr="00A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8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555E01" w:rsidRPr="0079699E" w:rsidRDefault="00884C2E" w:rsidP="0079699E">
      <w:pPr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    Л.В. Щербы, цель такого анализа — учить «читать, понимать и ценить с художественной точки зрения русский язык писателей... и поэтов».</w:t>
      </w:r>
      <w:r w:rsidRPr="0045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анализа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осмыслить идею и сюжет произведения;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художественные средства, использованные для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своей цели; </w:t>
      </w:r>
      <w:r w:rsidR="00A51001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особенности языка конкретного писателя.       </w:t>
      </w:r>
    </w:p>
    <w:p w:rsidR="0006286B" w:rsidRPr="0006286B" w:rsidRDefault="0006286B" w:rsidP="000628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Речеведческие</w:t>
      </w:r>
      <w:proofErr w:type="spellEnd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умения, полученные учащимися на уроках русского языка, - понятие о тексте как о продукте речевой деятельности, о типах текста, стилях и жанрах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 письменной речи</w:t>
      </w:r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переносятся на речевое общение на других уроках: знание основных характеристик текста как носителя содержательной информации и умение их использовать при анализе жанра и стиля, темы и </w:t>
      </w:r>
      <w:proofErr w:type="spellStart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текста, выделять главную мысль, композиционную</w:t>
      </w:r>
      <w:proofErr w:type="gramEnd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учебно-научного текста, умение членить текст на смысловые блоки, отражать его структуру в различных видах плана. Поэтому закономерно,  что те</w:t>
      </w:r>
      <w:proofErr w:type="gramStart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рассматривать в качестве дидактической единицы обучения.</w:t>
      </w:r>
    </w:p>
    <w:p w:rsidR="0006286B" w:rsidRPr="0006286B" w:rsidRDefault="0079699E" w:rsidP="007969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6286B" w:rsidRPr="0006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6B" w:rsidRPr="0006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контексте приобретает особую актуальность обращение к методическому использованию комплексного анализа текста при формировании коммуникативной компетенции учащихся: способность решать языковыми средствами коммуникативные задачи в конкретных формах и ситуациях общения, способности понимать и порождать целостные речевые произведения, т.е. тексты.</w:t>
      </w:r>
    </w:p>
    <w:p w:rsidR="008C600A" w:rsidRPr="00451A12" w:rsidRDefault="00D17939" w:rsidP="0001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Известно, что художественное произведение — это диалог писателя и читателя, а чтение произведения — это общение с писателем, его героями. Успех общения в большей мере зависит от того, каков читатель, умеет ли он чувствовать слово, умеет ли он вступить в общение с текстом, есть ли у него «чувство языка», одарен ли он «тонкостью понимания» и «гибкостью мысли», способен ли он оценить произведение литературы как явление искусства слова. И.С. Тургенев писал, что «фиалка своим запахом не разит на двадцать шагов кругом: надо почувствовать ее благовоние». Чтобы понять художественное произведение, оценить его по достоинству, надо к нему «приблизиться», проанализировать его язык, понять, как живут, употребляются в нем языковые средства (фонетические, лексические, словообразовательные и грамматические). Об этом я говорю на уроках с детьми, побуждая их  к деятельности, к работе над словом. Лингвистический анализ текста провожу  сначала на небольших текстах, понятных, доступных для детского восприятия.  Беру произведения таких авторов, личность и творчество которых известны учащимся данного класса (по урокам литературы или внеклассного чтения). В противном случае необходимы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предварительные пояснения. Стараюсь не брать классицистические произведения, которые пока непонятны юному читателю (5-7 классу). А старшеклассникам, знакомым уже со многими произведениями русской классической литературы, предлагаю тексты, которые являются  образцовыми.  Для комплексного анализа  подбирается текст такого автора, у которого есть чему  учиться. Для самостоятельного   анализа учащимся предлагаются небольшие тексты: миниатюры или фрагменты больших текстов, обладающие автономностью и признаками целого текста.</w:t>
      </w:r>
      <w:r w:rsidRPr="00451A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разъяснять ученикам логику комплексного анализа текста, его принципиальное отл</w:t>
      </w:r>
      <w:r w:rsidR="008C600A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от упражнений на узнавание.</w:t>
      </w:r>
    </w:p>
    <w:p w:rsidR="005F4F01" w:rsidRPr="008C600A" w:rsidRDefault="005F4F01" w:rsidP="0001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Общая культура речи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степени способствует становлению духовного мира человека, формирует внутреннюю потребность личности в практической реализации ее творческих возможностей и потребностей.</w:t>
      </w:r>
    </w:p>
    <w:p w:rsidR="005F4F01" w:rsidRPr="005F4F01" w:rsidRDefault="005F4F01" w:rsidP="00010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переоценить воспитательное значение уроков по развитию речи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личности учащегося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его мировоззрении, идейной позиции, умении отстоять свою точку зрения, развитии </w:t>
      </w:r>
      <w:hyperlink r:id="rId11" w:tooltip="Культура речи" w:history="1">
        <w:r w:rsidRPr="005F4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культуры общения</w:t>
        </w:r>
      </w:hyperlink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нравственных ориентиров. Развитие речи способствует укреплению памяти, вырабатывает образное и логическое мышление, активизирует речевую деятельность учащихся, развивает навыки монологической речи, помогает выстроить диалог. Владение грамотной речью позволяет учащемуся в своей будущей жизни стать активным участником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водственной и общественной жизни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своей работе по развитию связной речи учащихся для достижения результатов по повышению культуры речи я применяю различные формы и методы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уроках русского языка, так и на уроках литературы.</w:t>
      </w:r>
    </w:p>
    <w:p w:rsidR="005F4F01" w:rsidRPr="00D878AD" w:rsidRDefault="00DF00FA" w:rsidP="00D87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4F01" w:rsidRPr="00D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Умелое пользование содержательной, образной и красивой речью во все времена и у всех культурных народов, начиная с Древней Греции и Рима, ценилось высоко. Но в разные эпохи этому умению учились по-разному. В наше время согласно </w:t>
      </w:r>
      <w:hyperlink r:id="rId12" w:tooltip="Программы развития" w:history="1">
        <w:r w:rsidR="005F4F01" w:rsidRPr="00D878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 развитие</w:t>
        </w:r>
      </w:hyperlink>
      <w:r w:rsidR="005F4F01" w:rsidRPr="00D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осуществляется в трех направлениях: обогащение словарного запаса учащихся, которое обеспечивается словарной работой; овладение нормами русского литературного языка и формирование умений и навыков связного изложения мыслей в устной и письменной форме.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направлении я руководствуюсь правилом, что словарная работа - это не эпизод в работе преподавателя, а систематическая, хорошо организованная, педагогически целесообразно построенная работа, связанная со всеми разделами кура русского языка и литературы. Поэтому на каждом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уроке обращаю внимание учащихся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значение которых им не совсем понятно или неизвестно вообще.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качестве своеобразной «разминки» в начале урока провожу словарно-орфографическую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- либо словом, работаем не только над лексическим значением, но и над правописанием.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Например, </w:t>
      </w:r>
      <w:hyperlink r:id="rId13" w:tooltip="9 класс" w:history="1">
        <w:r w:rsidRPr="005F4F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9 класс</w:t>
        </w:r>
      </w:hyperlink>
      <w:r w:rsidRPr="005F4F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Тема «Обобщение знаний о сложносочиненных предложениях»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(</w:t>
      </w:r>
      <w:proofErr w:type="spell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</w:t>
      </w:r>
      <w:proofErr w:type="spell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соединяю, сочетаю, (греч.)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Гармонировать, гармоничный</w:t>
      </w:r>
    </w:p>
    <w:p w:rsidR="005F4F01" w:rsidRPr="005F4F01" w:rsidRDefault="005F4F01" w:rsidP="005F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же слово включаю потом в одно из заданий, выполняемых на уроке (графический диктант: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дремлет, но дремлет напряженно чутко, </w:t>
      </w:r>
      <w:proofErr w:type="gramStart"/>
      <w:r w:rsidRPr="005F4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5F4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кажется, что вот в следующую секунду все встрепенется и зазвучит в стройной гарм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онии неизъяснимо сладких звуков)</w:t>
      </w:r>
    </w:p>
    <w:p w:rsidR="005F4F01" w:rsidRPr="00D878AD" w:rsidRDefault="005F4F01" w:rsidP="00D87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этой работе оказывают словари, которые я использую не только в качестве справочников, но и в качестве пособия для словарной работы вообще.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толковому словарю предлагаю такие задания: подобрать синонимы (</w:t>
      </w:r>
      <w:hyperlink r:id="rId14" w:tooltip="Антонимы" w:history="1">
        <w:r w:rsidRPr="005F4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антонимы</w:t>
        </w:r>
      </w:hyperlink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указанным словам; найти несколько иноязычных слов - терминов из области истории и литературы; определить оттенки значений пар слов иноязычных и русских: аллея-дорожка; фасон-покрой; реставрация-восстановление и т. п. Большое место словарной работе я отвожу на уроках литературы в процессе изучения художественного произведения.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словаря учащихся и уточнению пониманию отдельных слов способствует использование специальных словарных таблиц, например военный словарь по « Тихому Дону » М. Шолохова, бытовой словарь дворянского поместья по « Запискам охотника » И. С. Тургенева и т. п.</w:t>
      </w:r>
      <w:r w:rsidR="00D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всегда стараюсь работать со связным текстом, проводить его комплексный анализ, что позволяет не только развивать речь учащихся, но и дает им возможность прикоснуться к</w:t>
      </w:r>
      <w:proofErr w:type="gramEnd"/>
      <w:r w:rsidRPr="00D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удивительному миру русской литературы, оценить речевое мастерство писателя.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Например, 9 класс. Тема «Двоеточие в бессоюзном сложном предложении»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передать содержание текста одним предложением, соответствующим данной схеме, не допуская повторения слов, употребить глаголы, характеризующие краски осени.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( ): ( ); ( ); ( ); ( ).</w:t>
      </w:r>
    </w:p>
    <w:p w:rsidR="005F4F01" w:rsidRPr="005F4F01" w:rsidRDefault="003A74B2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5F4F01"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Осенний лес – костер.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всех сторон охватывает лес разноцветное бездымное пламя: теплятся ровным восковым светом березки; горят трепетным оранжевым огнем клены;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пылают, жарко </w:t>
      </w:r>
      <w:proofErr w:type="spell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червонея</w:t>
      </w:r>
      <w:proofErr w:type="spell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осины; рассыпаются фиолетовым фейерверком вязы.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провожу на уроках и сочинения – миниатюры на заданную тему, использую и такой вид работы, как конструирование предложений по схемам, по заданному началу, по опорным словам.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русскому языку центральное место занимает совершенствование культуры речи. Этой работе я посвящаю много времени. В чем состоит эта работа? Прежде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обогащении </w:t>
      </w:r>
      <w:hyperlink r:id="rId15" w:tooltip="Грамматический строй" w:history="1">
        <w:r w:rsidRPr="003A7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грамматического строя</w:t>
        </w:r>
      </w:hyperlink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каждого учащегося. Например, развиваю умение выражать различные отношения-пространства, времени, причины, следствия, уступки и т. д. — различными </w:t>
      </w:r>
      <w:hyperlink r:id="rId16" w:tooltip="Грамматические формы" w:history="1">
        <w:r w:rsidRPr="003A7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грамматическими форма</w:t>
        </w:r>
      </w:hyperlink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Так учащийся должен понимать причинные отношения, выраженные не только существительным с предлогом (пел от радости), но и </w:t>
      </w:r>
      <w:hyperlink r:id="rId17" w:tooltip="Деепричастие" w:history="1">
        <w:r w:rsidRPr="003A7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деепричастием</w:t>
        </w:r>
      </w:hyperlink>
      <w:r w:rsidRPr="003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(пел, обрадовавшись), причастием (пел, обрадованный), целым предложением (пел, потому что обрадовался) и. т. д.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употреблять их в своей речи.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сложном предложении он должен уметь пользоваться не только нейтральным союзом</w:t>
      </w:r>
      <w:r w:rsidRPr="005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потому что,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стилистически 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окрашенными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как; ибо; ввиду того, что.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Уместно употреблять их в речи разговорной или художественной, научной, деловой, публицистической. Культура речи предполагает уместное употребление любых слов. Поэтому для тренировки своим учащимся я предлагаю, например, такие задания: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Вставьте причинный союз из данных в скобках, обдумав, насколько уместен он в предложении данного стиля.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Человеческая личность должна быть крепка, как сталь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 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все строится.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Ибо. 2. Ввиду того, что.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Действие закона всемирного тяготения применимо ко всем телам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 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притягивается одновременно и Землей и Солнцем.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силу того, что. 2.Ибо.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F4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какой синоним нужно вставить, чтобы избежать повтора.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Вечерняя заря разлилась на полнеба. Отблеск ее дивно украсил мир. Багряные... легли на воду озера.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1 .Отблески. 2. Отливы.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Окна маленькой сторожки пылали рубиновым...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три глаза волшебника.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1 .Отблеском. 2. Отливом. 3. Отсветом.</w:t>
      </w:r>
    </w:p>
    <w:p w:rsidR="005F4F01" w:rsidRPr="005F4F01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 каждой покрытой росою </w:t>
      </w:r>
      <w:r w:rsidR="003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травинке лежали лилово-розовые, </w:t>
      </w: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перламутровые...</w:t>
      </w:r>
      <w:proofErr w:type="gramStart"/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6FE6" w:rsidRDefault="005F4F01" w:rsidP="003A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.Отблески. 2. Отливы. 3. Отсветы. 4. Блики.</w:t>
      </w:r>
    </w:p>
    <w:p w:rsidR="00FA6FE6" w:rsidRPr="00FA6FE6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обращение к анализу текстов на уроках русского языка, опора на них способствует формированию важнейшего коммуникативного умения — создавать собственный текст.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тексты, которые я использую на уроках русского языка, являются для школьников образцом правильной и выразительной речи. Внимание к особенностям текстов, их композиции, стилистическому своеобразию убеждает учащихся в том, как важно свободно владеть речью, осознанно строить свои высказывания.  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«Чтобы полноценно общаться, — пишет А.А. Леонтьев, — человек должен в принципе располагать целым рядом умений. Он должен, во-первых, уметь быстро и правильно ориентироваться в условиях общения, во-вторых, уметь правильно спланировать свою речь, правильно выбрать содержание акта общения, в-третьих, найти адекватные средства для передачи этого содержания, в-четвертых, уметь обеспечить обратную связь. Если какое-либо из звеньев акта общения будет нарушено, то </w:t>
      </w: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удастся добиться ожидаемых результатов общения — оно будет неэффективным». Преобразование мысли в текст — это сложный процесс, отдельные этапы которого порой накладываются друг на друга. 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речи — замысел, лексическое наполнение, грамматическое оформление — соотносятся с отдельными уровнями языка: синтаксисом, фонетикой, лексикой, морфологией и др.  При лингвистическом комплексном анализе текста сливаются воедино, казалось бы, несоединимые задачи преподавания русского языка в школе: показать, что разнообразные языковые средства, которые ученики постоянно употребляют при общении, образуют сложную, но гармоничную систему;</w:t>
      </w:r>
      <w:proofErr w:type="gram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«жизнь языка» подчиняется строгим системным закономерностям, изучая которые, ученые выводят правила, в том числе и находящиеся в школьном учебнике.</w:t>
      </w:r>
    </w:p>
    <w:p w:rsidR="00FA6FE6" w:rsidRPr="00451A12" w:rsidRDefault="00D878AD" w:rsidP="00D87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должны понять особенности системного строения языка и его функционирования в речи. </w:t>
      </w:r>
      <w:r w:rsidR="00317FD7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они когда-то «изучали» первичные основы лингвистического комплексного анализа! Но сейчас все это благополучно забыто.  В 9</w:t>
      </w:r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317FD7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под</w:t>
      </w:r>
      <w:r w:rsidR="00317FD7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готовительную работу с текстом! </w:t>
      </w:r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прежде чем   приступить к  анализу, надо </w:t>
      </w:r>
      <w:r w:rsidR="00317FD7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некоторых понятий, терминов, необходимых в дальнейшем для работы. Это и понятие текста, о котором мы говорили выше; это и знакомство со стилями речи (</w:t>
      </w:r>
      <w:proofErr w:type="gramStart"/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</w:t>
      </w:r>
      <w:proofErr w:type="gramEnd"/>
      <w:r w:rsidR="00FA6FE6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разговорный), типами речи.  Подбираю различные тексты, небольшие по объёму, на которых мы отрабатываем умение различать стиль и тип текста. 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Вначале проводится совместная работа, а затем уже  даю учащимся самим проверить свои знания, попробовать себя в написании творчес</w:t>
      </w:r>
      <w:r w:rsidR="00D878AD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задания.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D7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10-12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лингвистического анализа текста открывает следующие возможности: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учащиеся овладевают новой областью языкознания – лингвистикой           текста, структурой его компонентов;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создается единство развития речи,  ее культуры;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более высоком уровне пойдёт подготовка учащихся к созданию собственных творческих работ;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методика, ориентированная на текст, интегративна в том смысле, что в ней взаимодействует грамматика, стилистика, психология речи, риторика. 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 стараюсь использовать  разные виды работы с текстом: сравнение отдельных предложений и текстов, нахождение границ предложений в тексте, деление текста на абзацы, восстановление деформированного текста, составление планов, определение   темы текста</w:t>
      </w:r>
      <w:r w:rsidRPr="0045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идеи текста</w:t>
      </w:r>
      <w:r w:rsidRPr="0045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авторского заголовка,  выделение структурных частей текста (вступления (зачина), основной части,  заключения (концовки), сочинение по данному тексту, дописывание концовки текста, составление текстов разных типов речи, разных</w:t>
      </w:r>
      <w:proofErr w:type="gram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стилей по одной теме.  Что же такое  стиль речи? Читаю.  Какие стили мы выделяем?  Понятие «текст» традиционно предлагаю вводить при сравнении отдельных предложений и предложений, связанных по смыслу и грамматически. Интересной  и полезной для учащихся является  такая работа, как  выделение в тексте абзацев; монтаж текста из данных отдельных предложений (задания  части А); упражнения на осознание связи содержания текста с его заголовком; упражнения на определение функционально-смыслового типа речи (повествование, описание, рассуждение)</w:t>
      </w:r>
      <w:r w:rsidRPr="0045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раскрывающие особенности употребления языковых единиц в устной и письменной речи, изобразительные возможности отдельных частей речи и членов предложения — все эти виды упражнений помогают выработать у школьников умения реализовать такие текстовые категории, как информативность, смысловая и содержательная ценность, связность, </w:t>
      </w:r>
      <w:proofErr w:type="spell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членимость</w:t>
      </w:r>
      <w:proofErr w:type="spell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завершенность. </w:t>
      </w:r>
      <w:r w:rsidRPr="0045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Лингвостилистический эксперимент, которым я пользуюсь на уроках русского языка, предлагаемый в различных методических пособиях — один из приемов анализа текста. </w:t>
      </w:r>
    </w:p>
    <w:p w:rsidR="00FA6FE6" w:rsidRPr="00451A12" w:rsidRDefault="00FA6FE6" w:rsidP="00570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экспериментальных текстов разные: устранение данного языкового явления из текста (например, убрать все прилагательные в отрывке из текста И.С. Тургенева «</w:t>
      </w:r>
      <w:proofErr w:type="spell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луг»), развертывание и 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свертывание текста,  перестановка слов и других языковых единиц, сравнение нескольких авторских редакций текста как средства обоснования тезиса о том, что в совершенном тексте «единственно нужное расположение единственно нужных слов» (Л.Н. Толстой).</w:t>
      </w:r>
      <w:proofErr w:type="gram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организованная работа по лингвистическому анализу текста способствует более глубокому проникновению в содержание текста, а также развивает лингвистические, коммуникативные и творческие способности учащихся. </w:t>
      </w:r>
      <w:r w:rsidRPr="0045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E12F4"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в 9</w:t>
      </w: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использую вот такой план анализа текста: 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тему и основную мысль текста. 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Выписать ключевые слова.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Озаглавить текст. 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стиль текста и доказать свое мнение.</w:t>
      </w:r>
    </w:p>
    <w:p w:rsidR="00FA6FE6" w:rsidRPr="00451A12" w:rsidRDefault="00FA6FE6" w:rsidP="005709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тип речи и доказать свое мнение.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предлагаю ученикам для анализа следующий текстовый отрывок: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Сентябрь был отменно сухим и солнечным, и в середине месяца вернулись погожие летние денечки. Сосны стояли на солнце, барабанно-звонкие голоса птиц были слышны за километр, земля </w:t>
      </w:r>
      <w:proofErr w:type="spellStart"/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бордовела</w:t>
      </w:r>
      <w:proofErr w:type="spellEnd"/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крупными ягодами брусники.</w:t>
      </w:r>
      <w:r w:rsidRPr="0045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Тайга была такой чистой, словно осень прошлась по ней свистящей метлой, и во всем мире жила прозрачность, </w:t>
      </w:r>
      <w:proofErr w:type="spellStart"/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грустность</w:t>
      </w:r>
      <w:proofErr w:type="spellEnd"/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ощущение легкой тревоги.</w:t>
      </w:r>
      <w:r w:rsidRPr="0045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(А. И. Куприн).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тезисный конспект работы: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(про что?): осень в тайге. Основная мысль (что именно сказано про это ЧТО?): удивительная  красота, яркость этого времени года в тайге все-таки навевает грусть.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(самые важные, опорные, </w:t>
      </w:r>
      <w:proofErr w:type="spell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смыслообразующие</w:t>
      </w:r>
      <w:proofErr w:type="spell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те, на которых держится ткань текста.</w:t>
      </w:r>
      <w:proofErr w:type="gramEnd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ключевое слово в разных вариантах не раз повторяется, поэтому правомерно говорить о группах ключевых слов):</w:t>
      </w:r>
      <w:proofErr w:type="gramEnd"/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Осень, сентябрь, денечек (время года);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Солнечный, погожий летний денечек, на солнце (погода);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Прозрачность, чистота тайги, голоса птиц слышны за километр (общая прозрачность воздуха);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 солнца, ягод, осени и тревоги – желто-красная гамма; неба – синяя гамма (цвета умирания, увядания, грусти).</w:t>
      </w:r>
      <w:proofErr w:type="gramEnd"/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3.Анализ предложенных учащимися заголовков. Заголовок «Бабье лето в тайге» соотносится с темой текста, он менее художествен, чем заголовок «Таежная красота увядания», соотносящийся с основной мыслью текста.</w:t>
      </w:r>
    </w:p>
    <w:p w:rsidR="00FA6FE6" w:rsidRPr="00451A12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Художественный стиль текста: доказательства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Образность: денечки (короткие, теплые, приятные, и автор относится к ним с одобрением – уменьшительно-ласкательный суффикс); метафоры (денечки вернулись, земля </w:t>
      </w:r>
      <w:proofErr w:type="spell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бордовела</w:t>
      </w:r>
      <w:proofErr w:type="spell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ягодами, прозрачность и </w:t>
      </w:r>
      <w:proofErr w:type="spell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грустность</w:t>
      </w:r>
      <w:proofErr w:type="spell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жили), сравнения (словно осень прошлась свистящей метлой, барабанно-звонкие голоса), гипербола (жила грусть);</w:t>
      </w:r>
      <w:proofErr w:type="gramEnd"/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позиция: денечки; слышны за километр (разговорность как отражение искренности и благостного состояния автора).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в тексте не претендует на актуальность, как это было бы в публицистическом тексте.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Тип речи – описание: доказательства 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 1 факт (осень в тайге);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факт дан в статике (констатация признаков бабьего лета в тайге);</w:t>
      </w:r>
    </w:p>
    <w:p w:rsidR="000E12F4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Языковые приметы:</w:t>
      </w:r>
      <w:r w:rsidRPr="00BB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со значением </w:t>
      </w:r>
      <w:proofErr w:type="spell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признаковости</w:t>
      </w:r>
      <w:proofErr w:type="spell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(прилагательные,  абстрактные существительные, глагол  «</w:t>
      </w:r>
      <w:proofErr w:type="spell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бордоветь</w:t>
      </w:r>
      <w:proofErr w:type="spell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способ выражения предикативности – составные именные сказуемые (был сухим и солнечным,  была чистой, прошлась метлой),</w:t>
      </w:r>
      <w:r w:rsidRPr="00BB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конструкции (однородные члены, сложносочиненные предложения с союзом</w:t>
      </w:r>
      <w:proofErr w:type="gram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B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proofErr w:type="gram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«одновременности», бессоюзные сложные предложения со значением «перечисление одновременного», сложноподчиненное предложение с придаточным сравнения).</w:t>
      </w:r>
    </w:p>
    <w:p w:rsidR="000E12F4" w:rsidRPr="00BB0B79" w:rsidRDefault="000E12F4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обычной школе такая работа проводится в 5 классе. А мои ученики  в школе учились давно, вот и приходится повторять. Зато они уже взрослые, с жизн</w:t>
      </w:r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опытом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(Другого выхода нет: скоро экзамены – надо успеть научиться!) </w:t>
      </w:r>
    </w:p>
    <w:p w:rsidR="00FA6FE6" w:rsidRPr="00BB0B79" w:rsidRDefault="000E12F4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A6FE6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 усложняю -  использую вопросы типа: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докажите, что это текст, а не набор фраз.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нового и полезного вы узнали из текста?</w:t>
      </w:r>
    </w:p>
    <w:p w:rsidR="004D6CE4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добавляю и проблемные вопросы</w:t>
      </w:r>
      <w:r w:rsidRPr="00BB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</w:t>
      </w:r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развивает у учеников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самостоятельность, мыслительную деятельность. </w:t>
      </w:r>
    </w:p>
    <w:p w:rsidR="00DF00FA" w:rsidRPr="00BB0B79" w:rsidRDefault="00DF00FA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CE4" w:rsidRPr="00BB0B79" w:rsidRDefault="00DF00FA" w:rsidP="00DF00F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195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E4" w:rsidRPr="00BB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творческих работ.</w:t>
      </w:r>
    </w:p>
    <w:p w:rsidR="00FA6FE6" w:rsidRPr="00BB0B79" w:rsidRDefault="004D6CE4" w:rsidP="004D6C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9 классе большое внимание уделяю обучению создания творческих работ: мини-сочинение – рассуждения по поднятой проблеме; сочинение, посвященное целостному анализу произведений,  создание собственных произведений по жизненным впечатлениям.  </w:t>
      </w:r>
    </w:p>
    <w:p w:rsidR="00FA6FE6" w:rsidRPr="00BB0B79" w:rsidRDefault="00FA6FE6" w:rsidP="00570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2F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 10 - 12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привлекаю тексты современных публицистов: Д. Гранина, Д. Лихачева, и др. и добавляю еще один пункт к конспекту:</w:t>
      </w:r>
    </w:p>
    <w:p w:rsidR="00FA6FE6" w:rsidRPr="00BB0B79" w:rsidRDefault="00FA6FE6" w:rsidP="00570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выявить проблему, написать свое отношение к ней.</w:t>
      </w:r>
      <w:r w:rsidR="004D6CE4" w:rsidRPr="00BB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обобщение материалов в устной или письменной форме: учащиеся размышляют о средствах выражения собственных мыслей и чувств и пишут сочинения-миниатюры, оформляют свои размышления над тексто</w:t>
      </w:r>
      <w:r w:rsidR="00254732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FA6FE6" w:rsidRPr="00BB0B79" w:rsidRDefault="00254732" w:rsidP="005709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6FE6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подобной системной проработки текстов навыки связного высказывания в рамках ЕГЭ (часть С) позволяют 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</w:t>
      </w:r>
      <w:r w:rsidR="00FA6FE6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создать работы, выгодно отличающиеся цельностью и выразительностью, точностью и лаконичностью, новизной анализа и индивидуальной неповторимостью. </w:t>
      </w:r>
    </w:p>
    <w:p w:rsidR="00FA6FE6" w:rsidRPr="00BB0B79" w:rsidRDefault="00FA6FE6" w:rsidP="002A4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использовать текст в качестве дидактической единицы, чтобы достичь органического единства в изучении языка как системы и развития коммуникативных умений учащихся? Эти проблемы и решаю на своих уроках. Тексты, используемые на подобных занятиях мною, тщательно отредактированы в соответствии с дидактическими и методическими принципами, но в то же время имеют ряд особенностей: 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ходе анализа текста осуществляется взаимосвязь всех разделов курса русского языка. 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тексте представлены различные виды </w:t>
      </w:r>
      <w:proofErr w:type="spellStart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орфограмм, изученных к моменту анализа текста. 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Предложены все виды разборов.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Тексты являются образцовыми в идейно-тематическом и языковом отношении, направлены на патриотическое воспитание учащихся, а также демонстрируют звучность, выразительность, богатство русского языка. 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Тексты напечатаны без  пропусков на месте орфограмм, а вот знаки препинания не расставлены, так как это должны сделать школьники в процессе анализа текста. 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Предложенные тексты помогают решать и проблему дифференцированного обучения, поэ</w:t>
      </w:r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задания составлены для двух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вариантов: </w:t>
      </w:r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в - для </w:t>
      </w:r>
      <w:proofErr w:type="gramStart"/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="004D6CE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II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- для слабо успевающих по предмету. Для каждого варианта учтена степень трудности.</w:t>
      </w:r>
    </w:p>
    <w:p w:rsidR="00FA6FE6" w:rsidRPr="00BB0B79" w:rsidRDefault="00FA6FE6" w:rsidP="002A4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Использование лингвистического анализа текста на уроках русского языка, на мой взгляд, один из наиболее эффективных способов подготовки учащихся не только  к</w:t>
      </w:r>
      <w:r w:rsidR="004F575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сочинению в формате ГВЭ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также  способствует и воспитанию эстетического  вкуса, любви к родному языку.</w:t>
      </w:r>
    </w:p>
    <w:p w:rsidR="00023AD8" w:rsidRPr="00BB0B79" w:rsidRDefault="002A46C0" w:rsidP="002A4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5754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развития письменной речи </w:t>
      </w:r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 творчества. На таком уроке должна проявиться индивидуальность каждого ученика, должны развиваться его творческие способности, любознательность. И если учитель не сумел организовать собстве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творческую деятельность учащих</w:t>
      </w:r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содержательное и разумное их общение, большого успеха он не добьется. </w:t>
      </w:r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же считать творчеством урок, который, по сути дела, сводится к инструктажу: выделим основную мысль, составим план, определим слова и словосочетания, которые используем в сочинении и т. д. Несомненно, такая раб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способствует выработке у учащих</w:t>
      </w:r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знаний, умений, навыков, но </w:t>
      </w:r>
      <w:proofErr w:type="gramStart"/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ограничиваться. У меня возникла идея расширить поле творческой деятельности ученика, чтобы не ограничивать его только написанием сочинений. А что, если спланировать подгот</w:t>
      </w:r>
      <w:r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 к такому уроку вместе с учащих</w:t>
      </w:r>
      <w:r w:rsidR="005F4F01" w:rsidRPr="00BB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ся? Практика показала, что это возможно.</w:t>
      </w:r>
    </w:p>
    <w:p w:rsidR="001D28EB" w:rsidRDefault="002A46C0" w:rsidP="005F3FD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0B79">
        <w:rPr>
          <w:rFonts w:ascii="Times New Roman" w:hAnsi="Times New Roman" w:cs="Times New Roman"/>
          <w:sz w:val="28"/>
          <w:szCs w:val="28"/>
        </w:rPr>
        <w:t xml:space="preserve">       В реальном педагогическом процессе различные по характе</w:t>
      </w:r>
      <w:r w:rsidRPr="00BB0B79">
        <w:rPr>
          <w:rFonts w:ascii="Times New Roman" w:hAnsi="Times New Roman" w:cs="Times New Roman"/>
          <w:sz w:val="28"/>
          <w:szCs w:val="28"/>
        </w:rPr>
        <w:softHyphen/>
        <w:t xml:space="preserve">ру и сложности задания сочетаются </w:t>
      </w:r>
      <w:r w:rsidRPr="002A46C0">
        <w:rPr>
          <w:rFonts w:ascii="Times New Roman" w:hAnsi="Times New Roman" w:cs="Times New Roman"/>
          <w:sz w:val="28"/>
          <w:szCs w:val="28"/>
        </w:rPr>
        <w:t>между собой, объединяются общей учебной направленностью, требующей решения. Поэтому це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лесообразно, говоря об этих заданиях, употреблять наименование речевая задача. Среди указанных особое место занимают задания, которые представляют по сути изложения и сочи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нения — виды работ по развитию связной речи, издавна практикуе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мые в школе.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A46C0">
        <w:rPr>
          <w:rFonts w:ascii="Times New Roman" w:hAnsi="Times New Roman" w:cs="Times New Roman"/>
          <w:sz w:val="28"/>
          <w:szCs w:val="28"/>
        </w:rPr>
        <w:t>аждый из указанных видов работ имеет свою спе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цифику.</w:t>
      </w:r>
      <w:r w:rsidRPr="005F3F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A46C0" w:rsidRPr="00AE0195" w:rsidRDefault="002A46C0" w:rsidP="00AE01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195">
        <w:rPr>
          <w:rFonts w:ascii="Times New Roman" w:hAnsi="Times New Roman" w:cs="Times New Roman"/>
          <w:b/>
          <w:bCs/>
          <w:iCs/>
          <w:sz w:val="28"/>
          <w:szCs w:val="28"/>
        </w:rPr>
        <w:t>Изложение</w:t>
      </w:r>
      <w:r w:rsidRPr="00AE01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E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C0" w:rsidRDefault="005F3FD0" w:rsidP="00D7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6DB">
        <w:rPr>
          <w:rFonts w:ascii="Times New Roman" w:hAnsi="Times New Roman" w:cs="Times New Roman"/>
          <w:sz w:val="28"/>
          <w:szCs w:val="28"/>
        </w:rPr>
        <w:t xml:space="preserve">     </w:t>
      </w:r>
      <w:r w:rsidR="002A46C0" w:rsidRPr="002A46C0">
        <w:rPr>
          <w:rFonts w:ascii="Times New Roman" w:hAnsi="Times New Roman" w:cs="Times New Roman"/>
          <w:sz w:val="28"/>
          <w:szCs w:val="28"/>
        </w:rPr>
        <w:t>Изложение (пересказ) — вид работы, в основе которого лежит воспроизведение содержания высказывания, созда</w:t>
      </w:r>
      <w:r w:rsidR="002A46C0" w:rsidRPr="002A46C0">
        <w:rPr>
          <w:rFonts w:ascii="Times New Roman" w:hAnsi="Times New Roman" w:cs="Times New Roman"/>
          <w:sz w:val="28"/>
          <w:szCs w:val="28"/>
        </w:rPr>
        <w:softHyphen/>
        <w:t>ние текста на основе данного (исходного). Изложение занимает большое место в учебной деятельности, являясь для школьников средством усвоения, а для учителя — одним из сре</w:t>
      </w:r>
      <w:proofErr w:type="gramStart"/>
      <w:r w:rsidR="002A46C0" w:rsidRPr="002A46C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A46C0" w:rsidRPr="002A46C0">
        <w:rPr>
          <w:rFonts w:ascii="Times New Roman" w:hAnsi="Times New Roman" w:cs="Times New Roman"/>
          <w:sz w:val="28"/>
          <w:szCs w:val="28"/>
        </w:rPr>
        <w:t>оверки усвоения учебного материала. Изложе</w:t>
      </w:r>
      <w:r w:rsidR="002A46C0" w:rsidRPr="002A46C0">
        <w:rPr>
          <w:rFonts w:ascii="Times New Roman" w:hAnsi="Times New Roman" w:cs="Times New Roman"/>
          <w:sz w:val="28"/>
          <w:szCs w:val="28"/>
        </w:rPr>
        <w:softHyphen/>
        <w:t>ние — одно из эффективных средств развития памяти, мышления и речи учащихся</w:t>
      </w:r>
      <w:proofErr w:type="gramStart"/>
      <w:r w:rsidR="002A46C0" w:rsidRPr="002A4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 экзаменационной работы (ГВЭ). Научить писать изложение учеников надо!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начале года в 9 классе провожу </w:t>
      </w:r>
      <w:r w:rsidRPr="002A46C0">
        <w:rPr>
          <w:rFonts w:ascii="Times New Roman" w:hAnsi="Times New Roman" w:cs="Times New Roman"/>
          <w:sz w:val="28"/>
          <w:szCs w:val="28"/>
        </w:rPr>
        <w:t>специальные обучающие изложения. Смысл, этой работы — научить детей способам деятель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ности по созданию текста на основе исходного.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Основные  этапы  этой   работы: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1)  уточнение (учителем) речевой задачи;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2)  вступительное слово об авторе и произведении, откуда взят</w:t>
      </w:r>
      <w:r w:rsidRPr="002A46C0">
        <w:rPr>
          <w:rFonts w:ascii="Times New Roman" w:hAnsi="Times New Roman" w:cs="Times New Roman"/>
          <w:sz w:val="28"/>
          <w:szCs w:val="28"/>
        </w:rPr>
        <w:br/>
        <w:t>те</w:t>
      </w:r>
      <w:proofErr w:type="gramStart"/>
      <w:r w:rsidRPr="002A46C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2A46C0">
        <w:rPr>
          <w:rFonts w:ascii="Times New Roman" w:hAnsi="Times New Roman" w:cs="Times New Roman"/>
          <w:sz w:val="28"/>
          <w:szCs w:val="28"/>
        </w:rPr>
        <w:t>я изложения (если это необходимо);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  чтение текста учителем или прослушивание грамзаписи текста</w:t>
      </w:r>
      <w:r w:rsidRPr="002A46C0">
        <w:rPr>
          <w:rFonts w:ascii="Times New Roman" w:hAnsi="Times New Roman" w:cs="Times New Roman"/>
          <w:sz w:val="28"/>
          <w:szCs w:val="28"/>
        </w:rPr>
        <w:br/>
        <w:t>на пластинке;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4)  определение темы и основной мысли исходного текста;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5)  анализ  его  содержания  и  структуры   (составление  компо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зиционной схемы и плана текста), словарная работа, анализ языко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вых особенностей текста;</w:t>
      </w:r>
    </w:p>
    <w:p w:rsidR="00EC5BE7" w:rsidRPr="002A46C0" w:rsidRDefault="00EC5BE7" w:rsidP="00EC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6)  повторное чтение или прослушивание текста.</w:t>
      </w:r>
    </w:p>
    <w:p w:rsidR="00EC5BE7" w:rsidRDefault="00EC5BE7" w:rsidP="00EC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lastRenderedPageBreak/>
        <w:t>Работе над исходным текстом может п</w:t>
      </w:r>
      <w:r>
        <w:rPr>
          <w:rFonts w:ascii="Times New Roman" w:hAnsi="Times New Roman" w:cs="Times New Roman"/>
          <w:sz w:val="28"/>
          <w:szCs w:val="28"/>
        </w:rPr>
        <w:t>редшествовать предвари</w:t>
      </w:r>
      <w:r>
        <w:rPr>
          <w:rFonts w:ascii="Times New Roman" w:hAnsi="Times New Roman" w:cs="Times New Roman"/>
          <w:sz w:val="28"/>
          <w:szCs w:val="28"/>
        </w:rPr>
        <w:softHyphen/>
        <w:t>тельная я</w:t>
      </w:r>
      <w:r w:rsidRPr="002A46C0">
        <w:rPr>
          <w:rFonts w:ascii="Times New Roman" w:hAnsi="Times New Roman" w:cs="Times New Roman"/>
          <w:sz w:val="28"/>
          <w:szCs w:val="28"/>
        </w:rPr>
        <w:t>зыковая подготовка (лексиче</w:t>
      </w:r>
      <w:r>
        <w:rPr>
          <w:rFonts w:ascii="Times New Roman" w:hAnsi="Times New Roman" w:cs="Times New Roman"/>
          <w:sz w:val="28"/>
          <w:szCs w:val="28"/>
        </w:rPr>
        <w:t xml:space="preserve">ская, орфографическая и т. д.), </w:t>
      </w:r>
      <w:r w:rsidRPr="002A46C0">
        <w:rPr>
          <w:rFonts w:ascii="Times New Roman" w:hAnsi="Times New Roman" w:cs="Times New Roman"/>
          <w:sz w:val="28"/>
          <w:szCs w:val="28"/>
        </w:rPr>
        <w:t>рассредоточенная во времени (рассредо</w:t>
      </w:r>
      <w:r w:rsidRPr="002A46C0">
        <w:rPr>
          <w:rFonts w:ascii="Times New Roman" w:hAnsi="Times New Roman" w:cs="Times New Roman"/>
          <w:sz w:val="28"/>
          <w:szCs w:val="28"/>
        </w:rPr>
        <w:softHyphen/>
        <w:t>точенная подготовка). Ее назначение — предупредить различного рода ошибки и недочеты, подготовить к восприятию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6C" w:rsidRPr="00EC5BE7" w:rsidRDefault="00EC5BE7" w:rsidP="00EC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подробное изложение ученикам проще, Но скоро экзамены, поэтому, главное – надо научить их писать изложение </w:t>
      </w:r>
      <w:r w:rsidR="00F8286C"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(Чего требует экзаменационное задание ГВЭ).</w:t>
      </w:r>
      <w:r w:rsidR="00F8286C"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proofErr w:type="gramStart"/>
      <w:r w:rsidR="00F8286C"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="00F8286C"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="00F8286C" w:rsidRPr="00F82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286C"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написания сочинения-рассуждения.</w:t>
      </w:r>
    </w:p>
    <w:p w:rsidR="00F8286C" w:rsidRDefault="00F8286C" w:rsidP="00D706DB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6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задание формулируется в виде вопроса, связанного с проблематикой текста. Вопрос нацеливает на комментарий к поставленной проблеме и аргументацию собственной позиции.</w:t>
      </w:r>
    </w:p>
    <w:p w:rsidR="00DF4FBC" w:rsidRPr="00DF4FBC" w:rsidRDefault="00DF4FBC" w:rsidP="00D706DB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280–400 слов.</w:t>
      </w:r>
    </w:p>
    <w:p w:rsidR="00DF4FBC" w:rsidRPr="00DF4FBC" w:rsidRDefault="00DF4FBC" w:rsidP="00D706DB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DF4FBC" w:rsidRPr="00DF4FBC" w:rsidRDefault="00DF4FBC" w:rsidP="00D706DB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требует навыков отбора существенной информации, вычленения в тексте основных </w:t>
      </w:r>
      <w:proofErr w:type="spellStart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</w:t>
      </w:r>
      <w:proofErr w:type="spellEnd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обобщения содержания исходного текста. Излагая те</w:t>
      </w:r>
      <w:proofErr w:type="gramStart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сж</w:t>
      </w:r>
      <w:proofErr w:type="gramEnd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ато, выпускники проявляют коммуникативные способности, связанные с умением перерабатывать информацию: исключать подробности и обобщать однородные явления, сохраняя при этом основные </w:t>
      </w:r>
      <w:proofErr w:type="spellStart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DF4FB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написании сжатого изложения не ставится задача сохранения авторского стиля.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</w:t>
      </w: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аписание в рамках экзамена сжатого изложения требует от учащихся не просто мобилизации памяти и сосредоточенности на правописных нормах, а,  прежде всего, структурированного восприятия содержания текста, умения выделять в нём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определять в них главное, существенное, отсекать второстепенное. Иными словами, сжатое изложение побуждает выпускника выполнить информационную обработку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условиями успешного выполнения речевой задачи, связанной со сжатием информации, являются: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слушать, т. е. адекватно воспринимать информацию, содержащуюся в прослушанном тексте, и полноценное понимание исходного текста. Если текст не понят, не определено, что в нем главное, а что второстепенное, то работа представляет собой случайное, хаотичное удаление из исходного текста тех или иных элементов;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владение навыками сокращения текста;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письменно передавать обработанную информацию.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Написание сжатого изложения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Сжатое изложение проверяет: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умение слушать, то есть адекватно воспринимать информацию, содержащуюся в тексте;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умение обрабатывать воспринятую информацию, выделяя в ней главное;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умение письменно передавать обработанную информацию.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«Сжать» текст – это значит сократить его, но при этом сохранить основную мысль в каждом абзаце; убрать второстепенную информацию и оставить главную, то есть отказаться от подробностей. Задача пишущего сжатое изложение – кратко, в обобщённой форме передать содержание текста, отобрать существенную информацию, исключить подробности, использовать речевые средства обобщения. При сжатом изложении обязательно сохранение стилевых особенностей, основных мыслей автора, логической последовательности событий, характеров действующих лиц.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сжатое изложение должно отвечать следующим методическим требованиям: сохранение последовательности в развитии событий; наличие предложений, выражающих мысль, общую для каждой смысловой части; использование по возможности грамматических форм, отличных от предъявленных для восприятия; установление смысловой связи между предложениями; использование уместных, точных и лаконичных языковых средств обобщённой передачи содержания.</w:t>
      </w:r>
      <w:proofErr w:type="gramEnd"/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Алгоритм написания сжатого изложения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чтение текста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1. Этап определения темы текста. Отвечаю на вопрос: «О чём текст?»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определить тему? Тема определяется различными способами: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началу текста,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ключевым словам,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ключевым эпизодам,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поступкам или размышлениям героев (автора),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заглавию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2. Этап определения идеи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 на вопросы: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Зачем автор написал этот текст?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Какую мысль хотел выразить?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нам помогает сформулировать идею?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тональность звучания текста,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настроение, которое вызывает прочтение текста,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отношение автора к событиям и героям,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тексте тезиса, формулирующего прямо или косвенно основную мысль (определение авторской позиции).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3. Этап определения структуры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композиционные части текста. Запишите основное содержание каждой композиционной части в форме тезиса.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основными композиционными частями текста являются вступление, основная часть, заключение.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Тезис – положение, сформулированное как предложение (простое или сложное), в котором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сжато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выражена главная мысль, идея высказывания.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сформулировать тезис?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нескольких предложений составляется одно, в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факты, явления, признаки изложены обобщённо.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Формулирование тезиса – один из приёмов сжатия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чтение текста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4. Этап абзацного членения текста: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как частей общей темы.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определите на слух количество абзацев в тексте по смыслу и по количеству больших интонационных пауз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читающего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определите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микротему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абзаца;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запишите её кратко, ответив на вопросы: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Одинакова ли роль каждого предложения в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микротеме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* Какие предложения являются основными?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Абзацы пронумеруйте.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– часто показатель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поэтому внимательно следите за интонационными паузами учителя, читающего текст изложения. Сколько больших интонационных пауз, столько в тексте абзацев.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Микротема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содержание нескольких самостоятельных предложений текста, связанных одной мыслью.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определить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текста? (По ключевым словам и ключевым предложениям.)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определить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микротему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кратко?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написании сжатого изложения необходимо разграничивать основные и дополнительные – избыточные, пояснительные и др. – предложения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относятся предложения, без которых невозможно раскрыть тему и идею текста, т.е. сохранить его цельность и связность. К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предложения, содержащие подробности, детали, описательные элементы.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можно опустить или сформулировать кратко на основе обобщения). </w:t>
      </w:r>
      <w:proofErr w:type="gramEnd"/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избыточной информации – ещё один приём сжатия текста.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5. Этап моделирования сжатого изложения.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нумерацию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Соедините их в текст, используя средства связи предложений в тексте: лексический повтор, однокоренные слова, синонимы, местоимения, наречия, союзы и союзные слова, частицы и др. При этом сохраняйте абзацное членение.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писать сжатое изложение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Внимательно прочитайте написанное вами подробное изложение.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Определите тему (о ком, о чём говорится в тексте?) и запишите её.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Подчеркните ключевые слова темы одной чертой.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Определите и сформулируйте основную мысль (для чего создан текст?)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Подчеркните предложение, в котором сформулирована основная мысль – это простое предложение с подлежащим и сказуемым (двусоставное). Подлежащее в формулировке основной мысли называет тему текста (о чём он?), а сказуемое – то «новое», что по этой теме будет говориться. Запомните: сформулировать основную мысль без сказуемого невозможно! Основная мысль не просто предъявляется в тексте, она получает в нём своё развитие, углубляется, обосновывается. Подчеркните слова, с помощью которых раскрывается основная мысль, или найдите предложение, в котором она сформулирована. 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Сохраняйте тип речи (в повествовании – начало события, его ход, самый острый момент сюжета, финал; в описании – предмет речи и его значимые, существенные признаки; в рассуждении – общее положение, аргументы, доказательства, вывод). </w:t>
      </w:r>
      <w:proofErr w:type="gramEnd"/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Выделите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каждом абзаце сравните подчёркнутые слова темы с ключевыми словами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подчеркните или исключите несущественные.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Определите, какие приёмы компрессии будете использовать, обозначьте их графически: ____________  – ключевые слова;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) – исключить слова, части предложения;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/ –  заменить предложения с прямой речью предложениями с косвенной; </w:t>
      </w:r>
      <w:proofErr w:type="gramEnd"/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 &gt; – передать смысл предложения, сохраняя ключевые слова;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 ] – объединить несколько предложений в одно, сохраняя основную мысль;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O – заменить однородные члены предложения обобщающим словом;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 – объединить простые предложения в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сложное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Напишите черновой вариант изложения. </w:t>
      </w:r>
    </w:p>
    <w:p w:rsidR="008D20C8" w:rsidRPr="008D20C8" w:rsidRDefault="008D20C8" w:rsidP="00EC5BE7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Проверьте написанное изложение не менее двух раз. При редактировании постарайтесь избавиться от объёмных предложений. В процессе редактирования можно спокойно обдумать, как из одной длинной фразы сделать две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покороче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вообще убрать какие-то слова, оказавшиеся лишними. Медленно перечитайте предложение, в котором проделаны какие-либо изменения, проверьте, нет ли у вас грамматических и речевых ошибок.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последовательность изложения содержания: не нарушена ли логика развёртывания темы; нет ли неоправданной перестановки частей (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текста; правильно ли членится текст на абзацы.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Проведите орфографический и пунктуационный анализ текста: найдите слова, трудные в орфографическом отношении, примените правило (сомневаетесь – замените другим словом); разберите предложения с точки зрения обоснованности употребления в них знаков препинания.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Перечитайте ещё раз изложение и аккуратно перепишите. Объём изложения – не менее 90 слов.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Помните, что эксперт, проверяющий ваше изложение, будет руководствоваться критериями, поэтому надо самому хорошо их знать. 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основных способа сжатия (компрессии) текста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К основным языковым приёмам сжатия (компрессии) исходного текста относятся: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Исключение: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повторов;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одного или нескольких из синонимов;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уточняющих и поясняющих конструкций;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фрагмента предложения;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одного или нескольких предложений.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Обобщение: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замена однородных членов обобщающим наименованием;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замена гипонимов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гиперонимом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[гипоним – понятие, выражающее частную сущность по отношению к другому, более общему понятию;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гиперо́ним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слово с более широким значением, выражающее общее, родовое понятие, название класса (множества) предметов (свойств, признаков)];</w:t>
      </w:r>
      <w:proofErr w:type="gramEnd"/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замена предложения или его части определительным или отрицательным местоимением с обобщающим значением.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Упрощение: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слияние нескольких предложений в одно;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замена предложения или его части указательным местоимением;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замена сложноподчинённого предложения </w:t>
      </w:r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простым</w:t>
      </w:r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замена фрагмента предложения синонимичным выражением.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«содержательных» приёмов </w:t>
      </w:r>
      <w:proofErr w:type="spell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ком¬прессии</w:t>
      </w:r>
      <w:proofErr w:type="spell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основными являются:</w:t>
      </w:r>
    </w:p>
    <w:p w:rsidR="008D20C8" w:rsidRPr="008D20C8" w:rsidRDefault="008D20C8" w:rsidP="008D20C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разделение информации на главную и второстепенную, исключение </w:t>
      </w:r>
      <w:proofErr w:type="spellStart"/>
      <w:proofErr w:type="gramStart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несуще-ственной</w:t>
      </w:r>
      <w:proofErr w:type="spellEnd"/>
      <w:proofErr w:type="gramEnd"/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второстепенной информации;</w:t>
      </w:r>
    </w:p>
    <w:p w:rsidR="00EC5BE7" w:rsidRPr="00EC5BE7" w:rsidRDefault="008D20C8" w:rsidP="00BB0B79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C8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свёртывание исходной информации за счёт обобщения (перевода частного в общее).</w:t>
      </w:r>
    </w:p>
    <w:p w:rsidR="0073681A" w:rsidRPr="00AE0195" w:rsidRDefault="0073681A" w:rsidP="00AE01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95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2A46C0" w:rsidRPr="0073681A" w:rsidRDefault="00054BC8" w:rsidP="00736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A46C0" w:rsidRPr="0073681A">
        <w:rPr>
          <w:rFonts w:ascii="Times New Roman" w:hAnsi="Times New Roman" w:cs="Times New Roman"/>
          <w:sz w:val="28"/>
          <w:szCs w:val="28"/>
        </w:rPr>
        <w:t>Сочинения, проводимые на уроках русского языка, по тематике (по содержанию) делятся на две большие группы: сочинения на лингвистические темы (например:</w:t>
      </w:r>
      <w:proofErr w:type="gramEnd"/>
      <w:r w:rsidR="002A46C0" w:rsidRPr="00736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6C0" w:rsidRPr="0073681A">
        <w:rPr>
          <w:rFonts w:ascii="Times New Roman" w:hAnsi="Times New Roman" w:cs="Times New Roman"/>
          <w:sz w:val="28"/>
          <w:szCs w:val="28"/>
        </w:rPr>
        <w:t>«Сравнительная ха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>рактеристика слов зелень — зеленый — зеленеть», «Самая интерес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>ная тема п</w:t>
      </w:r>
      <w:r w:rsidR="0073681A">
        <w:rPr>
          <w:rFonts w:ascii="Times New Roman" w:hAnsi="Times New Roman" w:cs="Times New Roman"/>
          <w:sz w:val="28"/>
          <w:szCs w:val="28"/>
        </w:rPr>
        <w:t>рограммы по русскому языку»</w:t>
      </w:r>
      <w:r w:rsidR="002A46C0" w:rsidRPr="0073681A">
        <w:rPr>
          <w:rFonts w:ascii="Times New Roman" w:hAnsi="Times New Roman" w:cs="Times New Roman"/>
          <w:sz w:val="28"/>
          <w:szCs w:val="28"/>
        </w:rPr>
        <w:t>, «Для чего нужно изучать фонетику» и т. д.) и сочинения на темы из жизни — на так назы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>ваемые свободные темы (это наименование не совсем точно отражает существо дела, так как обычно ученику предлагается одна или несколько тем и он или совсем несвободен или относительн</w:t>
      </w:r>
      <w:r w:rsidR="0073681A">
        <w:rPr>
          <w:rFonts w:ascii="Times New Roman" w:hAnsi="Times New Roman" w:cs="Times New Roman"/>
          <w:sz w:val="28"/>
          <w:szCs w:val="28"/>
        </w:rPr>
        <w:t>о свободен в выборе темы)</w:t>
      </w:r>
      <w:r w:rsidR="002A46C0" w:rsidRPr="007368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46C0" w:rsidRPr="0073681A" w:rsidRDefault="00054BC8" w:rsidP="00736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6C0" w:rsidRPr="0073681A">
        <w:rPr>
          <w:rFonts w:ascii="Times New Roman" w:hAnsi="Times New Roman" w:cs="Times New Roman"/>
          <w:sz w:val="28"/>
          <w:szCs w:val="28"/>
        </w:rPr>
        <w:t>В современной школе сочинения на темы из жизни занимают в практике работы учителя-словесника большое место, что объ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 xml:space="preserve">ясняется их широкими </w:t>
      </w:r>
      <w:proofErr w:type="spellStart"/>
      <w:r w:rsidR="002A46C0" w:rsidRPr="007368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A46C0" w:rsidRPr="0073681A">
        <w:rPr>
          <w:rFonts w:ascii="Times New Roman" w:hAnsi="Times New Roman" w:cs="Times New Roman"/>
          <w:sz w:val="28"/>
          <w:szCs w:val="28"/>
        </w:rPr>
        <w:t>-образовательными воз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>можностями.</w:t>
      </w:r>
    </w:p>
    <w:p w:rsidR="002A46C0" w:rsidRDefault="00054BC8" w:rsidP="0001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2A46C0" w:rsidRPr="0073681A">
        <w:rPr>
          <w:rFonts w:ascii="Times New Roman" w:hAnsi="Times New Roman" w:cs="Times New Roman"/>
          <w:sz w:val="28"/>
          <w:szCs w:val="28"/>
        </w:rPr>
        <w:t>По типу создаваемых текстов различаются: а) сочинения, традиционно относящиеся к «школьным жанрам» — сочинения-повествования, описания, рассуждения, повествования с элементами описания, рассуждения, рассуждения с элементами повествования, описания и т. д.; б) сочинения, близкие к тем ре</w:t>
      </w:r>
      <w:r w:rsidR="002A46C0" w:rsidRPr="0073681A">
        <w:rPr>
          <w:rFonts w:ascii="Times New Roman" w:hAnsi="Times New Roman" w:cs="Times New Roman"/>
          <w:sz w:val="28"/>
          <w:szCs w:val="28"/>
        </w:rPr>
        <w:softHyphen/>
        <w:t>чевым произведениям, которые существуют в реальной речевой практике (хотя и они выполняются на школьном уровне): рассказ, заметка, статья в газету, репортаж, очерк (портретный), доклад и т. д.</w:t>
      </w:r>
      <w:r w:rsidR="00F10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0C85" w:rsidRDefault="00F10C85" w:rsidP="0001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BC8">
        <w:rPr>
          <w:rFonts w:ascii="Times New Roman" w:hAnsi="Times New Roman" w:cs="Times New Roman"/>
          <w:sz w:val="28"/>
          <w:szCs w:val="28"/>
        </w:rPr>
        <w:t>Основной вид сочинений, которому я учу учеников – сочинение-рассуждение.  р</w:t>
      </w:r>
      <w:r>
        <w:rPr>
          <w:rFonts w:ascii="Times New Roman" w:hAnsi="Times New Roman" w:cs="Times New Roman"/>
          <w:sz w:val="28"/>
          <w:szCs w:val="28"/>
        </w:rPr>
        <w:t xml:space="preserve">ассуждать, в силу своего возраста, мои ученики умеют. </w:t>
      </w:r>
      <w:r w:rsidR="0073681A">
        <w:rPr>
          <w:rFonts w:ascii="Times New Roman" w:hAnsi="Times New Roman" w:cs="Times New Roman"/>
          <w:sz w:val="28"/>
          <w:szCs w:val="28"/>
        </w:rPr>
        <w:t xml:space="preserve">Моя задача –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1A">
        <w:rPr>
          <w:rFonts w:ascii="Times New Roman" w:hAnsi="Times New Roman" w:cs="Times New Roman"/>
          <w:sz w:val="28"/>
          <w:szCs w:val="28"/>
        </w:rPr>
        <w:t xml:space="preserve">построить свой собственный текст на </w:t>
      </w:r>
      <w:r>
        <w:rPr>
          <w:rFonts w:ascii="Times New Roman" w:hAnsi="Times New Roman" w:cs="Times New Roman"/>
          <w:sz w:val="28"/>
          <w:szCs w:val="28"/>
        </w:rPr>
        <w:t xml:space="preserve">тему, поставленную в тексте изложения. </w:t>
      </w:r>
    </w:p>
    <w:p w:rsidR="00E47815" w:rsidRPr="00E47815" w:rsidRDefault="00E47815" w:rsidP="00E47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15">
        <w:rPr>
          <w:rFonts w:ascii="Times New Roman" w:hAnsi="Times New Roman" w:cs="Times New Roman"/>
          <w:b/>
          <w:sz w:val="28"/>
          <w:szCs w:val="28"/>
        </w:rPr>
        <w:t>Методика обучения написанию сочинения-рассуждения</w:t>
      </w:r>
    </w:p>
    <w:p w:rsidR="00E47815" w:rsidRPr="00E47815" w:rsidRDefault="00E47815" w:rsidP="00E47815">
      <w:pPr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Новая  форма государственной (итоговой) аттестации выпускников IX классов общеобразовательных учреждений по русскому языку включает задание творческого характера – сочинение – рассуждение на заданную тему с привлечением информации, извлеченной из прослушанного и прочитанного текстов, объединенных основной мыслью, которую нужно раскрыть в сочинении.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Как успешно выполнить это задание?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ab/>
        <w:t>Попробуем составить план сочинения – рассуждения.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I.</w:t>
      </w:r>
      <w:r w:rsidRPr="00E47815">
        <w:rPr>
          <w:rFonts w:ascii="Times New Roman" w:hAnsi="Times New Roman" w:cs="Times New Roman"/>
          <w:sz w:val="28"/>
          <w:szCs w:val="28"/>
        </w:rPr>
        <w:tab/>
        <w:t>Вступление. Тезис (формулировка проблемы в виде положения, нуждающегося в доказательстве).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II.</w:t>
      </w:r>
      <w:r w:rsidRPr="00E47815">
        <w:rPr>
          <w:rFonts w:ascii="Times New Roman" w:hAnsi="Times New Roman" w:cs="Times New Roman"/>
          <w:sz w:val="28"/>
          <w:szCs w:val="28"/>
        </w:rPr>
        <w:tab/>
        <w:t>Основная часть. Доказательство (собственная аргументированная оценка проблемы):1, 2, 3.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III.</w:t>
      </w:r>
      <w:r w:rsidRPr="00E47815">
        <w:rPr>
          <w:rFonts w:ascii="Times New Roman" w:hAnsi="Times New Roman" w:cs="Times New Roman"/>
          <w:sz w:val="28"/>
          <w:szCs w:val="28"/>
        </w:rPr>
        <w:tab/>
        <w:t>Заключение. Вывод (подтверждение правильности выдвинутого тезиса).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Определим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каждой части плана.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15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С чего можно начать сочинение? Предметом обсуждения в сочинении-рассуждении по двум текстам является проблема, заявленная в названии темы и объединяющая прослушанный и прочитанный тексты. Учащийся должен её выявить и показать в сочинении, как она связана с основной мыслью текстов. Следовательно, во введении необходимо назвать проблему, сформулировав её в форме тезиса.</w:t>
      </w:r>
    </w:p>
    <w:p w:rsidR="00E47815" w:rsidRPr="00E47815" w:rsidRDefault="00E47815" w:rsidP="00E47815">
      <w:pPr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Рассмотрим возможные варианты формулиров</w:t>
      </w:r>
      <w:r>
        <w:rPr>
          <w:rFonts w:ascii="Times New Roman" w:hAnsi="Times New Roman" w:cs="Times New Roman"/>
          <w:sz w:val="28"/>
          <w:szCs w:val="28"/>
        </w:rPr>
        <w:t xml:space="preserve">ки проблемы и приведем примеры. </w:t>
      </w:r>
      <w:r w:rsidRPr="00E47815">
        <w:rPr>
          <w:rFonts w:ascii="Times New Roman" w:hAnsi="Times New Roman" w:cs="Times New Roman"/>
          <w:sz w:val="28"/>
          <w:szCs w:val="28"/>
        </w:rPr>
        <w:t>Проблема может быть сформулирована: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1)</w:t>
      </w:r>
      <w:r w:rsidRPr="00E47815">
        <w:rPr>
          <w:rFonts w:ascii="Times New Roman" w:hAnsi="Times New Roman" w:cs="Times New Roman"/>
          <w:sz w:val="28"/>
          <w:szCs w:val="28"/>
        </w:rPr>
        <w:tab/>
        <w:t xml:space="preserve">в виде предложения-тезиса, нуждающегося в доказательстве: В наше время особенно остро стоит нравственная проблема – проблема </w:t>
      </w:r>
      <w:r w:rsidRPr="00E47815">
        <w:rPr>
          <w:rFonts w:ascii="Times New Roman" w:hAnsi="Times New Roman" w:cs="Times New Roman"/>
          <w:sz w:val="28"/>
          <w:szCs w:val="28"/>
        </w:rPr>
        <w:lastRenderedPageBreak/>
        <w:t>взаимоотношения людей в обществе. Или: Проблема воспитания является актуальной в наше время. Или: Уважительное отношение к людям – проблема, без сомнения, актуальная в наши дни;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2)</w:t>
      </w:r>
      <w:r w:rsidRPr="00E47815">
        <w:rPr>
          <w:rFonts w:ascii="Times New Roman" w:hAnsi="Times New Roman" w:cs="Times New Roman"/>
          <w:sz w:val="28"/>
          <w:szCs w:val="28"/>
        </w:rPr>
        <w:tab/>
        <w:t xml:space="preserve">в форме предложения констатирующего характера, содержащего сообщение об актуальной проблеме: Д. Лихачев и Т. </w:t>
      </w:r>
      <w:proofErr w:type="spellStart"/>
      <w:r w:rsidRPr="00E47815">
        <w:rPr>
          <w:rFonts w:ascii="Times New Roman" w:hAnsi="Times New Roman" w:cs="Times New Roman"/>
          <w:sz w:val="28"/>
          <w:szCs w:val="28"/>
        </w:rPr>
        <w:t>Тэсс</w:t>
      </w:r>
      <w:proofErr w:type="spellEnd"/>
      <w:r w:rsidRPr="00E47815">
        <w:rPr>
          <w:rFonts w:ascii="Times New Roman" w:hAnsi="Times New Roman" w:cs="Times New Roman"/>
          <w:sz w:val="28"/>
          <w:szCs w:val="28"/>
        </w:rPr>
        <w:t xml:space="preserve"> поднимают в своих произведениях актуальную проблему, связанную с поведением человека в обществе;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3)</w:t>
      </w:r>
      <w:r w:rsidRPr="00E47815">
        <w:rPr>
          <w:rFonts w:ascii="Times New Roman" w:hAnsi="Times New Roman" w:cs="Times New Roman"/>
          <w:sz w:val="28"/>
          <w:szCs w:val="28"/>
        </w:rPr>
        <w:tab/>
        <w:t>с использованием стилистических фигур: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именительного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темы: Хорошее воспитание. Хорошие манеры. Что стоит за этими понятиями?;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- градации: Нужно ли воспитывать в людях терпимость, внимательность, уважение?;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- парного соединения однородных членов: Человек и общество, долг и обязанность, нравственность и гуманизм – вечные темы классической литературы, вечные проблемы общественной жизни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.;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E47815">
        <w:rPr>
          <w:rFonts w:ascii="Times New Roman" w:hAnsi="Times New Roman" w:cs="Times New Roman"/>
          <w:sz w:val="28"/>
          <w:szCs w:val="28"/>
        </w:rPr>
        <w:t>- антитезы: Добро и зло, любовь и ненависть, альтруизм и эгоизм – нравственные категории, которые характеризуют человека;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- умолчания: Два текста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>акие разные и такие похожие… Они связаны общей мыслью: призывом уважительно относиться к людям;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- вопроса и ответа на него: Какая из проблем социальной жизни наиболее актуальна в наши дни? Пожалуй, проблема человеческих взаимоотношений;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- риторического вопроса: Всегда ли мы уважительно относимся друг к другу? Умеем ли мы быть внимательными и терпимыми? Эти вопросы задают себе многие;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 xml:space="preserve">4)   путем сообщения сведений об авторе (авторах) текста и определения места проблемы в его (их) творчестве: Академик Д. С. Лихачев - крупнейший ученый-филолог и выдающийся педагог-просветитель наших дней. Огромное место в его творческом наследии занимают труды, связанные с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гуманистическим воспитанием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подрастающего поколения;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5)   с помощью пословиц, поговорок, афоризмов и т.д.: Всем известна поговорка «Не желай другому того, чего не желаешь себе». В ней скрывается глубокий смысл: нужно уважать окружающих нас людей. Или: Народная мудрость отражается в пословицах. Как вести себя в обществе? Как относиться к людям? Ответами на эти вопросы могут стать пословицы: «Как аукнется, так и откликнется»; «Не имей сто рублей, а имей сто друзей»;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6)   в виде небольшого отступления, которое может подвести к проблеме текста: Каждый человек хочет, чтобы его ценили, уважали, любили. Но чтобы добиться такого отношения к себе, нужно самому уметь быть внимательным к другим;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lastRenderedPageBreak/>
        <w:t xml:space="preserve">7)   путём подбора соответствующих примеров из классической литературы: «Что сделаю я для людей?» - сильнее грома крикнул Данко». Эти слова из известного произведения А. М. Горького знакомы каждому школьнику. Два героя: Данко и Лара. Две позиции: любовь к людям и любовь к себе. Какая из них правильная? Как жить в обществе? Каким правилам следовать? На эти вопросы пытаются дать ответы многие, в том числе Д. С. Лихачев и Т. </w:t>
      </w:r>
      <w:proofErr w:type="spellStart"/>
      <w:r w:rsidRPr="00E47815">
        <w:rPr>
          <w:rFonts w:ascii="Times New Roman" w:hAnsi="Times New Roman" w:cs="Times New Roman"/>
          <w:sz w:val="28"/>
          <w:szCs w:val="28"/>
        </w:rPr>
        <w:t>Тэсс</w:t>
      </w:r>
      <w:proofErr w:type="spellEnd"/>
      <w:r w:rsidRPr="00E47815">
        <w:rPr>
          <w:rFonts w:ascii="Times New Roman" w:hAnsi="Times New Roman" w:cs="Times New Roman"/>
          <w:sz w:val="28"/>
          <w:szCs w:val="28"/>
        </w:rPr>
        <w:t>. Или из личного опыта: Каждый из нас часто бывает в городском парке. Как похорошел он в последнее время! Повсюду чувствуется забота о нас, жителях города. Аккуратно подстриженные кустарники, новые удобные скамейки, ухоженные цветочные клумбы. И вдруг – исписанные стены летнего театра, вытоптанные газоны, разбросанный возле пустых урн мусор… проблема воспитания, к сожалению, остается актуальной и сегодня;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 xml:space="preserve">8) как описание впечатления, вызванного прочитанным и прослушанным текстами: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 xml:space="preserve">Большое впечатление произвели на меня очерк Т. </w:t>
      </w:r>
      <w:proofErr w:type="spellStart"/>
      <w:r w:rsidRPr="00E47815">
        <w:rPr>
          <w:rFonts w:ascii="Times New Roman" w:hAnsi="Times New Roman" w:cs="Times New Roman"/>
          <w:sz w:val="28"/>
          <w:szCs w:val="28"/>
        </w:rPr>
        <w:t>Тэсс</w:t>
      </w:r>
      <w:proofErr w:type="spellEnd"/>
      <w:r w:rsidRPr="00E47815">
        <w:rPr>
          <w:rFonts w:ascii="Times New Roman" w:hAnsi="Times New Roman" w:cs="Times New Roman"/>
          <w:sz w:val="28"/>
          <w:szCs w:val="28"/>
        </w:rPr>
        <w:t xml:space="preserve"> и письмо Д. С. Лихачева, посвященные одной проблеме – проблеме бережного отношения ко всему, что нас окружает.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Или: Тексты о хороших манерах и о голубой ели очень интересны и поучительны. В них поднимается проблема уважительного отношения к миру: людя</w:t>
      </w:r>
      <w:r>
        <w:rPr>
          <w:rFonts w:ascii="Times New Roman" w:hAnsi="Times New Roman" w:cs="Times New Roman"/>
          <w:sz w:val="28"/>
          <w:szCs w:val="28"/>
        </w:rPr>
        <w:t>м, животным, птицам, растениям.</w:t>
      </w:r>
    </w:p>
    <w:p w:rsidR="00E47815" w:rsidRPr="00E47815" w:rsidRDefault="00E47815" w:rsidP="00E47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1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815">
        <w:rPr>
          <w:rFonts w:ascii="Times New Roman" w:hAnsi="Times New Roman" w:cs="Times New Roman"/>
          <w:sz w:val="28"/>
          <w:szCs w:val="28"/>
        </w:rPr>
        <w:t>В основной части нужно прокомментировать сформулированную проблему с опорой на предложенные тексты или имеющийся жизненный опыт, высказать собственную точку зрения и привести аргументы (доказательства, факты, примеры), убеждающие нас в её правомерности.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815">
        <w:rPr>
          <w:rFonts w:ascii="Times New Roman" w:hAnsi="Times New Roman" w:cs="Times New Roman"/>
          <w:sz w:val="28"/>
          <w:szCs w:val="28"/>
        </w:rPr>
        <w:t xml:space="preserve">Для этого необходимо этически корректно сформулировать собственное мнение по анализируемой проблеме, согласившись или не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авторов. Аргументируя собственную позицию, пишущий должен привести не менее двух доказательств (аргументов), опираясь на жизненный или читательский опыт, и выстроить их в логической последовательности. Чтобы правильно построить систему аргументов, нужно хорошо представлять, какую мысль мы доказываем, т.е. понимать суть проблемы.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815">
        <w:rPr>
          <w:rFonts w:ascii="Times New Roman" w:hAnsi="Times New Roman" w:cs="Times New Roman"/>
          <w:sz w:val="28"/>
          <w:szCs w:val="28"/>
        </w:rPr>
        <w:t>В качестве аргументов могут быть приведены примеры из прочитанного и прослушанного текстов, художественной литературы, жизненного опыта, собственные суждения, изречения великих людей и т.д. При этом аргументы (примеры, доказательства) должны быть краткими, точными, вескими.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815">
        <w:rPr>
          <w:rFonts w:ascii="Times New Roman" w:hAnsi="Times New Roman" w:cs="Times New Roman"/>
          <w:sz w:val="28"/>
          <w:szCs w:val="28"/>
        </w:rPr>
        <w:t xml:space="preserve">Можно построить систему аргументации, выразив свое согласие с авторами текстов, используя предложения с вводными словами, указывающими последовательность доводов, фактов, например: Трудно не </w:t>
      </w:r>
      <w:r w:rsidRPr="00E47815">
        <w:rPr>
          <w:rFonts w:ascii="Times New Roman" w:hAnsi="Times New Roman" w:cs="Times New Roman"/>
          <w:sz w:val="28"/>
          <w:szCs w:val="28"/>
        </w:rPr>
        <w:lastRenderedPageBreak/>
        <w:t>согласиться (я согласен и т.п.) с авторами. Во-первых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 xml:space="preserve">,…; 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>во-вторых,…; в-третьих,…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815">
        <w:rPr>
          <w:rFonts w:ascii="Times New Roman" w:hAnsi="Times New Roman" w:cs="Times New Roman"/>
          <w:sz w:val="28"/>
          <w:szCs w:val="28"/>
        </w:rPr>
        <w:t xml:space="preserve">Целесообразно употребление сложноподчиненных предложений с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причины, например: Я разделяю точку зрения авторов (мне близка мысль авторов, позиция авторов убедительна и т.п.), потому что…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Можно применить синтаксические конструкции с доказательством от противного, например: Попробуем не согласиться с авторами текстов. Или: Представим, что авторы текстов не правы…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815">
        <w:rPr>
          <w:rFonts w:ascii="Times New Roman" w:hAnsi="Times New Roman" w:cs="Times New Roman"/>
          <w:sz w:val="28"/>
          <w:szCs w:val="28"/>
        </w:rPr>
        <w:t>Уместно использовать вопрос и ответ на него: Разве можно не согласиться с авторами текстов? Конечно, нет. Они правы, поднимая актуальную проблему и подсказывая нам пути её решения. Они правы, убеждая нас быть внимательными к другим, доброжелательными и терпимыми. Они правы, показывая уровень нашей воспитанности через призму наших взаимоотношений.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815">
        <w:rPr>
          <w:rFonts w:ascii="Times New Roman" w:hAnsi="Times New Roman" w:cs="Times New Roman"/>
          <w:sz w:val="28"/>
          <w:szCs w:val="28"/>
        </w:rPr>
        <w:t xml:space="preserve">В целях вовлечения в </w:t>
      </w:r>
      <w:proofErr w:type="spellStart"/>
      <w:r w:rsidRPr="00E47815">
        <w:rPr>
          <w:rFonts w:ascii="Times New Roman" w:hAnsi="Times New Roman" w:cs="Times New Roman"/>
          <w:sz w:val="28"/>
          <w:szCs w:val="28"/>
        </w:rPr>
        <w:t>сорассуждение</w:t>
      </w:r>
      <w:proofErr w:type="spellEnd"/>
      <w:r w:rsidRPr="00E47815">
        <w:rPr>
          <w:rFonts w:ascii="Times New Roman" w:hAnsi="Times New Roman" w:cs="Times New Roman"/>
          <w:sz w:val="28"/>
          <w:szCs w:val="28"/>
        </w:rPr>
        <w:t xml:space="preserve"> уместно частое использование вопросительных предложений в значении восклицательных. 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Следуя кольцевой композиции рассуждения, необходимо использовать слова и выражения вывода: Вот почему, Вот поэтому, Значит…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815">
        <w:rPr>
          <w:rFonts w:ascii="Times New Roman" w:hAnsi="Times New Roman" w:cs="Times New Roman"/>
          <w:sz w:val="28"/>
          <w:szCs w:val="28"/>
        </w:rPr>
        <w:t>С точки зрения синтаксиса в доказательной части сочинения-рассуждения должны преобладать распространенные, осложненные простые предложения, а также сложные (ССП, СПП, БС</w:t>
      </w:r>
      <w:r>
        <w:rPr>
          <w:rFonts w:ascii="Times New Roman" w:hAnsi="Times New Roman" w:cs="Times New Roman"/>
          <w:sz w:val="28"/>
          <w:szCs w:val="28"/>
        </w:rPr>
        <w:t xml:space="preserve">П)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7815" w:rsidRPr="00E47815" w:rsidRDefault="00E47815" w:rsidP="00E47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815">
        <w:rPr>
          <w:rFonts w:ascii="Times New Roman" w:hAnsi="Times New Roman" w:cs="Times New Roman"/>
          <w:sz w:val="28"/>
          <w:szCs w:val="28"/>
        </w:rPr>
        <w:t>В заключении необходимо сделать общий вывод, подвести итог всему сказанному. Этот вывод будет зависеть от того, о чем говорится во введении. Нужно помнить, что вывод в рассуждении – доказанный тезис. Введение и заключение сочинения должны быть связаны между собой. Кроме того, вывод должен быть связан с темой сочинения и основной мыслью. Наличие вывода обеспечивает соблюдение такого признака текста, как завершенность.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 xml:space="preserve">В целом сочинение, написанное учеником, должно нести определенную информацию. Информативный план сочинения по прочитанному и прослушанному текстам – сообщение об актуальной проблеме и её оценке авторами двух текстов и пишущим сочинение в виде системы доказательств. Информативность текста типа рассуждения состоит в обоснованной оценке предмета речи, т.е. обсуждаемой проблемы. 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815">
        <w:rPr>
          <w:rFonts w:ascii="Times New Roman" w:hAnsi="Times New Roman" w:cs="Times New Roman"/>
          <w:sz w:val="28"/>
          <w:szCs w:val="28"/>
        </w:rPr>
        <w:t>В процессе написания сочинений учащимся может быть предложена следующая памят</w:t>
      </w:r>
      <w:r>
        <w:rPr>
          <w:rFonts w:ascii="Times New Roman" w:hAnsi="Times New Roman" w:cs="Times New Roman"/>
          <w:sz w:val="28"/>
          <w:szCs w:val="28"/>
        </w:rPr>
        <w:t xml:space="preserve">ка (составитель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Т.Н.):</w:t>
      </w:r>
    </w:p>
    <w:p w:rsidR="00010108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ab/>
      </w:r>
      <w:r w:rsidRPr="00E47815">
        <w:rPr>
          <w:rFonts w:ascii="Times New Roman" w:hAnsi="Times New Roman" w:cs="Times New Roman"/>
          <w:sz w:val="28"/>
          <w:szCs w:val="28"/>
        </w:rPr>
        <w:tab/>
      </w:r>
    </w:p>
    <w:p w:rsidR="00010108" w:rsidRDefault="00010108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15">
        <w:rPr>
          <w:rFonts w:ascii="Times New Roman" w:hAnsi="Times New Roman" w:cs="Times New Roman"/>
          <w:b/>
          <w:sz w:val="28"/>
          <w:szCs w:val="28"/>
        </w:rPr>
        <w:lastRenderedPageBreak/>
        <w:t>Памятка к написанию сочинения – рассуждения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1.</w:t>
      </w:r>
      <w:r w:rsidRPr="00E47815">
        <w:rPr>
          <w:rFonts w:ascii="Times New Roman" w:hAnsi="Times New Roman" w:cs="Times New Roman"/>
          <w:sz w:val="28"/>
          <w:szCs w:val="28"/>
        </w:rPr>
        <w:tab/>
        <w:t>На какой общий вопрос отвечает сочинение?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2.</w:t>
      </w:r>
      <w:r w:rsidRPr="00E47815">
        <w:rPr>
          <w:rFonts w:ascii="Times New Roman" w:hAnsi="Times New Roman" w:cs="Times New Roman"/>
          <w:sz w:val="28"/>
          <w:szCs w:val="28"/>
        </w:rPr>
        <w:tab/>
        <w:t>Ты заявил в самом начале текста о проблеме, которую хочешь исследовать, задал вопрос, на который хочешь ответить?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3.</w:t>
      </w:r>
      <w:r w:rsidRPr="00E47815">
        <w:rPr>
          <w:rFonts w:ascii="Times New Roman" w:hAnsi="Times New Roman" w:cs="Times New Roman"/>
          <w:sz w:val="28"/>
          <w:szCs w:val="28"/>
        </w:rPr>
        <w:tab/>
        <w:t>Составь композиционную схему рассуждения (тезис-доказательство-вывод), выдели её составные части цветной пастой.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4.</w:t>
      </w:r>
      <w:r w:rsidRPr="00E47815">
        <w:rPr>
          <w:rFonts w:ascii="Times New Roman" w:hAnsi="Times New Roman" w:cs="Times New Roman"/>
          <w:sz w:val="28"/>
          <w:szCs w:val="28"/>
        </w:rPr>
        <w:tab/>
        <w:t>Ты привел доказательства своему предположению, утверждению (2, 3, и более). Подставь в начало каждого доказательства карандашом слова потому что, так как.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5.</w:t>
      </w:r>
      <w:r w:rsidRPr="00E47815">
        <w:rPr>
          <w:rFonts w:ascii="Times New Roman" w:hAnsi="Times New Roman" w:cs="Times New Roman"/>
          <w:sz w:val="28"/>
          <w:szCs w:val="28"/>
        </w:rPr>
        <w:tab/>
        <w:t>Ты заканчиваешь своё рассуждение выводом? Использовал конструкции вывода вот потому и, поэтому?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6.</w:t>
      </w:r>
      <w:r w:rsidRPr="00E47815">
        <w:rPr>
          <w:rFonts w:ascii="Times New Roman" w:hAnsi="Times New Roman" w:cs="Times New Roman"/>
          <w:sz w:val="28"/>
          <w:szCs w:val="28"/>
        </w:rPr>
        <w:tab/>
        <w:t>Проверь наличие конструкций причинно – следственного содержания почему – потому что.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7.</w:t>
      </w:r>
      <w:r w:rsidRPr="00E47815">
        <w:rPr>
          <w:rFonts w:ascii="Times New Roman" w:hAnsi="Times New Roman" w:cs="Times New Roman"/>
          <w:sz w:val="28"/>
          <w:szCs w:val="28"/>
        </w:rPr>
        <w:tab/>
        <w:t>Использовал ли ты в качестве доказательства высказывания авторитетных авторов, пословицы, поговорки?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8.</w:t>
      </w:r>
      <w:r w:rsidRPr="00E47815">
        <w:rPr>
          <w:rFonts w:ascii="Times New Roman" w:hAnsi="Times New Roman" w:cs="Times New Roman"/>
          <w:sz w:val="28"/>
          <w:szCs w:val="28"/>
        </w:rPr>
        <w:tab/>
        <w:t>Экспрессия убеждения – вот основной тон твоего рассуждения, так ли это?</w:t>
      </w:r>
    </w:p>
    <w:p w:rsidR="00E47815" w:rsidRPr="00E47815" w:rsidRDefault="00E4781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815">
        <w:rPr>
          <w:rFonts w:ascii="Times New Roman" w:hAnsi="Times New Roman" w:cs="Times New Roman"/>
          <w:sz w:val="28"/>
          <w:szCs w:val="28"/>
        </w:rPr>
        <w:t>9.</w:t>
      </w:r>
      <w:r w:rsidRPr="00E47815">
        <w:rPr>
          <w:rFonts w:ascii="Times New Roman" w:hAnsi="Times New Roman" w:cs="Times New Roman"/>
          <w:sz w:val="28"/>
          <w:szCs w:val="28"/>
        </w:rPr>
        <w:tab/>
        <w:t>Перечитай свою работу. Прочти её св</w:t>
      </w:r>
      <w:r>
        <w:rPr>
          <w:rFonts w:ascii="Times New Roman" w:hAnsi="Times New Roman" w:cs="Times New Roman"/>
          <w:sz w:val="28"/>
          <w:szCs w:val="28"/>
        </w:rPr>
        <w:t>оим товарищам: убедил ли ты их?</w:t>
      </w:r>
    </w:p>
    <w:p w:rsidR="008B0747" w:rsidRPr="0073681A" w:rsidRDefault="00E47815" w:rsidP="00736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815">
        <w:rPr>
          <w:rFonts w:ascii="Times New Roman" w:hAnsi="Times New Roman" w:cs="Times New Roman"/>
          <w:sz w:val="28"/>
          <w:szCs w:val="28"/>
        </w:rPr>
        <w:t xml:space="preserve">И в заключение хочется обратить внимание на одну важную вещь.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Работая над сочинением – рассуждением, выпускники девятого класса</w:t>
      </w:r>
      <w:r>
        <w:rPr>
          <w:rFonts w:ascii="Times New Roman" w:hAnsi="Times New Roman" w:cs="Times New Roman"/>
          <w:sz w:val="28"/>
          <w:szCs w:val="28"/>
        </w:rPr>
        <w:t>, а потом и 12,</w:t>
      </w:r>
      <w:r w:rsidRPr="00E47815">
        <w:rPr>
          <w:rFonts w:ascii="Times New Roman" w:hAnsi="Times New Roman" w:cs="Times New Roman"/>
          <w:sz w:val="28"/>
          <w:szCs w:val="28"/>
        </w:rPr>
        <w:t xml:space="preserve"> должны не только показать свою орфографическую и пунктуационную грамотность (хотя и это важно), но и хорошо сформированную коммуникативную компетенцию, которая проявляется в следующих умениях: умении свободно излагать свои мысли в письменной форме, соблюдать нормы построения текста; способности адекватно выражать своё отношение к услышанному и прочитанному;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815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47815">
        <w:rPr>
          <w:rFonts w:ascii="Times New Roman" w:hAnsi="Times New Roman" w:cs="Times New Roman"/>
          <w:sz w:val="28"/>
          <w:szCs w:val="28"/>
        </w:rPr>
        <w:t xml:space="preserve"> оценивать позицию автора, т.е. адекватно откликаться на предложенные тексты как на языковое и духовное явление.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985" w:rsidRPr="00EF4985" w:rsidRDefault="00EF4985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4985">
        <w:rPr>
          <w:rFonts w:ascii="Times New Roman" w:hAnsi="Times New Roman" w:cs="Times New Roman"/>
          <w:sz w:val="28"/>
          <w:szCs w:val="28"/>
        </w:rPr>
        <w:t xml:space="preserve">Указанная цель и поставленные задачи продиктованы главенствующим принципом программы – </w:t>
      </w:r>
      <w:proofErr w:type="spellStart"/>
      <w:r w:rsidRPr="00EF4985">
        <w:rPr>
          <w:rFonts w:ascii="Times New Roman" w:hAnsi="Times New Roman" w:cs="Times New Roman"/>
          <w:b/>
          <w:bCs/>
          <w:sz w:val="28"/>
          <w:szCs w:val="28"/>
        </w:rPr>
        <w:t>коммуникативностью</w:t>
      </w:r>
      <w:proofErr w:type="spellEnd"/>
      <w:r w:rsidRPr="00EF4985">
        <w:rPr>
          <w:rFonts w:ascii="Times New Roman" w:hAnsi="Times New Roman" w:cs="Times New Roman"/>
          <w:sz w:val="28"/>
          <w:szCs w:val="28"/>
        </w:rPr>
        <w:t>: русский язык изучается, с одной стороны, как объект познания, а с другой – как средство общения и гуманитарного развития. Одним из методических принципов программы является: обусловленность речевой деятельности заранее данной тематикой учебных текстов и ситуаций.</w:t>
      </w:r>
    </w:p>
    <w:p w:rsidR="00EF4985" w:rsidRPr="00EF4985" w:rsidRDefault="00010108" w:rsidP="00E4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985" w:rsidRPr="00EF4985">
        <w:rPr>
          <w:rFonts w:ascii="Times New Roman" w:hAnsi="Times New Roman" w:cs="Times New Roman"/>
          <w:sz w:val="28"/>
          <w:szCs w:val="28"/>
        </w:rPr>
        <w:t xml:space="preserve">Работа по развитию речи проводится на всех уроках изучения школьного курса русского языка и на специальных уроках развития связной речи, где отрабатываются в соответствии с программой определенные коммуникативно-речевые умения. </w:t>
      </w:r>
    </w:p>
    <w:p w:rsidR="00EF4985" w:rsidRPr="00EF4985" w:rsidRDefault="00EF4985" w:rsidP="00EF4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F4985">
        <w:rPr>
          <w:rFonts w:ascii="Times New Roman" w:hAnsi="Times New Roman" w:cs="Times New Roman"/>
          <w:sz w:val="28"/>
          <w:szCs w:val="28"/>
        </w:rPr>
        <w:t>Работа по формированию правильной и хорошей речи связана с изучением основных языковых единиц — таких, как звук, слово, словоформа, словосочетание, предложение. Вместе с тем, безусловно, работа по формированию пра</w:t>
      </w:r>
      <w:r w:rsidRPr="00EF4985">
        <w:rPr>
          <w:rFonts w:ascii="Times New Roman" w:hAnsi="Times New Roman" w:cs="Times New Roman"/>
          <w:sz w:val="28"/>
          <w:szCs w:val="28"/>
        </w:rPr>
        <w:softHyphen/>
        <w:t>вильной и хорошей речи проводится с обучением определенным ком</w:t>
      </w:r>
      <w:r w:rsidRPr="00EF4985">
        <w:rPr>
          <w:rFonts w:ascii="Times New Roman" w:hAnsi="Times New Roman" w:cs="Times New Roman"/>
          <w:sz w:val="28"/>
          <w:szCs w:val="28"/>
        </w:rPr>
        <w:softHyphen/>
        <w:t>муникативным умениям.</w:t>
      </w:r>
    </w:p>
    <w:p w:rsidR="00EF4985" w:rsidRPr="00EF4985" w:rsidRDefault="00EF4985" w:rsidP="00574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F4985">
        <w:rPr>
          <w:rFonts w:ascii="Times New Roman" w:hAnsi="Times New Roman" w:cs="Times New Roman"/>
          <w:sz w:val="28"/>
          <w:szCs w:val="28"/>
        </w:rPr>
        <w:t>Итак, развитие речи на уроках русского языка это вся работа, проводимая специально и попутно (в связи с изучением школьного курса грамматики, словообразования, право</w:t>
      </w:r>
      <w:r w:rsidRPr="00EF4985">
        <w:rPr>
          <w:rFonts w:ascii="Times New Roman" w:hAnsi="Times New Roman" w:cs="Times New Roman"/>
          <w:sz w:val="28"/>
          <w:szCs w:val="28"/>
        </w:rPr>
        <w:softHyphen/>
        <w:t>писания и т. д.) для того, чтобы ученики овладели языковыми нор</w:t>
      </w:r>
      <w:r w:rsidRPr="00EF4985">
        <w:rPr>
          <w:rFonts w:ascii="Times New Roman" w:hAnsi="Times New Roman" w:cs="Times New Roman"/>
          <w:sz w:val="28"/>
          <w:szCs w:val="28"/>
        </w:rPr>
        <w:softHyphen/>
        <w:t>мами (в произношении, ударении, словоупотреблении, в построении предложений и т. п.), а также умением выражать свои мысли в устной и письменной форме, пользуясь нужными языковыми средствами в соответствии</w:t>
      </w:r>
      <w:proofErr w:type="gramEnd"/>
      <w:r w:rsidRPr="00EF4985">
        <w:rPr>
          <w:rFonts w:ascii="Times New Roman" w:hAnsi="Times New Roman" w:cs="Times New Roman"/>
          <w:sz w:val="28"/>
          <w:szCs w:val="28"/>
        </w:rPr>
        <w:t xml:space="preserve"> с целью,  содержанием  речи  и условиями общения.</w:t>
      </w:r>
    </w:p>
    <w:p w:rsidR="008B0747" w:rsidRPr="00F921ED" w:rsidRDefault="00010108" w:rsidP="00574D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0747"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курсовой работы, можно констатировать тот факт, проблема «</w:t>
      </w:r>
      <w:r w:rsidR="00EF4985"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на уроках русского языка</w:t>
      </w:r>
      <w:r w:rsidR="008B0747"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4985"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нова </w:t>
      </w:r>
      <w:r w:rsidR="008B0747"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преподавания русского языка. Главная его задача - содействовать обогащению словарного запаса человека, сделать его речь грамотной, культурной.</w:t>
      </w:r>
    </w:p>
    <w:p w:rsidR="005709CE" w:rsidRPr="00F921ED" w:rsidRDefault="005709CE" w:rsidP="00574D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использование на уроках лингвистического анализа текста  должно привести  к тому, что выпускники средней школы научатся  свободно пользоваться устной и письменной речью в разных жизненных ситуациях, овладеют  различными видами речевой деятельности -  будут грамотно писать, бегло и осознанно читать, хорошо говорить, правильно понимать чужое устное высказывание. Добиться планируемых программой результатов обучения удастся  лишь тогда, когда работа по анализу текста будет проходить  через весь процесс обучения.  </w:t>
      </w:r>
    </w:p>
    <w:p w:rsidR="005709CE" w:rsidRPr="00F921ED" w:rsidRDefault="005709CE" w:rsidP="00574D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проводимой мною работы ребята  учатся  наблюдать, анализировать, рассуждать по заданной теме, строить логические мышления. Они решают проблемные вопросы, аргументируют свой ответ. Объективно оценивают свои возможности и уровень сложности задания.</w:t>
      </w:r>
    </w:p>
    <w:p w:rsidR="002501F0" w:rsidRPr="00F921ED" w:rsidRDefault="002501F0" w:rsidP="008C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9C" w:rsidRPr="00F921ED" w:rsidRDefault="0021579C" w:rsidP="008C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9C" w:rsidRPr="00F921ED" w:rsidRDefault="0021579C" w:rsidP="008C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9C" w:rsidRPr="00EF4985" w:rsidRDefault="0021579C" w:rsidP="008C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79" w:rsidRDefault="00BB0B79" w:rsidP="0083201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0B79" w:rsidRDefault="00BB0B79" w:rsidP="0083201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AD8" w:rsidRPr="0083201F" w:rsidRDefault="002501F0" w:rsidP="0083201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501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Библиографический список</w:t>
      </w:r>
    </w:p>
    <w:p w:rsidR="002501F0" w:rsidRPr="0083201F" w:rsidRDefault="005709CE" w:rsidP="00EF4985">
      <w:pPr>
        <w:pStyle w:val="a3"/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="002501F0" w:rsidRPr="00832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Алферов, А.Д. Родной язык в средней школе./ </w:t>
      </w:r>
      <w:proofErr w:type="spellStart"/>
      <w:r w:rsidR="002501F0" w:rsidRPr="0083201F">
        <w:rPr>
          <w:rFonts w:ascii="Times New Roman" w:eastAsia="Times New Roman" w:hAnsi="Times New Roman" w:cs="Times New Roman"/>
          <w:sz w:val="27"/>
          <w:szCs w:val="27"/>
          <w:lang w:eastAsia="ru-RU"/>
        </w:rPr>
        <w:t>А.Д.Алфёров</w:t>
      </w:r>
      <w:proofErr w:type="spellEnd"/>
      <w:r w:rsidR="002501F0" w:rsidRPr="0083201F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1999.-308 с.</w:t>
      </w:r>
    </w:p>
    <w:p w:rsidR="002501F0" w:rsidRPr="00723E96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Бахтин, М.М. Проблема в тексте: в кн.: Эстетика словесного творчества./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М.М.Бахтин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1996.-411с.</w:t>
      </w:r>
    </w:p>
    <w:p w:rsidR="002501F0" w:rsidRPr="00723E96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Величко, Л.И. Работа над текстом на уроках русского языка./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Л.И.Величко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1993.- 246 c.</w:t>
      </w:r>
    </w:p>
    <w:p w:rsidR="002501F0" w:rsidRPr="00723E96" w:rsidRDefault="002501F0" w:rsidP="0021579C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Виноградов, В.В. Русский язык./ 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В.В.Виноградов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М.,1972.- 9-45c.</w:t>
      </w:r>
    </w:p>
    <w:p w:rsidR="002501F0" w:rsidRPr="0073681A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Голуб, И.Б. Путешествие по стране слов./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И.Б.Голуб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1992.- 400с.</w:t>
      </w:r>
    </w:p>
    <w:p w:rsidR="00EC5BE7" w:rsidRPr="0073681A" w:rsidRDefault="00EC5BE7" w:rsidP="0073681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Добротина</w:t>
      </w:r>
      <w:proofErr w:type="spellEnd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Сокращение текста. План [Текст] / И.Г.  </w:t>
      </w:r>
      <w:proofErr w:type="spellStart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Добротина</w:t>
      </w:r>
      <w:proofErr w:type="spellEnd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Русский язык (Приложение к газете «Первое сентября»). –2004. – № 33. – С. 17-19. </w:t>
      </w:r>
    </w:p>
    <w:p w:rsidR="00EC5BE7" w:rsidRPr="0073681A" w:rsidRDefault="00EC5BE7" w:rsidP="0073681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Добротина</w:t>
      </w:r>
      <w:proofErr w:type="spellEnd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Способы сокращения текста. 9 класс [Текст] / И.Г.  </w:t>
      </w:r>
      <w:proofErr w:type="spellStart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Добротина</w:t>
      </w:r>
      <w:proofErr w:type="spellEnd"/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Русский язык (Приложение к газете «Первое сентяб</w:t>
      </w:r>
      <w:r w:rsidR="0073681A"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ря»). –2008. – № 21. – С. 11-13.</w:t>
      </w:r>
    </w:p>
    <w:p w:rsidR="002501F0" w:rsidRPr="00EC5BE7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Купалова, А.Ю. Текст на занятиях родным языком (сборник упражнений)./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А.Ю.Купалова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2009.-183с.</w:t>
      </w:r>
    </w:p>
    <w:p w:rsidR="00EC5BE7" w:rsidRPr="00EC5BE7" w:rsidRDefault="00EC5BE7" w:rsidP="00EC5BE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Михеева, Г.И. Изучение средств выразительности на уроках русского языка [Текст]  / Г.И. Михеева // Русский язык в школе. – 2008. – № 5.</w:t>
      </w:r>
    </w:p>
    <w:p w:rsidR="00EC5BE7" w:rsidRPr="00723E96" w:rsidRDefault="00EC5BE7" w:rsidP="00EC5BE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F0" w:rsidRPr="00723E96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Никитина, Е.И. Связный текст на уроках русского языка./ Е.И. Никитина.- М.,1966.- 328с.</w:t>
      </w:r>
    </w:p>
    <w:p w:rsidR="002501F0" w:rsidRPr="00723E96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Никитина, Е.И. Уроки русского языка в 8 классе: Книга для учителя./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Е.И.Никитина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,- М., 1980.-278с.</w:t>
      </w:r>
    </w:p>
    <w:p w:rsidR="00A12015" w:rsidRPr="00A12015" w:rsidRDefault="00A12015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Е.И. Русская речь: Развитие речи. 10 </w:t>
      </w:r>
      <w:proofErr w:type="spellStart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классов гуманитарного профиля </w:t>
      </w:r>
      <w:proofErr w:type="spellStart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[Текст] / Е.И. Никитина. – М.: Дрофа, 2005. – 461 с.</w:t>
      </w:r>
    </w:p>
    <w:p w:rsidR="00A12015" w:rsidRPr="00A12015" w:rsidRDefault="00A12015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 А. А. Лингвистический анализ текста как средство развития речи учащихся. — СПб</w:t>
      </w:r>
      <w:proofErr w:type="gramStart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12015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2501F0" w:rsidRPr="0073681A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Разумовская, М.М. Русский язык./</w:t>
      </w:r>
      <w:r w:rsidR="00574D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М.М.Разумовская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М.,2009. – 219с.</w:t>
      </w:r>
    </w:p>
    <w:p w:rsidR="0073681A" w:rsidRPr="0073681A" w:rsidRDefault="0073681A" w:rsidP="0073681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Сидорова, Г.А.  Об одном из приёмов сжатия текста [Текст] / Г.А. Сидорова // Русский язык в школе. – 2010. – № 1. – с. 8-10.</w:t>
      </w:r>
    </w:p>
    <w:p w:rsidR="002501F0" w:rsidRPr="0083201F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Ушинский, К.Д. Избранные педагогические сочинения в 2 – х томах 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К.Д.Ушинский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 - М., 1954.</w:t>
      </w:r>
    </w:p>
    <w:p w:rsidR="0083201F" w:rsidRPr="0083201F" w:rsidRDefault="0083201F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сочинений/  Родное слово.- М., 1974. OCR </w:t>
      </w:r>
      <w:proofErr w:type="spellStart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>Biografia.Ru</w:t>
      </w:r>
      <w:proofErr w:type="spellEnd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1F0" w:rsidRPr="0073681A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Фридман, 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Л.М.Психологический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справочник учителя./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Л.М.Фридман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М.,1997.- 228с.</w:t>
      </w:r>
    </w:p>
    <w:p w:rsidR="0073681A" w:rsidRPr="0073681A" w:rsidRDefault="0073681A" w:rsidP="0073681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Хаустова, Д.А. Работа с текстом при подготовке к сжатому изложению в 9 классе [Текст] / Д.А. Хаустова // Русский язык в школе. – 2010. – № 1. – С. 17-19. </w:t>
      </w:r>
    </w:p>
    <w:p w:rsidR="002501F0" w:rsidRPr="0083201F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Чернышев, В.И. Избранные труды. Обучение русск</w:t>
      </w:r>
      <w:r w:rsidR="00832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ому </w:t>
      </w:r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правописанию./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В.И.Чернышев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1970.- 2т.</w:t>
      </w:r>
    </w:p>
    <w:p w:rsidR="0083201F" w:rsidRPr="0083201F" w:rsidRDefault="0083201F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83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Художественный текст под лингвистическим микроскопом // Русский язык в школе, 1971, N 3, 4; 1972, N 2.</w:t>
      </w:r>
    </w:p>
    <w:p w:rsidR="002501F0" w:rsidRPr="00723E96" w:rsidRDefault="002501F0" w:rsidP="00EF4985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Шкатов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, Л.А. Подумай и ответь: Занимательные задачи по русскому языку/</w:t>
      </w:r>
      <w:proofErr w:type="spellStart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Л.А.Шкатов</w:t>
      </w:r>
      <w:proofErr w:type="spellEnd"/>
      <w:r w:rsidRPr="00723E96">
        <w:rPr>
          <w:rFonts w:ascii="Times New Roman" w:eastAsia="Times New Roman" w:hAnsi="Times New Roman" w:cs="Times New Roman"/>
          <w:sz w:val="27"/>
          <w:szCs w:val="27"/>
          <w:lang w:eastAsia="ru-RU"/>
        </w:rPr>
        <w:t>.- М., 1999.- 96с.</w:t>
      </w:r>
    </w:p>
    <w:p w:rsidR="0073681A" w:rsidRPr="0073681A" w:rsidRDefault="00451A12" w:rsidP="0073681A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3681A" w:rsidRPr="0073681A">
          <w:rPr>
            <w:rStyle w:val="a4"/>
            <w:rFonts w:ascii="Times New Roman" w:hAnsi="Times New Roman" w:cs="Times New Roman"/>
            <w:sz w:val="28"/>
            <w:szCs w:val="28"/>
          </w:rPr>
          <w:t>http://www.proshkolu.ru/user/ahm-anu/folder/174783/</w:t>
        </w:r>
      </w:hyperlink>
    </w:p>
    <w:p w:rsidR="0073681A" w:rsidRPr="0073681A" w:rsidRDefault="0073681A" w:rsidP="0073681A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6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3681A">
          <w:rPr>
            <w:rStyle w:val="a4"/>
            <w:rFonts w:ascii="Times New Roman" w:hAnsi="Times New Roman" w:cs="Times New Roman"/>
            <w:sz w:val="28"/>
            <w:szCs w:val="28"/>
          </w:rPr>
          <w:t>http://www.proshkolu.ru/user/ahm-anu/file/1999768/</w:t>
        </w:r>
      </w:hyperlink>
    </w:p>
    <w:p w:rsidR="0073681A" w:rsidRPr="0073681A" w:rsidRDefault="0073681A" w:rsidP="0073681A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681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3681A">
          <w:rPr>
            <w:rStyle w:val="a4"/>
            <w:rFonts w:ascii="Times New Roman" w:hAnsi="Times New Roman" w:cs="Times New Roman"/>
            <w:sz w:val="28"/>
            <w:szCs w:val="28"/>
          </w:rPr>
          <w:t>http://repetitor-russ.ru/category/gia/</w:t>
        </w:r>
      </w:hyperlink>
    </w:p>
    <w:p w:rsidR="0073681A" w:rsidRPr="0073681A" w:rsidRDefault="0073681A" w:rsidP="0073681A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681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3681A">
          <w:rPr>
            <w:rStyle w:val="a4"/>
            <w:rFonts w:ascii="Times New Roman" w:hAnsi="Times New Roman" w:cs="Times New Roman"/>
            <w:sz w:val="28"/>
            <w:szCs w:val="28"/>
          </w:rPr>
          <w:t>http://kekzamenuruli.blogspot.com/2012/06/blog-post_7519.html</w:t>
        </w:r>
      </w:hyperlink>
    </w:p>
    <w:p w:rsidR="002501F0" w:rsidRPr="0073681A" w:rsidRDefault="002501F0" w:rsidP="00EF49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5B" w:rsidRDefault="00405B5B" w:rsidP="00EF4985">
      <w:pPr>
        <w:jc w:val="both"/>
        <w:rPr>
          <w:sz w:val="28"/>
          <w:szCs w:val="28"/>
        </w:rPr>
      </w:pPr>
    </w:p>
    <w:p w:rsidR="00720AA6" w:rsidRDefault="00720AA6" w:rsidP="00555E01">
      <w:pPr>
        <w:jc w:val="both"/>
        <w:rPr>
          <w:sz w:val="28"/>
          <w:szCs w:val="28"/>
        </w:rPr>
      </w:pPr>
    </w:p>
    <w:p w:rsidR="00720AA6" w:rsidRDefault="00720AA6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AA6" w:rsidRDefault="00720AA6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AA6" w:rsidRDefault="00720AA6" w:rsidP="00AF2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AA6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D61" w:rsidRDefault="00574D61" w:rsidP="00AF2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учеников.</w:t>
      </w:r>
    </w:p>
    <w:p w:rsidR="00720AA6" w:rsidRDefault="00720AA6" w:rsidP="00720AA6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Ученье – свет!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пролетело очередное лето, на смену пришла осень. И многие из нас, осужденных, 1 сентября снова сели за учебные парты. Кто-то в школе – получать то образование, на которое не хватило времени на воле, кто-то – в ПУ, чтобы освоить какую-либо профессию, в большинстве случаев – очередную. Ведь срок обычно это позволяет. Без хорошего образования на свободе сейчас никуда. Конечно, хорошо, если у тебя есть связи, но ведь они не вечны, да и самому, мне кажется, малоприятно отсиживаться за чужими спинами. Рано или поздно придется действовать самому. А куда податься человеку без образования? Опять идти по старой, протоптанной дорожке? А ведь это снова тюрьма, очередной срок. Для этого ли мы освобождаемся, кто по звонку, кто по УДО? По-моему, нет. У кого ни спроси – никто не хочет возвращаться к «тюремной романтике», все хотят поскорее освободиться. Но мало кто задумывался о том, что для скорейшего освобождения надо приложить немало усилий, в том числе и получить образование. Ведь это надо в первую очередь нам самим, а не кому-то другому – не родным, не администрации.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далеком 2006 году, когда я сюда приехал, тоже не хотел учиться, считал это лишним, ненужным, хотя образование у меня было всего 10 классов да 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разряд по специальности, которую я получил во время работы на заводе. Но вот прошел год, другой, третий. За это время я многое обдумал и переосмыслил. На смену мыслям «я сюда не учиться приехал» пришли другие, более реальные. В том числе и то, что если сейчас я не получу образование, то на свободе мне будет непросто устроиться на работу, а сидеть постоянно на родительской шее или вновь идти в тюрьму мне совсем не хочется. И для себя я решил пойти учиться, о чем ни разу не пожалел. Мало того,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освоил профессию, я не заметил, как прошли последние три года. И плюс к этому с пользой для себя провел большую часть своего наказания. Останавливаться на достигнутом я не собираюсь, ведь отбывать наказание мне еще почти два года, а это не мало.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же хочу сказать, что все в руках, парни. У каждого своя голова на плечах и только от нас самих зависит, как в дальнейшем сложится наша судьба. И потом, неспроста же появилась пословица: «Ученье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тьма». Ведь для того, чтобы не стать «учебным пособием» для других, надо самому из своих прежних ошибок делать своевременные выводы.</w:t>
      </w:r>
    </w:p>
    <w:p w:rsidR="00720AA6" w:rsidRDefault="00574D61" w:rsidP="00720AA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И.Полушкин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класс)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720A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95" w:rsidRDefault="00AE0195" w:rsidP="00720A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74" w:rsidRDefault="00AF2274" w:rsidP="00720A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95" w:rsidRDefault="00AE0195" w:rsidP="00720A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A6" w:rsidRPr="00720AA6" w:rsidRDefault="00720AA6" w:rsidP="00720AA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A6">
        <w:rPr>
          <w:rFonts w:ascii="Times New Roman" w:hAnsi="Times New Roman" w:cs="Times New Roman"/>
          <w:b/>
          <w:sz w:val="28"/>
          <w:szCs w:val="28"/>
        </w:rPr>
        <w:lastRenderedPageBreak/>
        <w:t>Спасибо, мама, что ты есть у меня!..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прекрасное в человеке – от лучей солнца и от сердца матери. Мама – это душа, теплота, любовь. Она – начало жизни, хранительница очага,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Дома, Жизни, Любви и высокого Духа. Мать и дитя – это две неразрывные нити и в беде, и в радости. Я всегда ощущаю эту сильную связь, даже находясь далеко от своей мамы.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Мама… Первое слово, которое я произнес, осознанное обращаясь к ней. Все происходящее вокруг меня было связано с ее присутствием.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Какая она, моя мама? Можно найти миллионы слов, самых нежных и ласковых, красивых и достойных, но вряд ли смогут они отразить всю полноту моих чувств. Добрая и справедливая, ласковая и строгая, смелая и нежная, сильная и чуткая. И каждый раз – она новая, разная и все-таки та же самая – моя, одна единственная!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Милая, добрая мама! Все свое детство я постоянно ждал тебя и переживал, когда же ты придешь с работы. Ты всегда совмещала несколько работ. Уставшая, говорила: «Тружусь в три смены. Я и методист, и профорг, а по совместительству – учитель правоведения, истории в вечерней школе».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часами за уроками ждал тебя, а когда, наконец, слышал твою торопливую походку – спешил встречать тебя к входной двери…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волнуюсь за тебя всегда и везде, а ложась спать, молю Бога, чтобы все у нас было хорошо! Ты как генератор позитивной энергии, не даешь нам раскисать и сама стараешься не делать этого. Ты всегда найдешь выход из любой ситуации. В нашем большом роду тебя называют «Семейный доктор». Это справедливо! Каждого ты выслушаешь, постараешься помочь, дать нужный «рецепт». Мо милая, добрая мама, прошло много лет, и я уже не маленький мальчик, а взрослый парень, а ты все твердишь: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надень шапку», «Сашок, покушай»… Сколько заботы и любви ты вложила в меня!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мама в своей карьере огромных высот не достигла, хотя имела много возможностей. Она педагог по призванию. После окончания педагогического училища, будучи еще совсем юной, она начала свою трудовую деятельность в августе 1969 года учителем математики в сельской восьмилетней школе. Свою «вторую половинку» она встретила в 1975 году, работая там же. Из ее рассказов я вспоминаю, как она любила проводить время со школьниками: «Так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Зимой мы катались с ребятишками на лыжах, летом ходили в туристические походы». Отличительной чертой моей дорогой мамы является то, что она обладает огромным оптимизмом и жизнелюбием. Помню, летом, она собирала всех соседских детей нашего дружного дома, и на велосипедах мы отправлялись купаться, часто ходили в лес за ягодами и грибами.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Наверное, я мог бы бесконечно рассказывать о своей маме, но в своем сочинении я не хочу перечислять все ее заслуги, о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коллеги по работе, друзья, родственники, да и как никто другой, знает она сама. Я просто хочу выразить ей огромную благодарность за материнскую заботу, любовь и понимание. Эти строки, дорогая мамочка, я посвящаю тебе: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E0195" w:rsidRDefault="00AE0195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– самая моя родная,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жизни самый яркий свет.</w:t>
      </w:r>
    </w:p>
    <w:p w:rsidR="00720AA6" w:rsidRDefault="00720AA6" w:rsidP="00720AA6">
      <w:pPr>
        <w:pStyle w:val="ac"/>
        <w:pBdr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Мама, значит, ты – святая,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тебя, то веры нет.</w:t>
      </w:r>
    </w:p>
    <w:p w:rsidR="00720AA6" w:rsidRDefault="00720AA6" w:rsidP="00720AA6">
      <w:pPr>
        <w:pStyle w:val="ac"/>
        <w:pBdr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заботой свято дорожу я,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тебя мне нечего скрывать.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жаль, что только в первый раз скажу: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лучшая на этом свете Мать!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– не просто первое слово,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 последнего – мой кумир.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не будет солнца другого,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Мама, а значит, 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целый мир.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неоценима,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счастье, о котором я молю.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 Ты неповторима!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нескончаемо тебя люблю…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</w:t>
      </w:r>
      <w:r w:rsidR="00574D61">
        <w:rPr>
          <w:rFonts w:ascii="Times New Roman" w:hAnsi="Times New Roman" w:cs="Times New Roman"/>
          <w:sz w:val="28"/>
          <w:szCs w:val="28"/>
        </w:rPr>
        <w:t xml:space="preserve"> (11 Класс)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20AA6" w:rsidRPr="00720AA6" w:rsidRDefault="00720AA6" w:rsidP="00720AA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20AA6">
        <w:rPr>
          <w:rFonts w:ascii="Times New Roman" w:hAnsi="Times New Roman" w:cs="Times New Roman"/>
          <w:b/>
          <w:sz w:val="28"/>
          <w:szCs w:val="28"/>
        </w:rPr>
        <w:t>Матери – посвящаю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образ твой словно икона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нелегкой жизни помогает,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придает вдали от дома,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минуты трудные спасает!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так. Мо вина.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вышла роковая,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щеке бежит слеза,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Морщин изгибы омывая.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знал, что выйдет так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придется распрощаться.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коварной подлый шаг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Заставил  нас расстаться.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Прости, родная, за печаль,</w:t>
      </w:r>
      <w:proofErr w:type="gramEnd"/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доставил.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волос добавил прядь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больно ранил.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горькие – прости,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вытекли с годами.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тебя благослови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мочишься ночами! 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Лесных</w:t>
      </w:r>
      <w:proofErr w:type="spellEnd"/>
      <w:proofErr w:type="gramEnd"/>
      <w:r w:rsidR="00574D61">
        <w:rPr>
          <w:rFonts w:ascii="Times New Roman" w:hAnsi="Times New Roman" w:cs="Times New Roman"/>
          <w:sz w:val="28"/>
          <w:szCs w:val="28"/>
        </w:rPr>
        <w:t xml:space="preserve"> (Выпускник 2013 года)</w:t>
      </w:r>
    </w:p>
    <w:p w:rsidR="00720AA6" w:rsidRDefault="00720AA6" w:rsidP="00720AA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20AA6" w:rsidRDefault="00720AA6" w:rsidP="00574D61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720AA6" w:rsidRPr="00720AA6" w:rsidRDefault="00720AA6" w:rsidP="00720AA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20AA6">
        <w:rPr>
          <w:rFonts w:ascii="Times New Roman" w:hAnsi="Times New Roman" w:cs="Times New Roman"/>
          <w:b/>
          <w:sz w:val="28"/>
          <w:szCs w:val="28"/>
        </w:rPr>
        <w:t>Маме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за то, что сделал,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Родная, милая моя.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за эти дни разлуки,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провела ты без меня.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ты по мне скучаешь,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часто, сидя у окна,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Вздыхаешь с грустью и мечтаешь,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дома встретишь ты меня.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подожди еще немного,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Родная, милая моя,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вернусь, ты слышишь, мама,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твой дом, согретый для меня.</w:t>
      </w:r>
    </w:p>
    <w:p w:rsidR="00720AA6" w:rsidRDefault="00720AA6" w:rsidP="00720AA6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В.Захаричев</w:t>
      </w:r>
      <w:proofErr w:type="spellEnd"/>
      <w:r w:rsidR="00574D61">
        <w:rPr>
          <w:rFonts w:ascii="Times New Roman" w:hAnsi="Times New Roman" w:cs="Times New Roman"/>
          <w:sz w:val="28"/>
          <w:szCs w:val="28"/>
        </w:rPr>
        <w:t xml:space="preserve"> (Выпускник 2011 года)</w:t>
      </w: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20AA6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20AA6" w:rsidRPr="005D1A03" w:rsidRDefault="00720AA6" w:rsidP="00720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***</w:t>
      </w:r>
      <w:r w:rsidRPr="005D1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Речка речь ведёт водою.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Льёт ведомая вода: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останется младою,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б ни текли года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если застоится,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глушь болотную попав,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Отоспавшись, пробудится,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небеса свой взгляд подняв</w:t>
      </w:r>
      <w:proofErr w:type="gramEnd"/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Устремится в луче света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Снова свежей и живой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 из тучи выпасть где-то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утренней росой…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Напитавши землю влагой,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Лабиринты изучив,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Вновь течёт младой и нагой,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Чьи-то ножки намочив.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Пробежавши по каналам,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 солёною на вкус,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Подарила дом кораллам,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же приютив медуз.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играется волнами,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Песнь матросскую крича…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 ней воспоминаний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мало у ключа,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proofErr w:type="gramStart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журча несётся в скалах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Пресный, быстрый, ледяной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Водопадом… вновь в каналах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 речной волной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бывает, умолкает,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Призадумавшись о том,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красиво здесь сияет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Место, где живётся льдом.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ведает водица,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побывав из нас,</w:t>
      </w:r>
    </w:p>
    <w:p w:rsidR="00AE0195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Видела, что ночью снится, 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Слышала ваш шёпот глаз.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вам она расскажет,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послушайте ручей.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всмотритесь – покажет,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 не слышите речей.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Леонов Андрей</w:t>
      </w:r>
      <w:r w:rsidR="00574D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(Выпускник 2015 года)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*****</w:t>
      </w:r>
    </w:p>
    <w:p w:rsidR="00720AA6" w:rsidRPr="00BB0B79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B0B79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Там где свет, там нет тьмы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 Солнце светит ярко, -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 </w:t>
      </w:r>
      <w:proofErr w:type="spellStart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блаженнее</w:t>
      </w:r>
      <w:proofErr w:type="spellEnd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подарка -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приносит Солнца свет,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Озарит всё поле цвет.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Погуляем мы под Солнцем,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света наберётся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Чрез </w:t>
      </w:r>
      <w:proofErr w:type="spellStart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сердечечко</w:t>
      </w:r>
      <w:proofErr w:type="spellEnd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душа,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Светом разум </w:t>
      </w:r>
      <w:proofErr w:type="spellStart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ороша</w:t>
      </w:r>
      <w:proofErr w:type="spellEnd"/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головушка светлее,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и мир вокруг милее: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Радость – каждый выдох-вдох,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небе – Солнце, в сердце – Бог.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Богу люба светла радость,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отрада нам и благость;</w:t>
      </w:r>
    </w:p>
    <w:p w:rsidR="00720AA6" w:rsidRPr="00720AA6" w:rsidRDefault="00720AA6" w:rsidP="0072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Пропитал любовью мир,</w:t>
      </w:r>
    </w:p>
    <w:p w:rsidR="00720AA6" w:rsidRPr="005D1A03" w:rsidRDefault="00720AA6" w:rsidP="00720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0A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есть духовный пир.</w:t>
      </w:r>
    </w:p>
    <w:p w:rsidR="00720AA6" w:rsidRPr="00BF6EFD" w:rsidRDefault="00720AA6" w:rsidP="00720A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Андрей</w:t>
      </w:r>
      <w:r w:rsidR="00574D61">
        <w:rPr>
          <w:rFonts w:ascii="Times New Roman" w:hAnsi="Times New Roman" w:cs="Times New Roman"/>
          <w:sz w:val="28"/>
          <w:szCs w:val="28"/>
        </w:rPr>
        <w:t xml:space="preserve"> (Выпускник 2015 года)</w:t>
      </w:r>
    </w:p>
    <w:p w:rsidR="00720AA6" w:rsidRDefault="00720AA6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0C8" w:rsidRPr="00720AA6" w:rsidRDefault="008D20C8" w:rsidP="00555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0C8" w:rsidRPr="00720AA6" w:rsidSect="00AD304D">
      <w:head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4" w:rsidRDefault="004A2514" w:rsidP="00AD304D">
      <w:pPr>
        <w:spacing w:after="0" w:line="240" w:lineRule="auto"/>
      </w:pPr>
      <w:r>
        <w:separator/>
      </w:r>
    </w:p>
  </w:endnote>
  <w:endnote w:type="continuationSeparator" w:id="0">
    <w:p w:rsidR="004A2514" w:rsidRDefault="004A2514" w:rsidP="00AD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4" w:rsidRDefault="004A2514" w:rsidP="00AD304D">
      <w:pPr>
        <w:spacing w:after="0" w:line="240" w:lineRule="auto"/>
      </w:pPr>
      <w:r>
        <w:separator/>
      </w:r>
    </w:p>
  </w:footnote>
  <w:footnote w:type="continuationSeparator" w:id="0">
    <w:p w:rsidR="004A2514" w:rsidRDefault="004A2514" w:rsidP="00AD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2" w:rsidRDefault="00451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FAF"/>
    <w:multiLevelType w:val="hybridMultilevel"/>
    <w:tmpl w:val="4A4C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0FE"/>
    <w:multiLevelType w:val="hybridMultilevel"/>
    <w:tmpl w:val="876A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81DF3"/>
    <w:multiLevelType w:val="hybridMultilevel"/>
    <w:tmpl w:val="048E3E20"/>
    <w:lvl w:ilvl="0" w:tplc="DB96CC9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3CF2"/>
    <w:multiLevelType w:val="hybridMultilevel"/>
    <w:tmpl w:val="D31A3268"/>
    <w:lvl w:ilvl="0" w:tplc="05583DC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066373"/>
    <w:multiLevelType w:val="hybridMultilevel"/>
    <w:tmpl w:val="DF16D4CA"/>
    <w:lvl w:ilvl="0" w:tplc="99503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67F32"/>
    <w:multiLevelType w:val="hybridMultilevel"/>
    <w:tmpl w:val="A08CC6A6"/>
    <w:lvl w:ilvl="0" w:tplc="30D0FF6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D5A61"/>
    <w:multiLevelType w:val="hybridMultilevel"/>
    <w:tmpl w:val="6A10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46F7"/>
    <w:multiLevelType w:val="hybridMultilevel"/>
    <w:tmpl w:val="C11E5042"/>
    <w:lvl w:ilvl="0" w:tplc="59FC98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166014"/>
    <w:multiLevelType w:val="hybridMultilevel"/>
    <w:tmpl w:val="FE00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234"/>
    <w:multiLevelType w:val="multilevel"/>
    <w:tmpl w:val="4B24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82E1E"/>
    <w:multiLevelType w:val="hybridMultilevel"/>
    <w:tmpl w:val="319A6148"/>
    <w:lvl w:ilvl="0" w:tplc="6D3891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6"/>
    <w:rsid w:val="00010108"/>
    <w:rsid w:val="00023AD8"/>
    <w:rsid w:val="00054BC8"/>
    <w:rsid w:val="0006286B"/>
    <w:rsid w:val="00071191"/>
    <w:rsid w:val="000E12F4"/>
    <w:rsid w:val="00154F56"/>
    <w:rsid w:val="001D28EB"/>
    <w:rsid w:val="0021579C"/>
    <w:rsid w:val="002501F0"/>
    <w:rsid w:val="00251157"/>
    <w:rsid w:val="00254732"/>
    <w:rsid w:val="002A46C0"/>
    <w:rsid w:val="00317FD7"/>
    <w:rsid w:val="00393E4E"/>
    <w:rsid w:val="00394568"/>
    <w:rsid w:val="003A74B2"/>
    <w:rsid w:val="003C09B0"/>
    <w:rsid w:val="00405B5B"/>
    <w:rsid w:val="00451A12"/>
    <w:rsid w:val="0048019C"/>
    <w:rsid w:val="004A2514"/>
    <w:rsid w:val="004D6CE4"/>
    <w:rsid w:val="004F5754"/>
    <w:rsid w:val="0050767D"/>
    <w:rsid w:val="005154F6"/>
    <w:rsid w:val="00555E01"/>
    <w:rsid w:val="005709CE"/>
    <w:rsid w:val="00574D61"/>
    <w:rsid w:val="00590A95"/>
    <w:rsid w:val="0059163C"/>
    <w:rsid w:val="005955E8"/>
    <w:rsid w:val="005F3FD0"/>
    <w:rsid w:val="005F4F01"/>
    <w:rsid w:val="00711FBB"/>
    <w:rsid w:val="00720AA6"/>
    <w:rsid w:val="00723756"/>
    <w:rsid w:val="0073681A"/>
    <w:rsid w:val="0079699E"/>
    <w:rsid w:val="0083201F"/>
    <w:rsid w:val="00871B13"/>
    <w:rsid w:val="00884C2E"/>
    <w:rsid w:val="008B0747"/>
    <w:rsid w:val="008C600A"/>
    <w:rsid w:val="008D20C8"/>
    <w:rsid w:val="00926CC7"/>
    <w:rsid w:val="009311FF"/>
    <w:rsid w:val="00A12015"/>
    <w:rsid w:val="00A43371"/>
    <w:rsid w:val="00A4480F"/>
    <w:rsid w:val="00A51001"/>
    <w:rsid w:val="00A7075C"/>
    <w:rsid w:val="00AD304D"/>
    <w:rsid w:val="00AD68AF"/>
    <w:rsid w:val="00AE0195"/>
    <w:rsid w:val="00AE5F1B"/>
    <w:rsid w:val="00AF2274"/>
    <w:rsid w:val="00B00E79"/>
    <w:rsid w:val="00B421C2"/>
    <w:rsid w:val="00BB0B79"/>
    <w:rsid w:val="00BC749A"/>
    <w:rsid w:val="00D17939"/>
    <w:rsid w:val="00D220F8"/>
    <w:rsid w:val="00D706DB"/>
    <w:rsid w:val="00D878AD"/>
    <w:rsid w:val="00D96F25"/>
    <w:rsid w:val="00DE2D80"/>
    <w:rsid w:val="00DF00FA"/>
    <w:rsid w:val="00DF43FA"/>
    <w:rsid w:val="00DF4FBC"/>
    <w:rsid w:val="00E14AD8"/>
    <w:rsid w:val="00E47815"/>
    <w:rsid w:val="00EC5BE7"/>
    <w:rsid w:val="00EF4985"/>
    <w:rsid w:val="00F10C85"/>
    <w:rsid w:val="00F53E1A"/>
    <w:rsid w:val="00F8286C"/>
    <w:rsid w:val="00F921ED"/>
    <w:rsid w:val="00F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95"/>
    <w:pPr>
      <w:ind w:left="720"/>
      <w:contextualSpacing/>
    </w:pPr>
  </w:style>
  <w:style w:type="character" w:customStyle="1" w:styleId="textcop">
    <w:name w:val="textcop"/>
    <w:basedOn w:val="a0"/>
    <w:rsid w:val="00A7075C"/>
  </w:style>
  <w:style w:type="character" w:styleId="a4">
    <w:name w:val="Hyperlink"/>
    <w:basedOn w:val="a0"/>
    <w:uiPriority w:val="99"/>
    <w:semiHidden/>
    <w:unhideWhenUsed/>
    <w:rsid w:val="00A707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04D"/>
  </w:style>
  <w:style w:type="paragraph" w:styleId="a9">
    <w:name w:val="footer"/>
    <w:basedOn w:val="a"/>
    <w:link w:val="aa"/>
    <w:uiPriority w:val="99"/>
    <w:unhideWhenUsed/>
    <w:rsid w:val="00AD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04D"/>
  </w:style>
  <w:style w:type="paragraph" w:customStyle="1" w:styleId="ab">
    <w:name w:val="Знак Знак Знак"/>
    <w:basedOn w:val="a"/>
    <w:rsid w:val="002501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720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95"/>
    <w:pPr>
      <w:ind w:left="720"/>
      <w:contextualSpacing/>
    </w:pPr>
  </w:style>
  <w:style w:type="character" w:customStyle="1" w:styleId="textcop">
    <w:name w:val="textcop"/>
    <w:basedOn w:val="a0"/>
    <w:rsid w:val="00A7075C"/>
  </w:style>
  <w:style w:type="character" w:styleId="a4">
    <w:name w:val="Hyperlink"/>
    <w:basedOn w:val="a0"/>
    <w:uiPriority w:val="99"/>
    <w:semiHidden/>
    <w:unhideWhenUsed/>
    <w:rsid w:val="00A707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04D"/>
  </w:style>
  <w:style w:type="paragraph" w:styleId="a9">
    <w:name w:val="footer"/>
    <w:basedOn w:val="a"/>
    <w:link w:val="aa"/>
    <w:uiPriority w:val="99"/>
    <w:unhideWhenUsed/>
    <w:rsid w:val="00AD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04D"/>
  </w:style>
  <w:style w:type="paragraph" w:customStyle="1" w:styleId="ab">
    <w:name w:val="Знак Знак Знак"/>
    <w:basedOn w:val="a"/>
    <w:rsid w:val="002501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72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9_klass/" TargetMode="External"/><Relationship Id="rId18" Type="http://schemas.openxmlformats.org/officeDocument/2006/relationships/hyperlink" Target="http://www.proshkolu.ru/user/ahm-anu/folder/174783/" TargetMode="External"/><Relationship Id="rId3" Type="http://schemas.openxmlformats.org/officeDocument/2006/relationships/styles" Target="styles.xml"/><Relationship Id="rId21" Type="http://schemas.openxmlformats.org/officeDocument/2006/relationships/hyperlink" Target="http://kekzamenuruli.blogspot.com/2012/06/blog-post_751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grammi_razvitiya/" TargetMode="External"/><Relationship Id="rId17" Type="http://schemas.openxmlformats.org/officeDocument/2006/relationships/hyperlink" Target="http://pandia.ru/text/category/deeprichast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rammaticheskie_formi/" TargetMode="External"/><Relationship Id="rId20" Type="http://schemas.openxmlformats.org/officeDocument/2006/relationships/hyperlink" Target="http://repetitor-russ.ru/category/g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ulmztura_rechi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grammaticheskij_stro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nauchnie_raboti/" TargetMode="External"/><Relationship Id="rId19" Type="http://schemas.openxmlformats.org/officeDocument/2006/relationships/hyperlink" Target="http://www.proshkolu.ru/user/ahm-anu/file/19997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usskaya_literatura/" TargetMode="External"/><Relationship Id="rId14" Type="http://schemas.openxmlformats.org/officeDocument/2006/relationships/hyperlink" Target="http://pandia.ru/text/category/antonim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08BC-12E0-472A-B2D9-15977D14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38</Pages>
  <Words>12404</Words>
  <Characters>70705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2016-02-29T19:17:00Z</cp:lastPrinted>
  <dcterms:created xsi:type="dcterms:W3CDTF">2016-02-27T15:33:00Z</dcterms:created>
  <dcterms:modified xsi:type="dcterms:W3CDTF">2016-06-29T19:26:00Z</dcterms:modified>
</cp:coreProperties>
</file>