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D8" w:rsidRPr="00B9261C" w:rsidRDefault="00D439D8" w:rsidP="00D439D8">
      <w:pPr>
        <w:jc w:val="center"/>
        <w:rPr>
          <w:rFonts w:eastAsia="Calibri"/>
          <w:iCs/>
          <w:sz w:val="28"/>
          <w:szCs w:val="28"/>
        </w:rPr>
      </w:pPr>
      <w:r w:rsidRPr="00B9261C">
        <w:rPr>
          <w:rFonts w:eastAsia="Calibri"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D439D8" w:rsidRPr="00B9261C" w:rsidRDefault="00D439D8" w:rsidP="00D439D8">
      <w:pPr>
        <w:jc w:val="center"/>
        <w:rPr>
          <w:rFonts w:eastAsia="Calibri"/>
          <w:iCs/>
          <w:sz w:val="28"/>
          <w:szCs w:val="28"/>
        </w:rPr>
      </w:pPr>
      <w:r w:rsidRPr="00B9261C">
        <w:rPr>
          <w:rFonts w:eastAsia="Calibri"/>
          <w:iCs/>
          <w:sz w:val="28"/>
          <w:szCs w:val="28"/>
        </w:rPr>
        <w:t>детский сад компенсирующего вида № 6</w:t>
      </w:r>
    </w:p>
    <w:p w:rsidR="00D439D8" w:rsidRPr="00B9261C" w:rsidRDefault="00D439D8" w:rsidP="00D439D8">
      <w:pPr>
        <w:jc w:val="center"/>
        <w:rPr>
          <w:rFonts w:eastAsia="Calibri"/>
          <w:iCs/>
          <w:sz w:val="28"/>
          <w:szCs w:val="28"/>
        </w:rPr>
      </w:pPr>
      <w:r w:rsidRPr="00B9261C">
        <w:rPr>
          <w:rFonts w:eastAsia="Calibri"/>
          <w:iCs/>
          <w:sz w:val="28"/>
          <w:szCs w:val="28"/>
        </w:rPr>
        <w:t>города Южно – Сахалинска</w:t>
      </w:r>
    </w:p>
    <w:p w:rsidR="00D439D8" w:rsidRDefault="00D439D8" w:rsidP="00D439D8"/>
    <w:p w:rsidR="00D439D8" w:rsidRDefault="00D439D8" w:rsidP="00D439D8"/>
    <w:p w:rsidR="00D439D8" w:rsidRDefault="00D439D8" w:rsidP="00D439D8"/>
    <w:p w:rsidR="00D439D8" w:rsidRDefault="00D439D8" w:rsidP="00D439D8"/>
    <w:p w:rsidR="00D439D8" w:rsidRDefault="00D439D8" w:rsidP="00D439D8"/>
    <w:p w:rsidR="00D439D8" w:rsidRDefault="00D439D8" w:rsidP="00D439D8"/>
    <w:p w:rsidR="00D439D8" w:rsidRDefault="00D439D8" w:rsidP="00D439D8"/>
    <w:p w:rsidR="00D439D8" w:rsidRDefault="00D439D8" w:rsidP="00D439D8">
      <w:pPr>
        <w:spacing w:line="276" w:lineRule="auto"/>
        <w:ind w:left="900" w:hanging="900"/>
        <w:contextualSpacing/>
        <w:jc w:val="center"/>
        <w:rPr>
          <w:b/>
          <w:i/>
          <w:color w:val="FF0000"/>
          <w:sz w:val="36"/>
          <w:szCs w:val="36"/>
        </w:rPr>
      </w:pPr>
    </w:p>
    <w:p w:rsidR="00D439D8" w:rsidRPr="00416FEA" w:rsidRDefault="00D439D8" w:rsidP="00D439D8">
      <w:pPr>
        <w:spacing w:line="276" w:lineRule="auto"/>
        <w:ind w:left="900" w:hanging="900"/>
        <w:contextualSpacing/>
        <w:jc w:val="center"/>
        <w:rPr>
          <w:b/>
          <w:i/>
          <w:color w:val="FF0000"/>
          <w:sz w:val="36"/>
          <w:szCs w:val="36"/>
        </w:rPr>
      </w:pPr>
      <w:r w:rsidRPr="00E6787E">
        <w:rPr>
          <w:b/>
          <w:i/>
          <w:color w:val="FF0000"/>
          <w:sz w:val="36"/>
          <w:szCs w:val="36"/>
        </w:rPr>
        <w:t>Конспект не</w:t>
      </w:r>
      <w:r w:rsidRPr="00416FEA">
        <w:rPr>
          <w:b/>
          <w:i/>
          <w:color w:val="FF0000"/>
          <w:sz w:val="36"/>
          <w:szCs w:val="36"/>
        </w:rPr>
        <w:t>посредственно образовательной</w:t>
      </w:r>
    </w:p>
    <w:p w:rsidR="00D439D8" w:rsidRPr="00E6787E" w:rsidRDefault="00D439D8" w:rsidP="00D439D8">
      <w:pPr>
        <w:spacing w:line="276" w:lineRule="auto"/>
        <w:ind w:left="900" w:hanging="900"/>
        <w:contextualSpacing/>
        <w:jc w:val="center"/>
        <w:rPr>
          <w:b/>
          <w:i/>
          <w:color w:val="FF0000"/>
          <w:sz w:val="36"/>
          <w:szCs w:val="36"/>
        </w:rPr>
      </w:pPr>
      <w:r w:rsidRPr="00416FEA">
        <w:rPr>
          <w:b/>
          <w:i/>
          <w:color w:val="FF0000"/>
          <w:sz w:val="36"/>
          <w:szCs w:val="36"/>
        </w:rPr>
        <w:t xml:space="preserve">деятельности в подготовительной </w:t>
      </w:r>
      <w:r w:rsidRPr="00E6787E">
        <w:rPr>
          <w:b/>
          <w:i/>
          <w:color w:val="FF0000"/>
          <w:sz w:val="36"/>
          <w:szCs w:val="36"/>
        </w:rPr>
        <w:t>группе</w:t>
      </w:r>
    </w:p>
    <w:p w:rsidR="00D439D8" w:rsidRPr="00416FEA" w:rsidRDefault="00D439D8" w:rsidP="00D439D8">
      <w:pPr>
        <w:tabs>
          <w:tab w:val="left" w:pos="915"/>
        </w:tabs>
        <w:spacing w:line="276" w:lineRule="auto"/>
        <w:ind w:left="900"/>
        <w:contextualSpacing/>
        <w:jc w:val="center"/>
        <w:rPr>
          <w:b/>
          <w:i/>
          <w:color w:val="FF0000"/>
          <w:sz w:val="36"/>
          <w:szCs w:val="36"/>
        </w:rPr>
      </w:pPr>
      <w:r w:rsidRPr="00E6787E">
        <w:rPr>
          <w:b/>
          <w:i/>
          <w:color w:val="FF0000"/>
          <w:sz w:val="36"/>
          <w:szCs w:val="36"/>
        </w:rPr>
        <w:t>образовательная область «</w:t>
      </w:r>
      <w:r w:rsidRPr="00416FEA">
        <w:rPr>
          <w:b/>
          <w:i/>
          <w:color w:val="FF0000"/>
          <w:sz w:val="36"/>
          <w:szCs w:val="36"/>
        </w:rPr>
        <w:t>Познание</w:t>
      </w:r>
      <w:r w:rsidRPr="00E6787E">
        <w:rPr>
          <w:b/>
          <w:i/>
          <w:color w:val="FF0000"/>
          <w:sz w:val="36"/>
          <w:szCs w:val="36"/>
        </w:rPr>
        <w:t>»</w:t>
      </w:r>
    </w:p>
    <w:p w:rsidR="00D439D8" w:rsidRPr="00416FEA" w:rsidRDefault="00D439D8" w:rsidP="00D439D8">
      <w:pPr>
        <w:jc w:val="center"/>
        <w:rPr>
          <w:b/>
          <w:i/>
          <w:color w:val="FF0000"/>
          <w:sz w:val="36"/>
          <w:szCs w:val="36"/>
        </w:rPr>
      </w:pPr>
      <w:r w:rsidRPr="00416FEA">
        <w:rPr>
          <w:b/>
          <w:i/>
          <w:color w:val="FF0000"/>
          <w:sz w:val="36"/>
          <w:szCs w:val="36"/>
        </w:rPr>
        <w:t>ФЭМП «На помощь красной шапочке!»</w:t>
      </w:r>
    </w:p>
    <w:p w:rsidR="00D439D8" w:rsidRPr="00E6787E" w:rsidRDefault="00D439D8" w:rsidP="00D439D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288925</wp:posOffset>
            </wp:positionV>
            <wp:extent cx="1276350" cy="1689100"/>
            <wp:effectExtent l="0" t="0" r="0" b="6350"/>
            <wp:wrapNone/>
            <wp:docPr id="7" name="Рисунок 7" descr="C:\Users\PPC\Desktop\20.01 нод\hello_html_m77cda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PC\Desktop\20.01 нод\hello_html_m77cda2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D8" w:rsidRPr="00E6787E" w:rsidRDefault="00D439D8" w:rsidP="00D439D8">
      <w:pPr>
        <w:jc w:val="center"/>
        <w:rPr>
          <w:sz w:val="28"/>
          <w:szCs w:val="28"/>
        </w:rPr>
      </w:pPr>
    </w:p>
    <w:p w:rsidR="00D439D8" w:rsidRPr="00E6787E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4330700</wp:posOffset>
            </wp:positionH>
            <wp:positionV relativeFrom="paragraph">
              <wp:posOffset>57785</wp:posOffset>
            </wp:positionV>
            <wp:extent cx="1428750" cy="1409700"/>
            <wp:effectExtent l="0" t="0" r="0" b="0"/>
            <wp:wrapNone/>
            <wp:docPr id="6" name="Рисунок 6" descr="http://www.playcast.ru/uploads/2016/05/16/18666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laycast.ru/uploads/2016/05/16/186661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213360</wp:posOffset>
            </wp:positionV>
            <wp:extent cx="4365625" cy="705485"/>
            <wp:effectExtent l="0" t="1085850" r="0" b="1104265"/>
            <wp:wrapNone/>
            <wp:docPr id="5" name="Рисунок 5" descr="http://e-libra.ru/files/books/2011/07/17/247991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e-libra.ru/files/books/2011/07/17/247991/i_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2469">
                      <a:off x="0" y="0"/>
                      <a:ext cx="43656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Default="00D439D8" w:rsidP="00D439D8">
      <w:pPr>
        <w:jc w:val="right"/>
        <w:rPr>
          <w:sz w:val="28"/>
          <w:szCs w:val="28"/>
        </w:rPr>
      </w:pPr>
    </w:p>
    <w:p w:rsidR="00D439D8" w:rsidRPr="00E6787E" w:rsidRDefault="00D439D8" w:rsidP="00D439D8">
      <w:pPr>
        <w:jc w:val="right"/>
        <w:rPr>
          <w:b/>
          <w:sz w:val="28"/>
          <w:szCs w:val="28"/>
        </w:rPr>
      </w:pPr>
      <w:r w:rsidRPr="00E6787E">
        <w:rPr>
          <w:sz w:val="28"/>
          <w:szCs w:val="28"/>
        </w:rPr>
        <w:t>Воспитатель Пономаренко К.Ю.</w:t>
      </w:r>
    </w:p>
    <w:p w:rsidR="00D439D8" w:rsidRPr="00E6787E" w:rsidRDefault="00D439D8" w:rsidP="00D439D8">
      <w:pPr>
        <w:tabs>
          <w:tab w:val="left" w:pos="915"/>
        </w:tabs>
        <w:spacing w:line="276" w:lineRule="auto"/>
        <w:ind w:left="900"/>
        <w:contextualSpacing/>
        <w:jc w:val="center"/>
        <w:rPr>
          <w:sz w:val="28"/>
          <w:szCs w:val="28"/>
        </w:rPr>
      </w:pPr>
    </w:p>
    <w:p w:rsidR="00D439D8" w:rsidRPr="00E6787E" w:rsidRDefault="00D439D8" w:rsidP="00D439D8">
      <w:pPr>
        <w:jc w:val="center"/>
        <w:rPr>
          <w:sz w:val="28"/>
          <w:szCs w:val="28"/>
        </w:rPr>
      </w:pPr>
    </w:p>
    <w:p w:rsidR="00D439D8" w:rsidRPr="00E6787E" w:rsidRDefault="00D439D8" w:rsidP="00D439D8">
      <w:pPr>
        <w:jc w:val="center"/>
        <w:rPr>
          <w:sz w:val="28"/>
          <w:szCs w:val="28"/>
        </w:rPr>
      </w:pPr>
    </w:p>
    <w:p w:rsidR="00D439D8" w:rsidRPr="00E6787E" w:rsidRDefault="00D439D8" w:rsidP="00D439D8">
      <w:pPr>
        <w:rPr>
          <w:sz w:val="28"/>
          <w:szCs w:val="28"/>
        </w:rPr>
      </w:pPr>
    </w:p>
    <w:p w:rsidR="00D439D8" w:rsidRPr="00E6787E" w:rsidRDefault="00D439D8" w:rsidP="00D439D8">
      <w:pPr>
        <w:rPr>
          <w:sz w:val="28"/>
          <w:szCs w:val="28"/>
        </w:rPr>
      </w:pPr>
    </w:p>
    <w:p w:rsidR="00D439D8" w:rsidRPr="00E6787E" w:rsidRDefault="00D439D8" w:rsidP="00D439D8">
      <w:pPr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Default="00D439D8" w:rsidP="00D439D8">
      <w:pPr>
        <w:jc w:val="center"/>
        <w:rPr>
          <w:sz w:val="28"/>
          <w:szCs w:val="28"/>
        </w:rPr>
      </w:pPr>
    </w:p>
    <w:p w:rsidR="00D439D8" w:rsidRPr="00E6787E" w:rsidRDefault="00D439D8" w:rsidP="00D439D8">
      <w:pPr>
        <w:jc w:val="center"/>
        <w:rPr>
          <w:sz w:val="28"/>
          <w:szCs w:val="28"/>
        </w:rPr>
      </w:pPr>
      <w:r w:rsidRPr="00E6787E">
        <w:rPr>
          <w:sz w:val="28"/>
          <w:szCs w:val="28"/>
        </w:rPr>
        <w:t>Южно-Сахалинск</w:t>
      </w:r>
    </w:p>
    <w:p w:rsidR="00D439D8" w:rsidRPr="00F711AE" w:rsidRDefault="00D439D8" w:rsidP="00D439D8">
      <w:pPr>
        <w:jc w:val="center"/>
        <w:rPr>
          <w:sz w:val="28"/>
          <w:szCs w:val="28"/>
        </w:rPr>
      </w:pPr>
      <w:r w:rsidRPr="00E6787E">
        <w:rPr>
          <w:sz w:val="28"/>
          <w:szCs w:val="28"/>
        </w:rPr>
        <w:t>2017г</w:t>
      </w:r>
    </w:p>
    <w:p w:rsidR="00D439D8" w:rsidRDefault="00D439D8" w:rsidP="00D439D8">
      <w:pPr>
        <w:tabs>
          <w:tab w:val="left" w:pos="1020"/>
        </w:tabs>
        <w:contextualSpacing/>
        <w:jc w:val="center"/>
        <w:rPr>
          <w:b/>
          <w:sz w:val="28"/>
          <w:szCs w:val="28"/>
          <w:u w:val="single"/>
        </w:rPr>
      </w:pPr>
      <w:r w:rsidRPr="00E6787E">
        <w:rPr>
          <w:b/>
          <w:sz w:val="28"/>
          <w:szCs w:val="28"/>
          <w:u w:val="single"/>
        </w:rPr>
        <w:lastRenderedPageBreak/>
        <w:t>Программное содержание:</w:t>
      </w:r>
    </w:p>
    <w:p w:rsidR="00D439D8" w:rsidRDefault="00D439D8" w:rsidP="00D439D8">
      <w:pPr>
        <w:tabs>
          <w:tab w:val="left" w:pos="1020"/>
        </w:tabs>
        <w:contextualSpacing/>
        <w:jc w:val="center"/>
        <w:rPr>
          <w:b/>
          <w:sz w:val="28"/>
          <w:szCs w:val="28"/>
          <w:u w:val="single"/>
        </w:rPr>
      </w:pP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787E">
        <w:rPr>
          <w:bCs/>
          <w:color w:val="000000"/>
          <w:sz w:val="28"/>
          <w:szCs w:val="28"/>
          <w:bdr w:val="none" w:sz="0" w:space="0" w:color="auto" w:frame="1"/>
        </w:rPr>
        <w:t>Формирование</w:t>
      </w:r>
      <w:r w:rsidRPr="00E6787E">
        <w:rPr>
          <w:color w:val="000000"/>
          <w:sz w:val="28"/>
          <w:szCs w:val="28"/>
        </w:rPr>
        <w:t xml:space="preserve"> навыка экспериментирования с песком;</w:t>
      </w:r>
    </w:p>
    <w:p w:rsidR="00D439D8" w:rsidRPr="00E6787E" w:rsidRDefault="00D439D8" w:rsidP="00D439D8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D439D8" w:rsidRPr="00E6787E" w:rsidRDefault="00D439D8" w:rsidP="00D439D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6787E">
        <w:rPr>
          <w:rFonts w:eastAsia="Calibri"/>
          <w:sz w:val="28"/>
          <w:szCs w:val="28"/>
        </w:rPr>
        <w:t>воспитывать интерес к математике и здоровому образу жизни.</w:t>
      </w:r>
    </w:p>
    <w:p w:rsidR="00D439D8" w:rsidRPr="00E6787E" w:rsidRDefault="00D439D8" w:rsidP="00D439D8">
      <w:pPr>
        <w:ind w:left="720"/>
        <w:contextualSpacing/>
        <w:jc w:val="both"/>
        <w:rPr>
          <w:sz w:val="28"/>
          <w:szCs w:val="28"/>
        </w:rPr>
      </w:pPr>
    </w:p>
    <w:p w:rsidR="00D439D8" w:rsidRPr="00E6787E" w:rsidRDefault="00D439D8" w:rsidP="00D439D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6787E">
        <w:rPr>
          <w:rFonts w:eastAsia="Calibri"/>
          <w:sz w:val="28"/>
          <w:szCs w:val="28"/>
        </w:rPr>
        <w:t>развивать мышление; способствовать развитию зрительного внимания и зрительной памяти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</w:rPr>
        <w:t>Закреплять знания о геометрических фигурах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</w:rPr>
        <w:t xml:space="preserve"> обогащение тактильного опыта у воспитанников;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</w:rPr>
        <w:t>формировать умение решать примеры, арифметические задачи на нахождение суммы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  <w:shd w:val="clear" w:color="auto" w:fill="FFFFFF"/>
        </w:rPr>
        <w:t>развитие кинестетической чувствительности и мелкой моторики рук;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  <w:shd w:val="clear" w:color="auto" w:fill="FFFFFF"/>
        </w:rPr>
        <w:t xml:space="preserve">учить моделировать </w:t>
      </w:r>
      <w:r w:rsidRPr="00E6787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геометрические фигуры из</w:t>
      </w:r>
      <w:r w:rsidRPr="00E6787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787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верёвки, </w:t>
      </w:r>
      <w:r w:rsidRPr="00E6787E">
        <w:rPr>
          <w:color w:val="000000"/>
          <w:sz w:val="28"/>
          <w:szCs w:val="28"/>
          <w:shd w:val="clear" w:color="auto" w:fill="FFFFFF"/>
        </w:rPr>
        <w:t>камушков, счетных палочек, пуговиц</w:t>
      </w:r>
    </w:p>
    <w:p w:rsidR="00D439D8" w:rsidRPr="00E6787E" w:rsidRDefault="00D439D8" w:rsidP="00D439D8">
      <w:pPr>
        <w:numPr>
          <w:ilvl w:val="0"/>
          <w:numId w:val="1"/>
        </w:num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E6787E">
        <w:rPr>
          <w:color w:val="000000"/>
          <w:sz w:val="28"/>
          <w:szCs w:val="28"/>
          <w:shd w:val="clear" w:color="auto" w:fill="FFFFFF"/>
        </w:rPr>
        <w:t>закрепить дни недели</w:t>
      </w:r>
    </w:p>
    <w:p w:rsidR="00D439D8" w:rsidRPr="00E6787E" w:rsidRDefault="00D439D8" w:rsidP="00D439D8">
      <w:pPr>
        <w:pStyle w:val="a5"/>
        <w:spacing w:line="276" w:lineRule="auto"/>
        <w:ind w:left="6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787E"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</w:p>
    <w:p w:rsidR="00D439D8" w:rsidRPr="00E6787E" w:rsidRDefault="00D439D8" w:rsidP="00D439D8">
      <w:pPr>
        <w:spacing w:line="276" w:lineRule="auto"/>
        <w:jc w:val="both"/>
        <w:rPr>
          <w:b/>
          <w:sz w:val="28"/>
          <w:szCs w:val="28"/>
        </w:rPr>
      </w:pPr>
      <w:r w:rsidRPr="00E6787E">
        <w:rPr>
          <w:rFonts w:eastAsia="Calibri"/>
          <w:sz w:val="28"/>
          <w:szCs w:val="28"/>
        </w:rPr>
        <w:t xml:space="preserve">Чтение сказки Ш. Перо «Красная шапочка», повторить геометрические фигуры, </w:t>
      </w:r>
      <w:r w:rsidRPr="00E6787E">
        <w:rPr>
          <w:sz w:val="28"/>
          <w:szCs w:val="28"/>
        </w:rPr>
        <w:t>дидактическая игра «Составь задачу».</w:t>
      </w:r>
    </w:p>
    <w:p w:rsidR="00D439D8" w:rsidRPr="00E6787E" w:rsidRDefault="00D439D8" w:rsidP="00D439D8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D439D8" w:rsidRPr="00E6787E" w:rsidRDefault="00D439D8" w:rsidP="00D439D8">
      <w:pPr>
        <w:pStyle w:val="a5"/>
        <w:spacing w:line="276" w:lineRule="auto"/>
        <w:ind w:left="6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787E"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D439D8" w:rsidRPr="00E6787E" w:rsidRDefault="00D439D8" w:rsidP="00D439D8">
      <w:pPr>
        <w:spacing w:line="276" w:lineRule="auto"/>
        <w:jc w:val="both"/>
        <w:rPr>
          <w:sz w:val="28"/>
          <w:szCs w:val="28"/>
        </w:rPr>
      </w:pPr>
      <w:r w:rsidRPr="00E6787E">
        <w:rPr>
          <w:sz w:val="28"/>
          <w:szCs w:val="28"/>
        </w:rPr>
        <w:t>«Познавательное развитие», «Социально-коммуникативное развитие», «Речевое развитие», «Физическое развитие».</w:t>
      </w:r>
    </w:p>
    <w:p w:rsidR="00D439D8" w:rsidRPr="00E6787E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  <w:r w:rsidRPr="00E6787E">
        <w:rPr>
          <w:b/>
          <w:sz w:val="28"/>
          <w:szCs w:val="28"/>
          <w:u w:val="single"/>
        </w:rPr>
        <w:t>Используемое оборудование:</w:t>
      </w:r>
    </w:p>
    <w:p w:rsidR="00D439D8" w:rsidRDefault="00D439D8" w:rsidP="00D439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87E">
        <w:rPr>
          <w:sz w:val="28"/>
          <w:szCs w:val="28"/>
        </w:rPr>
        <w:t>роектор, ноутбук,</w:t>
      </w:r>
      <w:r>
        <w:rPr>
          <w:sz w:val="28"/>
          <w:szCs w:val="28"/>
        </w:rPr>
        <w:t xml:space="preserve"> интерактивная доска,</w:t>
      </w:r>
      <w:r w:rsidRPr="00E6787E">
        <w:rPr>
          <w:sz w:val="28"/>
          <w:szCs w:val="28"/>
        </w:rPr>
        <w:t xml:space="preserve"> презентация к занятию, </w:t>
      </w:r>
      <w:r>
        <w:rPr>
          <w:sz w:val="28"/>
          <w:szCs w:val="28"/>
        </w:rPr>
        <w:t>магнитофон, музыка для динамической паузы, тренажеры Агашина</w:t>
      </w: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6787E">
        <w:rPr>
          <w:i/>
          <w:sz w:val="28"/>
          <w:szCs w:val="28"/>
        </w:rPr>
        <w:t>демонстрационный материал:</w:t>
      </w:r>
      <w:r w:rsidRPr="00E6787E">
        <w:rPr>
          <w:sz w:val="28"/>
          <w:szCs w:val="28"/>
        </w:rPr>
        <w:t xml:space="preserve"> «сказочный герой»,</w:t>
      </w:r>
      <w:r w:rsidRPr="00E6787E">
        <w:rPr>
          <w:rFonts w:ascii="Arial" w:eastAsia="Calibri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6787E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стол с песком</w:t>
      </w:r>
      <w:r w:rsidRPr="00E6787E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D439D8" w:rsidRDefault="00D439D8" w:rsidP="00D439D8">
      <w:pPr>
        <w:spacing w:line="276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E6787E">
        <w:rPr>
          <w:rFonts w:eastAsia="Calibri"/>
          <w:color w:val="000000"/>
          <w:sz w:val="28"/>
          <w:szCs w:val="28"/>
          <w:shd w:val="clear" w:color="auto" w:fill="FFFFFF"/>
        </w:rPr>
        <w:t>цветные камешки</w:t>
      </w:r>
      <w:r w:rsidRPr="00E6787E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:rsidR="00D439D8" w:rsidRDefault="00D439D8" w:rsidP="00D439D8">
      <w:pPr>
        <w:spacing w:line="276" w:lineRule="auto"/>
        <w:jc w:val="both"/>
        <w:rPr>
          <w:color w:val="000000"/>
          <w:sz w:val="28"/>
          <w:szCs w:val="28"/>
        </w:rPr>
      </w:pPr>
      <w:r w:rsidRPr="00416FEA">
        <w:rPr>
          <w:i/>
          <w:color w:val="000000"/>
          <w:sz w:val="28"/>
          <w:szCs w:val="28"/>
        </w:rPr>
        <w:t>раздаточный материал:</w:t>
      </w:r>
      <w:r w:rsidRPr="00416FEA">
        <w:rPr>
          <w:color w:val="000000"/>
          <w:sz w:val="28"/>
          <w:szCs w:val="28"/>
        </w:rPr>
        <w:t xml:space="preserve"> счетный материал. пуговицы, веревки, счетные палочки</w:t>
      </w:r>
      <w:r>
        <w:rPr>
          <w:color w:val="000000"/>
          <w:sz w:val="28"/>
          <w:szCs w:val="28"/>
        </w:rPr>
        <w:t xml:space="preserve">, пластилин, фасоль; пособие (карточки) для дидактической игры </w:t>
      </w:r>
    </w:p>
    <w:p w:rsidR="00D439D8" w:rsidRDefault="00D439D8" w:rsidP="00D439D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«Составь задачу».</w:t>
      </w:r>
    </w:p>
    <w:p w:rsidR="00D439D8" w:rsidRPr="00416FEA" w:rsidRDefault="00D439D8" w:rsidP="00D439D8">
      <w:pPr>
        <w:spacing w:line="276" w:lineRule="auto"/>
        <w:jc w:val="both"/>
        <w:rPr>
          <w:color w:val="000000"/>
          <w:sz w:val="28"/>
          <w:szCs w:val="28"/>
        </w:rPr>
      </w:pPr>
    </w:p>
    <w:p w:rsidR="00D439D8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D439D8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D439D8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D439D8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D439D8" w:rsidRPr="00416FEA" w:rsidRDefault="00D439D8" w:rsidP="00D439D8">
      <w:pPr>
        <w:spacing w:line="276" w:lineRule="auto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16FEA">
        <w:rPr>
          <w:b/>
          <w:sz w:val="28"/>
          <w:szCs w:val="28"/>
          <w:u w:val="single"/>
        </w:rPr>
        <w:lastRenderedPageBreak/>
        <w:t>Ход деятельности:</w:t>
      </w:r>
    </w:p>
    <w:p w:rsidR="00D439D8" w:rsidRPr="00416FEA" w:rsidRDefault="00D439D8" w:rsidP="00D439D8">
      <w:pPr>
        <w:spacing w:line="276" w:lineRule="auto"/>
        <w:contextualSpacing/>
        <w:jc w:val="both"/>
        <w:rPr>
          <w:sz w:val="28"/>
          <w:szCs w:val="28"/>
        </w:rPr>
      </w:pP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: - Ребята, я рада вас сегодня всех видеть, у нас сегодня много гостей давайте с ними поздороваемся, готовы?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Дети: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-Здравствуйте!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: -Ребята мы сегодня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с вами попадем в прошлое сказки!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tblpX="-164" w:tblpY="91"/>
        <w:tblW w:w="0" w:type="auto"/>
        <w:tblBorders>
          <w:top w:val="thickThinMediumGap" w:sz="24" w:space="0" w:color="00CC00"/>
          <w:left w:val="thickThinMediumGap" w:sz="24" w:space="0" w:color="00CC00"/>
          <w:bottom w:val="thickThinMediumGap" w:sz="24" w:space="0" w:color="00CC00"/>
          <w:right w:val="thickThinMediumGap" w:sz="24" w:space="0" w:color="00CC00"/>
          <w:insideH w:val="thickThinMediumGap" w:sz="24" w:space="0" w:color="00CC00"/>
          <w:insideV w:val="thickThinMediumGap" w:sz="24" w:space="0" w:color="00CC00"/>
        </w:tblBorders>
        <w:tblLook w:val="0000" w:firstRow="0" w:lastRow="0" w:firstColumn="0" w:lastColumn="0" w:noHBand="0" w:noVBand="0"/>
      </w:tblPr>
      <w:tblGrid>
        <w:gridCol w:w="3534"/>
      </w:tblGrid>
      <w:tr w:rsidR="00D439D8" w:rsidTr="00D810BC">
        <w:trPr>
          <w:trHeight w:val="1413"/>
        </w:trPr>
        <w:tc>
          <w:tcPr>
            <w:tcW w:w="3534" w:type="dxa"/>
          </w:tcPr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Прошлое все то, что было,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Никакая в мире сила,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Всё обратно не вернёт,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Время лишь вперёд идёт.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То, что видим мы сейчас,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Настоящее для нас,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Будущее – то, что будет,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И его не знают люди.</w:t>
            </w:r>
          </w:p>
        </w:tc>
      </w:tr>
    </w:tbl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-Какой сегодня день недели?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 Среда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105410</wp:posOffset>
            </wp:positionV>
            <wp:extent cx="1838325" cy="1249680"/>
            <wp:effectExtent l="0" t="0" r="9525" b="7620"/>
            <wp:wrapNone/>
            <wp:docPr id="4" name="Рисунок 4" descr="https://pimg.mycdn.me/getImage?url=https%3A%2F%2Fpp.vk.me%2Fc604818%2Fv604818655%2F8e2b%2FxlL0Vak09XY.jpg&amp;type=THUMBNAIL_128&amp;signatureToken=0NgXEBFkYKI3rMBagu7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img.mycdn.me/getImage?url=https%3A%2F%2Fpp.vk.me%2Fc604818%2Fv604818655%2F8e2b%2FxlL0Vak09XY.jpg&amp;type=THUMBNAIL_128&amp;signatureToken=0NgXEBFkYKI3rMBagu7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: -Какой вера был день недели? 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Дети: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-Вторник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: -А завтра какой день недели будет?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Четверг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: -А какой он по счету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-А сколь всего дней в недели?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-А какой день недели первый по счету?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-Хорошо, для того чтобы нам сегодня попасть в сказку, нам нужно волшебное заклинание, оно зашифровано и нам нужно его показать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4491355</wp:posOffset>
            </wp:positionH>
            <wp:positionV relativeFrom="paragraph">
              <wp:posOffset>448310</wp:posOffset>
            </wp:positionV>
            <wp:extent cx="1464310" cy="962025"/>
            <wp:effectExtent l="0" t="0" r="254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FEA"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(</w:t>
      </w:r>
      <w:r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выполнение кинезиологических упражнений</w:t>
      </w:r>
      <w:r w:rsidRPr="00416FEA"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: «лезгинка», «заяц-пистолет», «ухо-нос», «крюки»</w:t>
      </w:r>
      <w:r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416FEA"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</w:pPr>
      <w:r w:rsidRPr="00416FEA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Слайд 1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6401435" distR="6401435" simplePos="0" relativeHeight="251662336" behindDoc="1" locked="0" layoutInCell="1" allowOverlap="1">
            <wp:simplePos x="0" y="0"/>
            <wp:positionH relativeFrom="margin">
              <wp:posOffset>3367405</wp:posOffset>
            </wp:positionH>
            <wp:positionV relativeFrom="paragraph">
              <wp:posOffset>185420</wp:posOffset>
            </wp:positionV>
            <wp:extent cx="11239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: - В какую сказку мы попали ребята?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Дети: -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Красная шапочка и серый вол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: -Правильно!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-Мама отправила красную шапочку в магазин, чтобы купить продукты и испечь пирожки.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</w:pPr>
      <w:r w:rsidRPr="00416FEA"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Моделирование </w:t>
      </w:r>
      <w:r w:rsidRPr="00020B56"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(предметов) </w:t>
      </w:r>
      <w:r w:rsidRPr="00416FEA">
        <w:rPr>
          <w:rFonts w:eastAsia="Calibri"/>
          <w:b/>
          <w:i/>
          <w:color w:val="000000"/>
          <w:sz w:val="28"/>
          <w:szCs w:val="28"/>
          <w:u w:val="single"/>
          <w:shd w:val="clear" w:color="auto" w:fill="FFFFFF"/>
        </w:rPr>
        <w:t>геометрических фигур</w:t>
      </w:r>
      <w:r w:rsidRPr="00416FEA"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 xml:space="preserve"> на столах и песочном столе с помощью: камушков, счетных палочек, пуговиц, веревки</w:t>
      </w:r>
      <w:r>
        <w:rPr>
          <w:rFonts w:eastAsia="Calibri"/>
          <w:i/>
          <w:color w:val="000000"/>
          <w:sz w:val="28"/>
          <w:szCs w:val="28"/>
          <w:u w:val="single"/>
          <w:shd w:val="clear" w:color="auto" w:fill="FFFFFF"/>
        </w:rPr>
        <w:t>, фасоли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-Ребята, но красная шапочка забыла, что ей надо купить и пока она шла вспоминала, может нужно купить печенье? </w:t>
      </w:r>
      <w:r w:rsidRPr="00416FEA">
        <w:rPr>
          <w:rFonts w:eastAsia="Calibri"/>
          <w:i/>
          <w:color w:val="000000"/>
          <w:sz w:val="28"/>
          <w:szCs w:val="28"/>
          <w:shd w:val="clear" w:color="auto" w:fill="FFFFFF"/>
        </w:rPr>
        <w:t>Слайд 2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-на какую геометрическую фигуру похоже печенье?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Дети: -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Круг 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Воспитатель: -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Вы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берите пожалуйста себе материал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и</w:t>
      </w: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смоделируйте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у себя на столах круг. (После</w:t>
      </w: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выполнения детьми, показать свой вариант модели круг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)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Аналогичное задание: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треугольник, ромб, овал, трапеция. </w:t>
      </w:r>
      <w:r w:rsidRPr="00416FEA">
        <w:rPr>
          <w:rFonts w:eastAsia="Calibri"/>
          <w:i/>
          <w:color w:val="000000"/>
          <w:sz w:val="28"/>
          <w:szCs w:val="28"/>
          <w:shd w:val="clear" w:color="auto" w:fill="FFFFFF"/>
        </w:rPr>
        <w:t>Слайд 2-Слайд 6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-М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оделировать трапецию на песочном столе у меня пойдет Настя, Леша и Марк.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(как по-другому можно назвать ромб, трапецию?)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 Четырехугольники!</w:t>
      </w:r>
    </w:p>
    <w:p w:rsidR="00D439D8" w:rsidRPr="00416FEA" w:rsidRDefault="00D439D8" w:rsidP="00D439D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Динамическая пауза с тренажером Агашина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(вкл музыку)</w:t>
      </w:r>
    </w:p>
    <w:tbl>
      <w:tblPr>
        <w:tblW w:w="0" w:type="auto"/>
        <w:tblInd w:w="-141" w:type="dxa"/>
        <w:tblBorders>
          <w:top w:val="thickThinMediumGap" w:sz="24" w:space="0" w:color="00CC00"/>
          <w:left w:val="thickThinMediumGap" w:sz="24" w:space="0" w:color="00CC00"/>
          <w:bottom w:val="thickThinMediumGap" w:sz="24" w:space="0" w:color="00CC00"/>
          <w:right w:val="thickThinMediumGap" w:sz="24" w:space="0" w:color="00CC00"/>
          <w:insideH w:val="thickThinMediumGap" w:sz="24" w:space="0" w:color="00CC00"/>
          <w:insideV w:val="thickThinMediumGap" w:sz="24" w:space="0" w:color="00CC00"/>
        </w:tblBorders>
        <w:tblLook w:val="0000" w:firstRow="0" w:lastRow="0" w:firstColumn="0" w:lastColumn="0" w:noHBand="0" w:noVBand="0"/>
      </w:tblPr>
      <w:tblGrid>
        <w:gridCol w:w="8790"/>
      </w:tblGrid>
      <w:tr w:rsidR="00D439D8" w:rsidTr="00D810BC">
        <w:trPr>
          <w:trHeight w:val="3570"/>
        </w:trPr>
        <w:tc>
          <w:tcPr>
            <w:tcW w:w="8790" w:type="dxa"/>
          </w:tcPr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Мы устали, засиделись,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На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м размяться захотелось. (рывки </w:t>
            </w:r>
            <w:r w:rsidRPr="00416FEA">
              <w:rPr>
                <w:rFonts w:eastAsia="Calibri"/>
                <w:color w:val="000000"/>
                <w:shd w:val="clear" w:color="auto" w:fill="FFFFFF"/>
              </w:rPr>
              <w:t>руками с тренажёром Агашина, менять руки.)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То на стену посмотрели,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То в окошко поглядели.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48895</wp:posOffset>
                  </wp:positionV>
                  <wp:extent cx="2075180" cy="447675"/>
                  <wp:effectExtent l="19050" t="19050" r="20320" b="28575"/>
                  <wp:wrapNone/>
                  <wp:docPr id="1" name="Рисунок 1" descr="http://insult5.ru/images/upload/trenager_odob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nsult5.ru/images/upload/trenager_odob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1766">
                            <a:off x="0" y="0"/>
                            <a:ext cx="20751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FEA">
              <w:rPr>
                <w:rFonts w:eastAsia="Calibri"/>
                <w:color w:val="000000"/>
                <w:shd w:val="clear" w:color="auto" w:fill="FFFFFF"/>
              </w:rPr>
              <w:t>Вправо, влево поворот,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А потом наоборот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Приседанья начинаем,</w:t>
            </w:r>
            <w:r>
              <w:rPr>
                <w:noProof/>
              </w:rPr>
              <w:t xml:space="preserve"> 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Ноги до конца сгибаем.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Вверх и вниз, вверх и вниз,</w:t>
            </w:r>
          </w:p>
          <w:p w:rsidR="00D439D8" w:rsidRDefault="00D439D8" w:rsidP="00D810BC">
            <w:pPr>
              <w:spacing w:line="276" w:lineRule="auto"/>
              <w:ind w:left="7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Приседать не торопись! (полуприседания с тренажерами Агашина</w:t>
            </w:r>
            <w:r w:rsidRPr="00416FEA">
              <w:rPr>
                <w:rFonts w:eastAsia="Calibri"/>
                <w:color w:val="000000"/>
                <w:shd w:val="clear" w:color="auto" w:fill="FFFFFF"/>
              </w:rPr>
              <w:t>)</w:t>
            </w:r>
          </w:p>
          <w:p w:rsidR="00D439D8" w:rsidRDefault="00D439D8" w:rsidP="00D810BC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 xml:space="preserve">И в последний раз присели, </w:t>
            </w:r>
          </w:p>
          <w:p w:rsidR="00D439D8" w:rsidRPr="00767A64" w:rsidRDefault="00D439D8" w:rsidP="00D810BC">
            <w:pPr>
              <w:spacing w:line="276" w:lineRule="auto"/>
              <w:rPr>
                <w:rFonts w:eastAsia="Calibri"/>
                <w:b/>
              </w:rPr>
            </w:pPr>
            <w:r w:rsidRPr="00416FEA">
              <w:rPr>
                <w:rFonts w:eastAsia="Calibri"/>
                <w:color w:val="000000"/>
                <w:shd w:val="clear" w:color="auto" w:fill="FFFFFF"/>
              </w:rPr>
              <w:t>А теперь на место сели. (Дети садятся.)</w:t>
            </w:r>
          </w:p>
        </w:tc>
      </w:tr>
    </w:tbl>
    <w:p w:rsidR="00D439D8" w:rsidRPr="00416FEA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: - Ой, вот и пришла шапочка в магазин, вспомнила, ей надо купить:4 помидора и еще одну капусту на пирожки, сколько всего фруктов купила шапочка? </w:t>
      </w:r>
      <w:r w:rsidRPr="00416FEA">
        <w:rPr>
          <w:rFonts w:eastAsia="Calibri"/>
          <w:i/>
          <w:color w:val="000000"/>
          <w:sz w:val="28"/>
          <w:szCs w:val="28"/>
          <w:shd w:val="clear" w:color="auto" w:fill="FFFFFF"/>
        </w:rPr>
        <w:t>Слайд 7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Дети: - дети должны меня поправить, не фруктов, а овощей!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767A64">
        <w:rPr>
          <w:rFonts w:eastAsia="Calibri"/>
          <w:i/>
          <w:color w:val="000000"/>
          <w:sz w:val="28"/>
          <w:szCs w:val="28"/>
          <w:shd w:val="clear" w:color="auto" w:fill="FFFFFF"/>
        </w:rPr>
        <w:t>(концентрация внимания)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-Ребят вспоминаем, что есть в каждой задачи?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Дети: - 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Условие, вопрос, решение, ответ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 -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Скажите мне условие задачи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-вопрос какой будет?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>-составьте пожалуйста решение задачи с помощью кругов, а затем с помощью цифр.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- приступаем!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Дети выполняют задание</w:t>
      </w:r>
    </w:p>
    <w:p w:rsidR="00D439D8" w:rsidRDefault="00D439D8" w:rsidP="00D439D8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 -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проверяем! </w:t>
      </w:r>
      <w:r w:rsidRPr="00416FEA">
        <w:rPr>
          <w:rFonts w:eastAsia="Calibri"/>
          <w:i/>
          <w:color w:val="000000"/>
          <w:sz w:val="28"/>
          <w:szCs w:val="28"/>
          <w:shd w:val="clear" w:color="auto" w:fill="FFFFFF"/>
        </w:rPr>
        <w:t>Слайд 8</w:t>
      </w:r>
    </w:p>
    <w:p w:rsidR="00D439D8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04ACD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- </w:t>
      </w:r>
      <w:r w:rsidRPr="00704ACD">
        <w:rPr>
          <w:rFonts w:eastAsia="Calibri"/>
          <w:color w:val="000000"/>
          <w:sz w:val="28"/>
          <w:szCs w:val="28"/>
          <w:shd w:val="clear" w:color="auto" w:fill="FFFFFF"/>
        </w:rPr>
        <w:t xml:space="preserve">А теперь поиграем с вами в игру </w:t>
      </w:r>
      <w:r w:rsidRPr="00475EFE">
        <w:rPr>
          <w:rFonts w:eastAsia="Calibri"/>
          <w:b/>
          <w:color w:val="000000"/>
          <w:sz w:val="28"/>
          <w:szCs w:val="28"/>
          <w:shd w:val="clear" w:color="auto" w:fill="FFFFFF"/>
        </w:rPr>
        <w:t>д/и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475EFE">
        <w:rPr>
          <w:rFonts w:eastAsia="Calibri"/>
          <w:b/>
          <w:color w:val="000000"/>
          <w:sz w:val="28"/>
          <w:szCs w:val="28"/>
          <w:shd w:val="clear" w:color="auto" w:fill="FFFFFF"/>
        </w:rPr>
        <w:t>«Составь задачу»!</w:t>
      </w:r>
    </w:p>
    <w:p w:rsidR="00D439D8" w:rsidRPr="00416FEA" w:rsidRDefault="00D439D8" w:rsidP="00D439D8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-Каждый выполняет самостоятельно, а потом рассказывает свою задачу и решение друг другу.</w:t>
      </w:r>
    </w:p>
    <w:p w:rsidR="00D439D8" w:rsidRPr="00416FEA" w:rsidRDefault="00D439D8" w:rsidP="00D439D8">
      <w:pPr>
        <w:spacing w:line="276" w:lineRule="auto"/>
        <w:jc w:val="both"/>
        <w:rPr>
          <w:color w:val="000000"/>
          <w:sz w:val="28"/>
          <w:szCs w:val="28"/>
        </w:rPr>
      </w:pPr>
      <w:r w:rsidRPr="00416FEA">
        <w:rPr>
          <w:rFonts w:eastAsia="Calibri"/>
          <w:b/>
          <w:color w:val="000000"/>
          <w:sz w:val="28"/>
          <w:szCs w:val="28"/>
          <w:shd w:val="clear" w:color="auto" w:fill="FFFFFF"/>
        </w:rPr>
        <w:t>Воспитатель:</w:t>
      </w:r>
      <w:r w:rsidRPr="00416FEA">
        <w:rPr>
          <w:rFonts w:eastAsia="Calibri"/>
          <w:color w:val="000000"/>
          <w:sz w:val="28"/>
          <w:szCs w:val="28"/>
          <w:shd w:val="clear" w:color="auto" w:fill="FFFFFF"/>
        </w:rPr>
        <w:t xml:space="preserve"> -</w:t>
      </w:r>
      <w:r w:rsidRPr="00416FEA">
        <w:rPr>
          <w:color w:val="000000"/>
          <w:sz w:val="28"/>
          <w:szCs w:val="28"/>
          <w:shd w:val="clear" w:color="auto" w:fill="FFFFFF"/>
        </w:rPr>
        <w:t xml:space="preserve">А сейчас Красной шапочке нужно отправляться в обратный путь. Но она забыла дорогу. Давайте поможем ей добраться до дома. </w:t>
      </w:r>
      <w:r w:rsidRPr="00416FEA">
        <w:rPr>
          <w:i/>
          <w:color w:val="000000"/>
          <w:sz w:val="28"/>
          <w:szCs w:val="28"/>
          <w:shd w:val="clear" w:color="auto" w:fill="FFFFFF"/>
        </w:rPr>
        <w:t>Слайд 9.</w:t>
      </w:r>
      <w:r w:rsidRPr="00416FEA">
        <w:rPr>
          <w:color w:val="000000"/>
          <w:sz w:val="28"/>
          <w:szCs w:val="28"/>
          <w:shd w:val="clear" w:color="auto" w:fill="FFFFFF"/>
        </w:rPr>
        <w:t xml:space="preserve"> </w:t>
      </w:r>
      <w:r w:rsidRPr="00416FEA">
        <w:rPr>
          <w:color w:val="000000"/>
          <w:sz w:val="28"/>
          <w:szCs w:val="28"/>
          <w:shd w:val="clear" w:color="auto" w:fill="FFFFFF"/>
        </w:rPr>
        <w:lastRenderedPageBreak/>
        <w:t>А поможет нам в этом карта, на которой объекты изображены геометрическими фигурами.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Как нам пройти через реку? (по мостику или на лодке)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Какие мы увидели геометрические фигуры? (полукруг, трапеция)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В виде какой фигуры изображена тропинка в лесу? (кривая линия)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На пути нам встретилось озеро, какой фигурой оно изображено? (овал)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Вокруг озера тропинка ведёт мимо цветочной поляны? Какой фигурой она изображена? (кругом)</w:t>
      </w:r>
    </w:p>
    <w:p w:rsidR="00D439D8" w:rsidRPr="00416FEA" w:rsidRDefault="00D439D8" w:rsidP="00D439D8">
      <w:pPr>
        <w:spacing w:line="276" w:lineRule="auto"/>
        <w:rPr>
          <w:color w:val="000000"/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Вот мы и пришли к домику. Какой фигурой изображён забор у дома? (ломаная линия)</w:t>
      </w:r>
    </w:p>
    <w:p w:rsidR="00D439D8" w:rsidRPr="00416FEA" w:rsidRDefault="00D439D8" w:rsidP="00D439D8">
      <w:pPr>
        <w:spacing w:line="276" w:lineRule="auto"/>
        <w:rPr>
          <w:sz w:val="28"/>
          <w:szCs w:val="28"/>
        </w:rPr>
      </w:pPr>
      <w:r w:rsidRPr="00416FEA">
        <w:rPr>
          <w:color w:val="000000"/>
          <w:sz w:val="28"/>
          <w:szCs w:val="28"/>
          <w:shd w:val="clear" w:color="auto" w:fill="FFFFFF"/>
        </w:rPr>
        <w:t>- Из каких фигур построен домик Красной шапочки? (прямоугольники, треугольник, круги). Молодцы, ребята, вы отлично справились с заданием!</w:t>
      </w:r>
    </w:p>
    <w:p w:rsidR="00D439D8" w:rsidRPr="00416FEA" w:rsidRDefault="00D439D8" w:rsidP="00D439D8">
      <w:pPr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39D8" w:rsidRPr="00416FEA" w:rsidRDefault="00D439D8" w:rsidP="00D439D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16FEA">
        <w:rPr>
          <w:b/>
          <w:color w:val="000000"/>
          <w:sz w:val="28"/>
          <w:szCs w:val="28"/>
          <w:shd w:val="clear" w:color="auto" w:fill="FFFFFF"/>
        </w:rPr>
        <w:t>Итог занятия, рефлексия.</w:t>
      </w:r>
    </w:p>
    <w:p w:rsidR="00D439D8" w:rsidRPr="00416FEA" w:rsidRDefault="00D439D8" w:rsidP="00D439D8">
      <w:pPr>
        <w:spacing w:line="276" w:lineRule="auto"/>
        <w:rPr>
          <w:rFonts w:eastAsia="Calibri"/>
          <w:color w:val="000000"/>
          <w:sz w:val="23"/>
          <w:szCs w:val="23"/>
          <w:shd w:val="clear" w:color="auto" w:fill="FFFFFF"/>
        </w:rPr>
      </w:pPr>
      <w:r w:rsidRPr="00416FEA">
        <w:rPr>
          <w:color w:val="000000"/>
          <w:sz w:val="28"/>
          <w:szCs w:val="28"/>
          <w:shd w:val="clear" w:color="auto" w:fill="FFFFFF"/>
        </w:rPr>
        <w:t>- Наше путешествие подошло к концу. Давайте с вами вспомним, чем мы сегодня занимались? Что для вас было трудно? Что больше всего понравилось? Что не понравилось?</w:t>
      </w:r>
      <w:r w:rsidRPr="00416FEA">
        <w:rPr>
          <w:color w:val="000000"/>
          <w:sz w:val="28"/>
          <w:szCs w:val="28"/>
        </w:rPr>
        <w:br/>
      </w:r>
    </w:p>
    <w:p w:rsidR="00D439D8" w:rsidRPr="00020B56" w:rsidRDefault="00D439D8" w:rsidP="00D439D8">
      <w:pPr>
        <w:tabs>
          <w:tab w:val="left" w:pos="2325"/>
        </w:tabs>
        <w:spacing w:line="276" w:lineRule="auto"/>
        <w:contextualSpacing/>
        <w:jc w:val="center"/>
        <w:rPr>
          <w:b/>
          <w:sz w:val="36"/>
          <w:szCs w:val="36"/>
          <w:u w:val="single"/>
        </w:rPr>
      </w:pPr>
      <w:r w:rsidRPr="00416FEA">
        <w:rPr>
          <w:b/>
          <w:sz w:val="36"/>
          <w:szCs w:val="36"/>
          <w:u w:val="single"/>
        </w:rPr>
        <w:t>Самоанализ:</w:t>
      </w:r>
    </w:p>
    <w:p w:rsidR="00D439D8" w:rsidRPr="00020B56" w:rsidRDefault="00D439D8" w:rsidP="00D439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0B56">
        <w:rPr>
          <w:color w:val="000000"/>
          <w:sz w:val="28"/>
          <w:szCs w:val="28"/>
        </w:rPr>
        <w:t>НОД проводилась в</w:t>
      </w:r>
      <w:r w:rsidRPr="00020B56">
        <w:rPr>
          <w:rStyle w:val="apple-converted-space"/>
          <w:color w:val="000000"/>
          <w:sz w:val="28"/>
          <w:szCs w:val="28"/>
        </w:rPr>
        <w:t xml:space="preserve"> </w:t>
      </w:r>
      <w:r w:rsidRPr="00020B5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подготовительной группе</w:t>
      </w:r>
      <w:r w:rsidRPr="00020B56">
        <w:rPr>
          <w:rStyle w:val="apple-converted-space"/>
          <w:color w:val="000000"/>
          <w:sz w:val="28"/>
          <w:szCs w:val="28"/>
        </w:rPr>
        <w:t xml:space="preserve"> </w:t>
      </w:r>
      <w:r w:rsidRPr="00020B56">
        <w:rPr>
          <w:color w:val="000000"/>
          <w:sz w:val="28"/>
          <w:szCs w:val="28"/>
        </w:rPr>
        <w:t>и длилась 30 минут.</w:t>
      </w:r>
    </w:p>
    <w:p w:rsidR="00D439D8" w:rsidRPr="00020B56" w:rsidRDefault="00D439D8" w:rsidP="00D439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0B56">
        <w:rPr>
          <w:color w:val="000000"/>
          <w:sz w:val="28"/>
          <w:szCs w:val="28"/>
        </w:rPr>
        <w:t>Все санитарно-гигиенические требования были</w:t>
      </w:r>
      <w:r w:rsidRPr="00020B56">
        <w:rPr>
          <w:rStyle w:val="apple-converted-space"/>
          <w:color w:val="000000"/>
          <w:sz w:val="28"/>
          <w:szCs w:val="28"/>
        </w:rPr>
        <w:t xml:space="preserve"> </w:t>
      </w:r>
      <w:r w:rsidRPr="00020B56">
        <w:rPr>
          <w:color w:val="000000"/>
          <w:sz w:val="28"/>
          <w:szCs w:val="28"/>
          <w:u w:val="single"/>
          <w:bdr w:val="none" w:sz="0" w:space="0" w:color="auto" w:frame="1"/>
        </w:rPr>
        <w:t>соблюдены</w:t>
      </w:r>
      <w:r w:rsidRPr="00020B56">
        <w:rPr>
          <w:color w:val="000000"/>
          <w:sz w:val="28"/>
          <w:szCs w:val="28"/>
        </w:rPr>
        <w:t xml:space="preserve">: подобрана мебель по росту детей, освещенность соответствовала нормам. Смена видов деятельности (игровой, познавательной, коммуникативной, двигательной.) способствовала поддержанию внимания и работоспособности детей на протяжении всей деятельности. В процессе деятельности была использована динамическая пауза с </w:t>
      </w:r>
      <w:r w:rsidRPr="00020B56">
        <w:rPr>
          <w:i/>
          <w:color w:val="000000"/>
          <w:sz w:val="28"/>
          <w:szCs w:val="28"/>
        </w:rPr>
        <w:t>тренажерами Агашина</w:t>
      </w:r>
      <w:r w:rsidRPr="00020B56">
        <w:rPr>
          <w:color w:val="000000"/>
          <w:sz w:val="28"/>
          <w:szCs w:val="28"/>
        </w:rPr>
        <w:t xml:space="preserve"> для снятия мышечной усталости. Первая часть</w:t>
      </w:r>
      <w:r w:rsidRPr="00020B56">
        <w:rPr>
          <w:rStyle w:val="apple-converted-space"/>
          <w:color w:val="000000"/>
          <w:sz w:val="28"/>
          <w:szCs w:val="28"/>
        </w:rPr>
        <w:t xml:space="preserve"> </w:t>
      </w:r>
      <w:r w:rsidRPr="00020B5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включала</w:t>
      </w:r>
      <w:r w:rsidRPr="00020B56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20B56">
        <w:rPr>
          <w:color w:val="000000"/>
          <w:sz w:val="28"/>
          <w:szCs w:val="28"/>
        </w:rPr>
        <w:t xml:space="preserve">в себя организационный момент и сюрпризный момент для стимуляции слухового, зрительного восприятия и внимания. Вторая часть составляла познавательно-исследовательская деятельность и физкультминутку, что позволило удержать внимание, познавательный </w:t>
      </w:r>
      <w:r w:rsidRPr="00020B5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интерес </w:t>
      </w:r>
      <w:r w:rsidRPr="00020B56">
        <w:rPr>
          <w:color w:val="000000"/>
          <w:sz w:val="28"/>
          <w:szCs w:val="28"/>
        </w:rPr>
        <w:t>и работоспособность детей на протяжении всей образовательной деятельности. Методы и приемы подобраны в соответствии с образовательными, развивающими и воспитательными задачами.</w:t>
      </w:r>
    </w:p>
    <w:p w:rsidR="00D439D8" w:rsidRPr="00020B56" w:rsidRDefault="00D439D8" w:rsidP="00D439D8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020B56">
        <w:rPr>
          <w:color w:val="000000"/>
          <w:sz w:val="28"/>
          <w:szCs w:val="28"/>
        </w:rPr>
        <w:t>Считаю, что поставленная цель и задачи реализованы.</w:t>
      </w:r>
    </w:p>
    <w:p w:rsidR="00D439D8" w:rsidRDefault="00D439D8" w:rsidP="00D439D8">
      <w:pPr>
        <w:jc w:val="center"/>
        <w:rPr>
          <w:rFonts w:eastAsia="Calibri"/>
          <w:iCs/>
          <w:sz w:val="28"/>
          <w:szCs w:val="28"/>
          <w:lang w:eastAsia="en-US"/>
        </w:rPr>
      </w:pPr>
    </w:p>
    <w:p w:rsidR="0016220F" w:rsidRDefault="0016220F"/>
    <w:sectPr w:rsidR="0016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3E3B"/>
    <w:multiLevelType w:val="hybridMultilevel"/>
    <w:tmpl w:val="5D24A1C0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8"/>
    <w:rsid w:val="0016220F"/>
    <w:rsid w:val="00D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347"/>
  <w15:chartTrackingRefBased/>
  <w15:docId w15:val="{5F2A6E7A-9468-4FA0-B11D-145E8A89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39D8"/>
    <w:rPr>
      <w:b/>
      <w:bCs/>
    </w:rPr>
  </w:style>
  <w:style w:type="character" w:customStyle="1" w:styleId="apple-converted-space">
    <w:name w:val="apple-converted-space"/>
    <w:rsid w:val="00D439D8"/>
  </w:style>
  <w:style w:type="paragraph" w:styleId="a4">
    <w:name w:val="Normal (Web)"/>
    <w:basedOn w:val="a"/>
    <w:uiPriority w:val="99"/>
    <w:unhideWhenUsed/>
    <w:rsid w:val="00D439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439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2017-12-03T23:00:00Z</dcterms:created>
  <dcterms:modified xsi:type="dcterms:W3CDTF">2017-12-03T23:00:00Z</dcterms:modified>
</cp:coreProperties>
</file>