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A3" w:rsidRPr="000116F2" w:rsidRDefault="000A56A3" w:rsidP="000116F2">
      <w:pPr>
        <w:spacing w:after="0" w:line="360" w:lineRule="auto"/>
        <w:jc w:val="center"/>
        <w:rPr>
          <w:rFonts w:ascii="Times New Roman" w:hAnsi="Times New Roman" w:cs="Times New Roman"/>
          <w:sz w:val="28"/>
          <w:szCs w:val="28"/>
        </w:rPr>
      </w:pPr>
      <w:r w:rsidRPr="000116F2">
        <w:rPr>
          <w:rFonts w:ascii="Times New Roman" w:hAnsi="Times New Roman" w:cs="Times New Roman"/>
          <w:sz w:val="28"/>
          <w:szCs w:val="28"/>
        </w:rPr>
        <w:t xml:space="preserve">Мордовская Виктория </w:t>
      </w:r>
      <w:proofErr w:type="spellStart"/>
      <w:r w:rsidRPr="000116F2">
        <w:rPr>
          <w:rFonts w:ascii="Times New Roman" w:hAnsi="Times New Roman" w:cs="Times New Roman"/>
          <w:sz w:val="28"/>
          <w:szCs w:val="28"/>
        </w:rPr>
        <w:t>Клавдиевна</w:t>
      </w:r>
      <w:proofErr w:type="spellEnd"/>
    </w:p>
    <w:p w:rsidR="000A56A3" w:rsidRPr="000116F2" w:rsidRDefault="000A56A3" w:rsidP="000116F2">
      <w:pPr>
        <w:spacing w:after="0" w:line="360" w:lineRule="auto"/>
        <w:jc w:val="center"/>
        <w:rPr>
          <w:rFonts w:ascii="Times New Roman" w:hAnsi="Times New Roman" w:cs="Times New Roman"/>
          <w:sz w:val="28"/>
          <w:szCs w:val="28"/>
        </w:rPr>
      </w:pPr>
      <w:r w:rsidRPr="000116F2">
        <w:rPr>
          <w:rFonts w:ascii="Times New Roman" w:hAnsi="Times New Roman" w:cs="Times New Roman"/>
          <w:sz w:val="28"/>
          <w:szCs w:val="28"/>
        </w:rPr>
        <w:t xml:space="preserve">Северо-Восточный Федеральный Университет им. М. К. </w:t>
      </w:r>
      <w:proofErr w:type="spellStart"/>
      <w:r w:rsidRPr="000116F2">
        <w:rPr>
          <w:rFonts w:ascii="Times New Roman" w:hAnsi="Times New Roman" w:cs="Times New Roman"/>
          <w:sz w:val="28"/>
          <w:szCs w:val="28"/>
        </w:rPr>
        <w:t>Аммосова</w:t>
      </w:r>
      <w:proofErr w:type="spellEnd"/>
    </w:p>
    <w:p w:rsidR="000A56A3" w:rsidRPr="000116F2" w:rsidRDefault="000A56A3" w:rsidP="000116F2">
      <w:pPr>
        <w:spacing w:after="0" w:line="360" w:lineRule="auto"/>
        <w:jc w:val="center"/>
        <w:rPr>
          <w:rFonts w:ascii="Times New Roman" w:hAnsi="Times New Roman" w:cs="Times New Roman"/>
          <w:sz w:val="28"/>
          <w:szCs w:val="28"/>
        </w:rPr>
      </w:pPr>
      <w:r w:rsidRPr="000116F2">
        <w:rPr>
          <w:rFonts w:ascii="Times New Roman" w:hAnsi="Times New Roman" w:cs="Times New Roman"/>
          <w:sz w:val="28"/>
          <w:szCs w:val="28"/>
        </w:rPr>
        <w:t>Педагогический институт, ДО-13</w:t>
      </w:r>
    </w:p>
    <w:p w:rsidR="000A56A3" w:rsidRPr="000116F2" w:rsidRDefault="000A56A3" w:rsidP="000116F2">
      <w:pPr>
        <w:spacing w:after="0" w:line="360" w:lineRule="auto"/>
        <w:jc w:val="center"/>
        <w:rPr>
          <w:rFonts w:ascii="Times New Roman" w:hAnsi="Times New Roman" w:cs="Times New Roman"/>
          <w:sz w:val="28"/>
          <w:szCs w:val="28"/>
        </w:rPr>
      </w:pPr>
      <w:r w:rsidRPr="000116F2">
        <w:rPr>
          <w:rFonts w:ascii="Times New Roman" w:hAnsi="Times New Roman" w:cs="Times New Roman"/>
          <w:sz w:val="28"/>
          <w:szCs w:val="28"/>
        </w:rPr>
        <w:t>г. Якутск</w:t>
      </w:r>
    </w:p>
    <w:p w:rsidR="000072D9" w:rsidRPr="000116F2" w:rsidRDefault="00A65578" w:rsidP="000116F2">
      <w:pPr>
        <w:spacing w:after="0" w:line="360" w:lineRule="auto"/>
        <w:jc w:val="center"/>
        <w:rPr>
          <w:rStyle w:val="a3"/>
          <w:rFonts w:ascii="Times New Roman" w:hAnsi="Times New Roman" w:cs="Times New Roman"/>
          <w:sz w:val="28"/>
          <w:szCs w:val="28"/>
          <w:lang w:val="en-US"/>
        </w:rPr>
      </w:pPr>
      <w:hyperlink r:id="rId8" w:history="1">
        <w:r w:rsidRPr="000116F2">
          <w:rPr>
            <w:rStyle w:val="a3"/>
            <w:rFonts w:ascii="Times New Roman" w:hAnsi="Times New Roman" w:cs="Times New Roman"/>
            <w:sz w:val="28"/>
            <w:szCs w:val="28"/>
            <w:lang w:val="en-US"/>
          </w:rPr>
          <w:t>vikakl</w:t>
        </w:r>
        <w:r w:rsidRPr="000116F2">
          <w:rPr>
            <w:rStyle w:val="a3"/>
            <w:rFonts w:ascii="Times New Roman" w:hAnsi="Times New Roman" w:cs="Times New Roman"/>
            <w:sz w:val="28"/>
            <w:szCs w:val="28"/>
          </w:rPr>
          <w:t>858@</w:t>
        </w:r>
        <w:r w:rsidRPr="000116F2">
          <w:rPr>
            <w:rStyle w:val="a3"/>
            <w:rFonts w:ascii="Times New Roman" w:hAnsi="Times New Roman" w:cs="Times New Roman"/>
            <w:sz w:val="28"/>
            <w:szCs w:val="28"/>
            <w:lang w:val="en-US"/>
          </w:rPr>
          <w:t>gmail</w:t>
        </w:r>
        <w:r w:rsidRPr="000116F2">
          <w:rPr>
            <w:rStyle w:val="a3"/>
            <w:rFonts w:ascii="Times New Roman" w:hAnsi="Times New Roman" w:cs="Times New Roman"/>
            <w:sz w:val="28"/>
            <w:szCs w:val="28"/>
          </w:rPr>
          <w:t>.</w:t>
        </w:r>
        <w:r w:rsidRPr="000116F2">
          <w:rPr>
            <w:rStyle w:val="a3"/>
            <w:rFonts w:ascii="Times New Roman" w:hAnsi="Times New Roman" w:cs="Times New Roman"/>
            <w:sz w:val="28"/>
            <w:szCs w:val="28"/>
            <w:lang w:val="en-US"/>
          </w:rPr>
          <w:t>com</w:t>
        </w:r>
      </w:hyperlink>
    </w:p>
    <w:p w:rsidR="00B55613" w:rsidRPr="000116F2" w:rsidRDefault="00B55613" w:rsidP="000116F2">
      <w:pPr>
        <w:spacing w:after="0" w:line="360" w:lineRule="auto"/>
        <w:jc w:val="both"/>
        <w:rPr>
          <w:rFonts w:ascii="Times New Roman" w:hAnsi="Times New Roman" w:cs="Times New Roman"/>
          <w:sz w:val="28"/>
          <w:szCs w:val="28"/>
        </w:rPr>
      </w:pPr>
    </w:p>
    <w:p w:rsidR="000116F2" w:rsidRDefault="00482B00" w:rsidP="000116F2">
      <w:pPr>
        <w:spacing w:line="360" w:lineRule="auto"/>
        <w:jc w:val="center"/>
        <w:rPr>
          <w:rFonts w:ascii="Times New Roman" w:hAnsi="Times New Roman" w:cs="Times New Roman"/>
          <w:b/>
          <w:sz w:val="28"/>
          <w:szCs w:val="28"/>
        </w:rPr>
      </w:pPr>
      <w:r w:rsidRPr="000116F2">
        <w:rPr>
          <w:rFonts w:ascii="Times New Roman" w:hAnsi="Times New Roman" w:cs="Times New Roman"/>
          <w:b/>
          <w:sz w:val="28"/>
          <w:szCs w:val="28"/>
        </w:rPr>
        <w:t xml:space="preserve">Нетрадиционная техника рисования как средство </w:t>
      </w:r>
    </w:p>
    <w:p w:rsidR="000116F2" w:rsidRDefault="00482B00" w:rsidP="000116F2">
      <w:pPr>
        <w:spacing w:line="360" w:lineRule="auto"/>
        <w:jc w:val="center"/>
        <w:rPr>
          <w:rFonts w:ascii="Times New Roman" w:hAnsi="Times New Roman" w:cs="Times New Roman"/>
          <w:b/>
          <w:sz w:val="28"/>
          <w:szCs w:val="28"/>
        </w:rPr>
      </w:pPr>
      <w:r w:rsidRPr="000116F2">
        <w:rPr>
          <w:rFonts w:ascii="Times New Roman" w:hAnsi="Times New Roman" w:cs="Times New Roman"/>
          <w:b/>
          <w:sz w:val="28"/>
          <w:szCs w:val="28"/>
        </w:rPr>
        <w:t xml:space="preserve">развития творческих способностей </w:t>
      </w:r>
    </w:p>
    <w:p w:rsidR="00762541" w:rsidRPr="000116F2" w:rsidRDefault="00482B00" w:rsidP="000116F2">
      <w:pPr>
        <w:spacing w:line="360" w:lineRule="auto"/>
        <w:jc w:val="center"/>
        <w:rPr>
          <w:rFonts w:ascii="Times New Roman" w:hAnsi="Times New Roman" w:cs="Times New Roman"/>
          <w:b/>
          <w:sz w:val="28"/>
          <w:szCs w:val="28"/>
        </w:rPr>
      </w:pPr>
      <w:r w:rsidRPr="000116F2">
        <w:rPr>
          <w:rFonts w:ascii="Times New Roman" w:hAnsi="Times New Roman" w:cs="Times New Roman"/>
          <w:b/>
          <w:sz w:val="28"/>
          <w:szCs w:val="28"/>
        </w:rPr>
        <w:t>у детей дошкольного возраста</w:t>
      </w:r>
    </w:p>
    <w:p w:rsidR="00482B00" w:rsidRPr="000116F2" w:rsidRDefault="00482B00"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Аннотация. В статье дается общая характеристика творческих способностей дошкольного возраста. Анализируется значение нетрадиционного рисования для развития творческих </w:t>
      </w:r>
      <w:r w:rsidR="000116F2" w:rsidRPr="000116F2">
        <w:rPr>
          <w:rFonts w:ascii="Times New Roman" w:hAnsi="Times New Roman" w:cs="Times New Roman"/>
          <w:sz w:val="28"/>
          <w:szCs w:val="28"/>
        </w:rPr>
        <w:t>способностей</w:t>
      </w:r>
      <w:r w:rsidRPr="000116F2">
        <w:rPr>
          <w:rFonts w:ascii="Times New Roman" w:hAnsi="Times New Roman" w:cs="Times New Roman"/>
          <w:sz w:val="28"/>
          <w:szCs w:val="28"/>
        </w:rPr>
        <w:t xml:space="preserve"> детей. Раскрываются техники нетрадиционного рисования и правила их применения в дошкольной образовательной организации.</w:t>
      </w:r>
    </w:p>
    <w:p w:rsidR="00482B00" w:rsidRPr="000116F2" w:rsidRDefault="00482B00"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Ключевые слова: </w:t>
      </w:r>
      <w:hyperlink r:id="rId9" w:history="1">
        <w:r w:rsidRPr="000116F2">
          <w:rPr>
            <w:rStyle w:val="a3"/>
            <w:rFonts w:ascii="Times New Roman" w:hAnsi="Times New Roman" w:cs="Times New Roman"/>
            <w:color w:val="auto"/>
            <w:sz w:val="28"/>
            <w:szCs w:val="28"/>
            <w:u w:val="none"/>
          </w:rPr>
          <w:t>дети дошкольного возраста</w:t>
        </w:r>
      </w:hyperlink>
      <w:r w:rsidRPr="000116F2">
        <w:rPr>
          <w:rFonts w:ascii="Times New Roman" w:hAnsi="Times New Roman" w:cs="Times New Roman"/>
          <w:sz w:val="28"/>
          <w:szCs w:val="28"/>
        </w:rPr>
        <w:t xml:space="preserve">, творческая способность, </w:t>
      </w:r>
      <w:hyperlink r:id="rId10" w:history="1">
        <w:r w:rsidRPr="000116F2">
          <w:rPr>
            <w:rStyle w:val="a3"/>
            <w:rFonts w:ascii="Times New Roman" w:hAnsi="Times New Roman" w:cs="Times New Roman"/>
            <w:color w:val="auto"/>
            <w:sz w:val="28"/>
            <w:szCs w:val="28"/>
            <w:u w:val="none"/>
          </w:rPr>
          <w:t>свобода творчества</w:t>
        </w:r>
      </w:hyperlink>
      <w:r w:rsidRPr="000116F2">
        <w:rPr>
          <w:rFonts w:ascii="Times New Roman" w:hAnsi="Times New Roman" w:cs="Times New Roman"/>
          <w:sz w:val="28"/>
          <w:szCs w:val="28"/>
        </w:rPr>
        <w:t>, </w:t>
      </w:r>
      <w:hyperlink r:id="rId11" w:history="1">
        <w:r w:rsidRPr="000116F2">
          <w:rPr>
            <w:rStyle w:val="a3"/>
            <w:rFonts w:ascii="Times New Roman" w:hAnsi="Times New Roman" w:cs="Times New Roman"/>
            <w:color w:val="auto"/>
            <w:sz w:val="28"/>
            <w:szCs w:val="28"/>
            <w:u w:val="none"/>
          </w:rPr>
          <w:t>техники рисования</w:t>
        </w:r>
      </w:hyperlink>
      <w:r w:rsidR="000116F2">
        <w:rPr>
          <w:rFonts w:ascii="Times New Roman" w:hAnsi="Times New Roman" w:cs="Times New Roman"/>
          <w:sz w:val="28"/>
          <w:szCs w:val="28"/>
        </w:rPr>
        <w:t>.</w:t>
      </w:r>
    </w:p>
    <w:p w:rsidR="000116F2" w:rsidRDefault="00482B00" w:rsidP="000116F2">
      <w:pPr>
        <w:spacing w:line="360" w:lineRule="auto"/>
        <w:ind w:firstLine="708"/>
        <w:jc w:val="both"/>
        <w:rPr>
          <w:rFonts w:ascii="Times New Roman" w:hAnsi="Times New Roman" w:cs="Times New Roman"/>
          <w:color w:val="000000"/>
          <w:sz w:val="28"/>
          <w:szCs w:val="28"/>
          <w:lang w:eastAsia="ru-RU" w:bidi="ru-RU"/>
        </w:rPr>
      </w:pPr>
      <w:r w:rsidRPr="000116F2">
        <w:rPr>
          <w:rFonts w:ascii="Times New Roman" w:hAnsi="Times New Roman" w:cs="Times New Roman"/>
          <w:color w:val="000000"/>
          <w:sz w:val="28"/>
          <w:szCs w:val="28"/>
          <w:lang w:eastAsia="ru-RU" w:bidi="ru-RU"/>
        </w:rPr>
        <w:t xml:space="preserve">Способности человека - </w:t>
      </w:r>
      <w:r w:rsidRPr="000116F2">
        <w:rPr>
          <w:rFonts w:ascii="Times New Roman" w:hAnsi="Times New Roman" w:cs="Times New Roman"/>
          <w:color w:val="000000"/>
          <w:sz w:val="28"/>
          <w:szCs w:val="28"/>
          <w:lang w:eastAsia="ru-RU" w:bidi="ru-RU"/>
        </w:rPr>
        <w:t>продукт общественного развития. Их становление предполагает усвоение определенных форм деятельности, выработанных человечеством</w:t>
      </w:r>
      <w:r w:rsidRPr="000116F2">
        <w:rPr>
          <w:rFonts w:ascii="Times New Roman" w:hAnsi="Times New Roman" w:cs="Times New Roman"/>
          <w:color w:val="000000"/>
          <w:sz w:val="28"/>
          <w:szCs w:val="28"/>
          <w:lang w:eastAsia="ru-RU" w:bidi="ru-RU"/>
        </w:rPr>
        <w:t xml:space="preserve"> в процессе </w:t>
      </w:r>
      <w:r w:rsidRPr="000116F2">
        <w:rPr>
          <w:rFonts w:ascii="Times New Roman" w:hAnsi="Times New Roman" w:cs="Times New Roman"/>
          <w:color w:val="000000"/>
          <w:sz w:val="28"/>
          <w:szCs w:val="28"/>
          <w:lang w:eastAsia="ru-RU" w:bidi="ru-RU"/>
        </w:rPr>
        <w:t>общественно-исторического развития. Дошкольный возраст имеет огромное значение в жизни человека, в развитии многих его психических свойств, процессов, качеств личности. Велико значение этого возраста в формировании и развитии способностей к изобразительной деятельности</w:t>
      </w:r>
      <w:r w:rsidRPr="000116F2">
        <w:rPr>
          <w:rFonts w:ascii="Times New Roman" w:hAnsi="Times New Roman" w:cs="Times New Roman"/>
          <w:color w:val="000000"/>
          <w:sz w:val="28"/>
          <w:szCs w:val="28"/>
          <w:lang w:eastAsia="ru-RU" w:bidi="ru-RU"/>
        </w:rPr>
        <w:t>.</w:t>
      </w:r>
    </w:p>
    <w:p w:rsidR="005713CB" w:rsidRDefault="005713CB" w:rsidP="005713CB">
      <w:pPr>
        <w:spacing w:line="360" w:lineRule="auto"/>
        <w:ind w:firstLine="708"/>
        <w:jc w:val="both"/>
        <w:rPr>
          <w:rFonts w:ascii="Times New Roman" w:hAnsi="Times New Roman" w:cs="Times New Roman"/>
          <w:sz w:val="28"/>
          <w:szCs w:val="28"/>
        </w:rPr>
      </w:pPr>
      <w:r w:rsidRPr="005713CB">
        <w:rPr>
          <w:rFonts w:ascii="Times New Roman" w:hAnsi="Times New Roman" w:cs="Times New Roman"/>
          <w:sz w:val="28"/>
          <w:szCs w:val="28"/>
        </w:rPr>
        <w:t>Творческие способности дошкольника – это индивидуальные качества, определяющие успешность выполнения какой-либо творческой деятельности. Творческие способности можно назвать сплавом многих качеств дошкольника, среди которых:</w:t>
      </w:r>
    </w:p>
    <w:p w:rsidR="005713CB" w:rsidRDefault="005713CB" w:rsidP="005713CB">
      <w:pPr>
        <w:pStyle w:val="aa"/>
        <w:numPr>
          <w:ilvl w:val="0"/>
          <w:numId w:val="12"/>
        </w:numPr>
        <w:spacing w:line="360" w:lineRule="auto"/>
        <w:jc w:val="both"/>
        <w:rPr>
          <w:sz w:val="28"/>
          <w:szCs w:val="28"/>
        </w:rPr>
      </w:pPr>
      <w:r w:rsidRPr="005713CB">
        <w:rPr>
          <w:sz w:val="28"/>
          <w:szCs w:val="28"/>
        </w:rPr>
        <w:lastRenderedPageBreak/>
        <w:t>замечать то, чего не видят другие (например, сначала видеть целое, а уж потом фиксировать детали);</w:t>
      </w:r>
    </w:p>
    <w:p w:rsidR="005713CB" w:rsidRDefault="005713CB" w:rsidP="005713CB">
      <w:pPr>
        <w:pStyle w:val="aa"/>
        <w:numPr>
          <w:ilvl w:val="0"/>
          <w:numId w:val="12"/>
        </w:numPr>
        <w:spacing w:line="360" w:lineRule="auto"/>
        <w:jc w:val="both"/>
        <w:rPr>
          <w:sz w:val="28"/>
          <w:szCs w:val="28"/>
        </w:rPr>
      </w:pPr>
      <w:r w:rsidRPr="005713CB">
        <w:rPr>
          <w:sz w:val="28"/>
          <w:szCs w:val="28"/>
        </w:rPr>
        <w:t>за малое количество времени выдавать множество разнообразных оригинальных идей;</w:t>
      </w:r>
    </w:p>
    <w:p w:rsidR="005713CB" w:rsidRDefault="005713CB" w:rsidP="005713CB">
      <w:pPr>
        <w:pStyle w:val="aa"/>
        <w:numPr>
          <w:ilvl w:val="0"/>
          <w:numId w:val="12"/>
        </w:numPr>
        <w:spacing w:line="360" w:lineRule="auto"/>
        <w:jc w:val="both"/>
        <w:rPr>
          <w:sz w:val="28"/>
          <w:szCs w:val="28"/>
        </w:rPr>
      </w:pPr>
      <w:r w:rsidRPr="005713CB">
        <w:rPr>
          <w:sz w:val="28"/>
          <w:szCs w:val="28"/>
        </w:rPr>
        <w:t>без труда ассоциировать отдаленные понятия;</w:t>
      </w:r>
    </w:p>
    <w:p w:rsidR="005713CB" w:rsidRDefault="005713CB" w:rsidP="005713CB">
      <w:pPr>
        <w:pStyle w:val="aa"/>
        <w:numPr>
          <w:ilvl w:val="0"/>
          <w:numId w:val="12"/>
        </w:numPr>
        <w:spacing w:line="360" w:lineRule="auto"/>
        <w:jc w:val="both"/>
        <w:rPr>
          <w:sz w:val="28"/>
          <w:szCs w:val="28"/>
        </w:rPr>
      </w:pPr>
      <w:r w:rsidRPr="005713CB">
        <w:rPr>
          <w:sz w:val="28"/>
          <w:szCs w:val="28"/>
        </w:rPr>
        <w:t>стремление познавать;</w:t>
      </w:r>
    </w:p>
    <w:p w:rsidR="005713CB" w:rsidRDefault="005713CB" w:rsidP="005713CB">
      <w:pPr>
        <w:pStyle w:val="aa"/>
        <w:numPr>
          <w:ilvl w:val="0"/>
          <w:numId w:val="12"/>
        </w:numPr>
        <w:spacing w:line="360" w:lineRule="auto"/>
        <w:jc w:val="both"/>
        <w:rPr>
          <w:sz w:val="28"/>
          <w:szCs w:val="28"/>
        </w:rPr>
      </w:pPr>
      <w:r w:rsidRPr="005713CB">
        <w:rPr>
          <w:sz w:val="28"/>
          <w:szCs w:val="28"/>
        </w:rPr>
        <w:t>применять навыки, приобретенные во время решения одной проблемы, к решению абсолютно другой;</w:t>
      </w:r>
    </w:p>
    <w:p w:rsidR="005713CB" w:rsidRDefault="005713CB" w:rsidP="005713CB">
      <w:pPr>
        <w:pStyle w:val="aa"/>
        <w:numPr>
          <w:ilvl w:val="0"/>
          <w:numId w:val="12"/>
        </w:numPr>
        <w:spacing w:line="360" w:lineRule="auto"/>
        <w:jc w:val="both"/>
        <w:rPr>
          <w:sz w:val="28"/>
          <w:szCs w:val="28"/>
        </w:rPr>
      </w:pPr>
      <w:r w:rsidRPr="005713CB">
        <w:rPr>
          <w:sz w:val="28"/>
          <w:szCs w:val="28"/>
        </w:rPr>
        <w:t>целенаправленно организовывать условия, в которых объект наиболее ярко обнаруживает свою скрытую сущность;</w:t>
      </w:r>
    </w:p>
    <w:p w:rsidR="005713CB" w:rsidRDefault="005713CB" w:rsidP="005713CB">
      <w:pPr>
        <w:pStyle w:val="aa"/>
        <w:numPr>
          <w:ilvl w:val="0"/>
          <w:numId w:val="12"/>
        </w:numPr>
        <w:spacing w:line="360" w:lineRule="auto"/>
        <w:jc w:val="both"/>
        <w:rPr>
          <w:sz w:val="28"/>
          <w:szCs w:val="28"/>
        </w:rPr>
      </w:pPr>
      <w:r w:rsidRPr="005713CB">
        <w:rPr>
          <w:sz w:val="28"/>
          <w:szCs w:val="28"/>
        </w:rPr>
        <w:t>самостоятельно создавать альтернативное решение задачи вместо поиска необходимого среди предложенных решений;</w:t>
      </w:r>
    </w:p>
    <w:p w:rsidR="005713CB" w:rsidRPr="005713CB" w:rsidRDefault="005713CB" w:rsidP="005713CB">
      <w:pPr>
        <w:pStyle w:val="aa"/>
        <w:numPr>
          <w:ilvl w:val="0"/>
          <w:numId w:val="12"/>
        </w:numPr>
        <w:spacing w:line="360" w:lineRule="auto"/>
        <w:jc w:val="both"/>
        <w:rPr>
          <w:sz w:val="28"/>
          <w:szCs w:val="28"/>
        </w:rPr>
      </w:pPr>
      <w:r w:rsidRPr="005713CB">
        <w:rPr>
          <w:sz w:val="28"/>
          <w:szCs w:val="28"/>
        </w:rPr>
        <w:t>образно схватывать некую закономерность развития объекта до знакомства с ним и приобретения четкого понятия об этом объекте</w:t>
      </w:r>
    </w:p>
    <w:p w:rsidR="00DD6B4C" w:rsidRPr="000116F2" w:rsidRDefault="00DD6B4C" w:rsidP="000116F2">
      <w:pPr>
        <w:spacing w:line="360" w:lineRule="auto"/>
        <w:ind w:firstLine="708"/>
        <w:jc w:val="both"/>
        <w:rPr>
          <w:rFonts w:ascii="Times New Roman" w:hAnsi="Times New Roman" w:cs="Times New Roman"/>
          <w:color w:val="000000"/>
          <w:sz w:val="28"/>
          <w:szCs w:val="28"/>
          <w:lang w:eastAsia="ru-RU" w:bidi="ru-RU"/>
        </w:rPr>
      </w:pPr>
      <w:r w:rsidRPr="000116F2">
        <w:rPr>
          <w:rFonts w:ascii="Times New Roman" w:hAnsi="Times New Roman" w:cs="Times New Roman"/>
          <w:sz w:val="28"/>
          <w:szCs w:val="28"/>
        </w:rPr>
        <w:t xml:space="preserve">Уже в раннем возрасте у детей можно заметить самое первое проявление, способностей - склонность к какому - либо виду деятельности. Выполняя ее, ребенок испытывает радость, удовольствие. Чем больше ребенок занимается этим видом деятельности, тем больше ему хочется это делать, ему интересен не результат, а сам процесс. Ребенку нравится не нарисовать картинку, а рисовать. И все-таки наиболее интенсивно и ярко способности начинают развиваться 3-4 лет, а в раннем детстве закладывается общие предпосылки их становления. </w:t>
      </w:r>
    </w:p>
    <w:p w:rsidR="00DD6B4C" w:rsidRPr="000116F2" w:rsidRDefault="00DD6B4C"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В дошкольном возрасте активно развиваются специальные способности, прежде всего художественные. Дошкольное детство, как никакой другой возрастной период, создает благоприятные условия для их формирования. Дошкольник включен во все многообразие художественных видов деятельности. Он поет, танцует, лепит, рисует. У ребенка дошкольного возраста проявляются такие способности, как изобразительные, декоративно-прикладные, включающие чувство композиции, цвета, формы. Любая </w:t>
      </w:r>
      <w:r w:rsidRPr="000116F2">
        <w:rPr>
          <w:rFonts w:ascii="Times New Roman" w:hAnsi="Times New Roman" w:cs="Times New Roman"/>
          <w:sz w:val="28"/>
          <w:szCs w:val="28"/>
        </w:rPr>
        <w:lastRenderedPageBreak/>
        <w:t xml:space="preserve">специальная способность включает основные составляющие; определенный уровень развития познавательных процессов, технический умений, а также эмоциональный отзывчивости и восприимчивости. </w:t>
      </w:r>
    </w:p>
    <w:p w:rsidR="00DD6B4C" w:rsidRPr="000116F2" w:rsidRDefault="00DD6B4C"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В трудах Е.И. Игнатьева, В.И. Киреенко, С.Л. Рубинштейна, Н.П. Сакулиной способности трактуются как индивидуально-психологические особенности человека, имеющие отношения к успешности выполнения той или иной деятельности. Способности - это психическое свойство личности, отражающие проявление таких ее особенностей, которые позволяют успешно заниматься и овладеть одним и нескольким видами деятельности.</w:t>
      </w:r>
    </w:p>
    <w:p w:rsidR="00DD6B4C" w:rsidRPr="000116F2" w:rsidRDefault="00DD6B4C"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Советский психолог Г.С. Костюк, отмечал, что все дети сначала, особенно в дошкольном возрасте, увлекается изобразительной деятельностью. Однако у </w:t>
      </w:r>
      <w:r w:rsidR="000116F2" w:rsidRPr="000116F2">
        <w:rPr>
          <w:rFonts w:ascii="Times New Roman" w:hAnsi="Times New Roman" w:cs="Times New Roman"/>
          <w:sz w:val="28"/>
          <w:szCs w:val="28"/>
        </w:rPr>
        <w:t>одних — это</w:t>
      </w:r>
      <w:r w:rsidRPr="000116F2">
        <w:rPr>
          <w:rFonts w:ascii="Times New Roman" w:hAnsi="Times New Roman" w:cs="Times New Roman"/>
          <w:sz w:val="28"/>
          <w:szCs w:val="28"/>
        </w:rPr>
        <w:t xml:space="preserve"> увлечение сохраняется и в дальнейшем, у других - спадает. Определяющую роль здесь играют разные их успехи в овладении способами графического изображения объектов, передачи на бумаге формы, строения, положения в пространстве, цвета и других свойств предметов, в выработке необходимых для этого умении и навыков.</w:t>
      </w:r>
    </w:p>
    <w:p w:rsidR="00DD6B4C" w:rsidRPr="000116F2" w:rsidRDefault="00DD6B4C"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Одним из первых исследователей XIX века, кто обратил внимание на проблему способностей это немецкий психолог Э. </w:t>
      </w:r>
      <w:proofErr w:type="spellStart"/>
      <w:r w:rsidRPr="000116F2">
        <w:rPr>
          <w:rFonts w:ascii="Times New Roman" w:hAnsi="Times New Roman" w:cs="Times New Roman"/>
          <w:sz w:val="28"/>
          <w:szCs w:val="28"/>
        </w:rPr>
        <w:t>Мэйман</w:t>
      </w:r>
      <w:proofErr w:type="spellEnd"/>
      <w:r w:rsidRPr="000116F2">
        <w:rPr>
          <w:rFonts w:ascii="Times New Roman" w:hAnsi="Times New Roman" w:cs="Times New Roman"/>
          <w:sz w:val="28"/>
          <w:szCs w:val="28"/>
        </w:rPr>
        <w:t xml:space="preserve">. Он отметил на основе проведенных опытов, что выдвигаемые в литературе причины отсутствия способностей или низкой одаренности к рисованию далеко не полными, так как сводятся к двум группам. Первая - отсутствие правильного видения. Вторая - недостаточная искусность руки. Свое экспериментирование Э. </w:t>
      </w:r>
      <w:proofErr w:type="spellStart"/>
      <w:r w:rsidRPr="000116F2">
        <w:rPr>
          <w:rFonts w:ascii="Times New Roman" w:hAnsi="Times New Roman" w:cs="Times New Roman"/>
          <w:sz w:val="28"/>
          <w:szCs w:val="28"/>
        </w:rPr>
        <w:t>Мэйман</w:t>
      </w:r>
      <w:proofErr w:type="spellEnd"/>
      <w:r w:rsidRPr="000116F2">
        <w:rPr>
          <w:rFonts w:ascii="Times New Roman" w:hAnsi="Times New Roman" w:cs="Times New Roman"/>
          <w:sz w:val="28"/>
          <w:szCs w:val="28"/>
        </w:rPr>
        <w:t xml:space="preserve"> посвятил выявлению причин не способности к рисованию.</w:t>
      </w:r>
    </w:p>
    <w:p w:rsidR="00DD6B4C" w:rsidRPr="000116F2" w:rsidRDefault="00DD6B4C"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После Великой Октябрьской социалистической революции исследование детского изобразительного творчества заметно активизировалось. Изучением изобразительной деятельности дошкольников занимались педагоги </w:t>
      </w:r>
      <w:proofErr w:type="spellStart"/>
      <w:r w:rsidRPr="000116F2">
        <w:rPr>
          <w:rFonts w:ascii="Times New Roman" w:hAnsi="Times New Roman" w:cs="Times New Roman"/>
          <w:sz w:val="28"/>
          <w:szCs w:val="28"/>
        </w:rPr>
        <w:t>Я.А.Башилов</w:t>
      </w:r>
      <w:proofErr w:type="spellEnd"/>
      <w:r w:rsidRPr="000116F2">
        <w:rPr>
          <w:rFonts w:ascii="Times New Roman" w:hAnsi="Times New Roman" w:cs="Times New Roman"/>
          <w:sz w:val="28"/>
          <w:szCs w:val="28"/>
        </w:rPr>
        <w:t xml:space="preserve">, К.М. </w:t>
      </w:r>
      <w:proofErr w:type="spellStart"/>
      <w:r w:rsidRPr="000116F2">
        <w:rPr>
          <w:rFonts w:ascii="Times New Roman" w:hAnsi="Times New Roman" w:cs="Times New Roman"/>
          <w:sz w:val="28"/>
          <w:szCs w:val="28"/>
        </w:rPr>
        <w:t>Лепилов</w:t>
      </w:r>
      <w:proofErr w:type="spellEnd"/>
      <w:r w:rsidRPr="000116F2">
        <w:rPr>
          <w:rFonts w:ascii="Times New Roman" w:hAnsi="Times New Roman" w:cs="Times New Roman"/>
          <w:sz w:val="28"/>
          <w:szCs w:val="28"/>
        </w:rPr>
        <w:t xml:space="preserve">, Е.В. Разыграев, </w:t>
      </w:r>
      <w:proofErr w:type="spellStart"/>
      <w:r w:rsidRPr="000116F2">
        <w:rPr>
          <w:rFonts w:ascii="Times New Roman" w:hAnsi="Times New Roman" w:cs="Times New Roman"/>
          <w:sz w:val="28"/>
          <w:szCs w:val="28"/>
        </w:rPr>
        <w:lastRenderedPageBreak/>
        <w:t>Н.И.Ткаченко</w:t>
      </w:r>
      <w:proofErr w:type="spellEnd"/>
      <w:r w:rsidRPr="000116F2">
        <w:rPr>
          <w:rFonts w:ascii="Times New Roman" w:hAnsi="Times New Roman" w:cs="Times New Roman"/>
          <w:sz w:val="28"/>
          <w:szCs w:val="28"/>
        </w:rPr>
        <w:t xml:space="preserve"> и другие, психологи </w:t>
      </w:r>
      <w:proofErr w:type="spellStart"/>
      <w:r w:rsidRPr="000116F2">
        <w:rPr>
          <w:rFonts w:ascii="Times New Roman" w:hAnsi="Times New Roman" w:cs="Times New Roman"/>
          <w:sz w:val="28"/>
          <w:szCs w:val="28"/>
        </w:rPr>
        <w:t>И.Л.Ермаков</w:t>
      </w:r>
      <w:proofErr w:type="spellEnd"/>
      <w:r w:rsidRPr="000116F2">
        <w:rPr>
          <w:rFonts w:ascii="Times New Roman" w:hAnsi="Times New Roman" w:cs="Times New Roman"/>
          <w:sz w:val="28"/>
          <w:szCs w:val="28"/>
        </w:rPr>
        <w:t xml:space="preserve">, К.Н. Корнилов, А.М. Шуберт, искусствоведы А.В, </w:t>
      </w:r>
      <w:proofErr w:type="spellStart"/>
      <w:r w:rsidRPr="000116F2">
        <w:rPr>
          <w:rFonts w:ascii="Times New Roman" w:hAnsi="Times New Roman" w:cs="Times New Roman"/>
          <w:sz w:val="28"/>
          <w:szCs w:val="28"/>
        </w:rPr>
        <w:t>Бакушинский</w:t>
      </w:r>
      <w:proofErr w:type="spellEnd"/>
      <w:r w:rsidRPr="000116F2">
        <w:rPr>
          <w:rFonts w:ascii="Times New Roman" w:hAnsi="Times New Roman" w:cs="Times New Roman"/>
          <w:sz w:val="28"/>
          <w:szCs w:val="28"/>
        </w:rPr>
        <w:t>, Ф.И. Шмит и другие.</w:t>
      </w:r>
    </w:p>
    <w:p w:rsidR="00DD6B4C" w:rsidRPr="000116F2" w:rsidRDefault="00DD6B4C"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Развитие способностей и творческого начала у детей являются двумя взаимосвязанными задачами художественного воспитания, основанными на ознакомлении детей с окружающей действительностью</w:t>
      </w:r>
      <w:r w:rsidRPr="000116F2">
        <w:rPr>
          <w:rFonts w:ascii="Times New Roman" w:hAnsi="Times New Roman" w:cs="Times New Roman"/>
          <w:sz w:val="28"/>
          <w:szCs w:val="28"/>
        </w:rPr>
        <w:t>.</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Таким образом, средства </w:t>
      </w:r>
      <w:r w:rsidR="000116F2" w:rsidRPr="000116F2">
        <w:rPr>
          <w:rFonts w:ascii="Times New Roman" w:hAnsi="Times New Roman" w:cs="Times New Roman"/>
          <w:sz w:val="28"/>
          <w:szCs w:val="28"/>
        </w:rPr>
        <w:t>выразительности,</w:t>
      </w:r>
      <w:r w:rsidRPr="000116F2">
        <w:rPr>
          <w:rFonts w:ascii="Times New Roman" w:hAnsi="Times New Roman" w:cs="Times New Roman"/>
          <w:sz w:val="28"/>
          <w:szCs w:val="28"/>
        </w:rPr>
        <w:t xml:space="preserve"> используемые детьми, довольно многообразны: цвет, форма, композиция. Они помогают передать характерные черты образа, отношение к нему. Степень выразительности зависит в первую очередь от развития образного видения ребенка, запаса впечатлений и от уровня развития изобразительных способностей.</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Задача психологического изучения этой деятельности состоит в том, чтобы, с одной стороны, вскрыть источники и механизмы ее образования и развития, а с другой - понять, какие графические способности развиваются.</w:t>
      </w:r>
    </w:p>
    <w:p w:rsidR="00DD6B4C"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Для развития способности к рисованию необходим еще один шаг, который, по нашему предположению, заключается в формировании специфической ориентировочной основы изобразительной деятельности. В результате интериоризации графических движений, выполняемых под контролем зрения, направленных на повторение случайных (или показанных взрослым) конфигураций, в которых ребенок «узнает» предметы, складывается способность построения графических образцов, предваряющих и направляющих рисовальные движения. Уже на самых ранних этапах изобразительного рисования графические знаки ребенка от 2 до 4 лет не могут интерпретироваться как сугубо индивидуальные знаки. Они в большом числе случаев узнаются другими детьми одной культурной среды как изображения именно тех предметов, которые хотел передать маленький рисовальщик, что обусловлено всеобщими особенностями развития у детей восприятий и представлений</w:t>
      </w:r>
      <w:r w:rsidRPr="000116F2">
        <w:rPr>
          <w:rFonts w:ascii="Times New Roman" w:hAnsi="Times New Roman" w:cs="Times New Roman"/>
          <w:sz w:val="28"/>
          <w:szCs w:val="28"/>
        </w:rPr>
        <w:t>.</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lastRenderedPageBreak/>
        <w:t>Примерно с 5 лет начинается новый этап в развитии детского рисования, знаменующийся быстрым прогрессом в усвоении эстетических и нравственных критериев, характеризующих культуру данного общества, ростом выразительности рисунка за счет овладения средствами передачи отношения к изображаемому. На этом этапе рисование все больше отражает многообразный опыт общения ребенка с окружающим миром, детские рисунки начинают выражать «сплав» разных составляющих этого опыта.</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w:t>
      </w:r>
    </w:p>
    <w:p w:rsidR="003547D7" w:rsidRPr="000116F2" w:rsidRDefault="003547D7" w:rsidP="000116F2">
      <w:pPr>
        <w:pStyle w:val="Bodytext20"/>
        <w:shd w:val="clear" w:color="auto" w:fill="auto"/>
        <w:spacing w:line="360" w:lineRule="auto"/>
        <w:ind w:firstLine="709"/>
        <w:jc w:val="both"/>
        <w:rPr>
          <w:sz w:val="28"/>
          <w:szCs w:val="28"/>
        </w:rPr>
      </w:pPr>
      <w:r w:rsidRPr="000116F2">
        <w:rPr>
          <w:sz w:val="28"/>
          <w:szCs w:val="28"/>
        </w:rPr>
        <w:t xml:space="preserve">Использование нетрадиционных техник рисования в изобразительной деятельности может приобрести творческий характер, если у детей сформированы эстетическое восприятие, образное мышление, воображение, а также, если дети овладевают необходимыми для создания изображения навыками и умениями. </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Нетрадиционные техники должны отвечать следующим критериям: </w:t>
      </w:r>
    </w:p>
    <w:p w:rsidR="003547D7" w:rsidRPr="000116F2" w:rsidRDefault="003547D7" w:rsidP="000116F2">
      <w:pPr>
        <w:pStyle w:val="aa"/>
        <w:numPr>
          <w:ilvl w:val="0"/>
          <w:numId w:val="1"/>
        </w:numPr>
        <w:spacing w:line="360" w:lineRule="auto"/>
        <w:jc w:val="both"/>
        <w:rPr>
          <w:sz w:val="28"/>
          <w:szCs w:val="28"/>
        </w:rPr>
      </w:pPr>
      <w:r w:rsidRPr="000116F2">
        <w:rPr>
          <w:sz w:val="28"/>
          <w:szCs w:val="28"/>
        </w:rPr>
        <w:t xml:space="preserve">Быть доступными детям с точки зрения понимания их особенностей и овладения ими; </w:t>
      </w:r>
    </w:p>
    <w:p w:rsidR="003547D7" w:rsidRPr="000116F2" w:rsidRDefault="003547D7" w:rsidP="000116F2">
      <w:pPr>
        <w:pStyle w:val="aa"/>
        <w:numPr>
          <w:ilvl w:val="0"/>
          <w:numId w:val="1"/>
        </w:numPr>
        <w:spacing w:line="360" w:lineRule="auto"/>
        <w:jc w:val="both"/>
        <w:rPr>
          <w:sz w:val="28"/>
          <w:szCs w:val="28"/>
        </w:rPr>
      </w:pPr>
      <w:r w:rsidRPr="000116F2">
        <w:rPr>
          <w:sz w:val="28"/>
          <w:szCs w:val="28"/>
        </w:rPr>
        <w:t xml:space="preserve">Содержать изобразительно выразительные средства создания художественного образа; </w:t>
      </w:r>
    </w:p>
    <w:p w:rsidR="003547D7" w:rsidRPr="000116F2" w:rsidRDefault="003547D7" w:rsidP="000116F2">
      <w:pPr>
        <w:pStyle w:val="aa"/>
        <w:numPr>
          <w:ilvl w:val="0"/>
          <w:numId w:val="1"/>
        </w:numPr>
        <w:spacing w:line="360" w:lineRule="auto"/>
        <w:jc w:val="both"/>
        <w:rPr>
          <w:sz w:val="28"/>
          <w:szCs w:val="28"/>
        </w:rPr>
      </w:pPr>
      <w:r w:rsidRPr="000116F2">
        <w:rPr>
          <w:sz w:val="28"/>
          <w:szCs w:val="28"/>
        </w:rPr>
        <w:t xml:space="preserve">Знакомить с новыми приемами работы (боковой поверхностью мелка, валиком, губкой по трафарету и т. п.); </w:t>
      </w:r>
    </w:p>
    <w:p w:rsidR="003547D7" w:rsidRPr="000116F2" w:rsidRDefault="003547D7" w:rsidP="000116F2">
      <w:pPr>
        <w:pStyle w:val="aa"/>
        <w:numPr>
          <w:ilvl w:val="0"/>
          <w:numId w:val="1"/>
        </w:numPr>
        <w:spacing w:line="360" w:lineRule="auto"/>
        <w:jc w:val="both"/>
        <w:rPr>
          <w:sz w:val="28"/>
          <w:szCs w:val="28"/>
        </w:rPr>
      </w:pPr>
      <w:r w:rsidRPr="000116F2">
        <w:rPr>
          <w:sz w:val="28"/>
          <w:szCs w:val="28"/>
        </w:rPr>
        <w:t xml:space="preserve">Развивать ручную умелость </w:t>
      </w:r>
    </w:p>
    <w:p w:rsidR="003547D7" w:rsidRPr="000116F2" w:rsidRDefault="003547D7" w:rsidP="000116F2">
      <w:pPr>
        <w:pStyle w:val="aa"/>
        <w:numPr>
          <w:ilvl w:val="0"/>
          <w:numId w:val="1"/>
        </w:numPr>
        <w:spacing w:line="360" w:lineRule="auto"/>
        <w:jc w:val="both"/>
        <w:rPr>
          <w:sz w:val="28"/>
          <w:szCs w:val="28"/>
        </w:rPr>
      </w:pPr>
      <w:r w:rsidRPr="000116F2">
        <w:rPr>
          <w:sz w:val="28"/>
          <w:szCs w:val="28"/>
        </w:rPr>
        <w:t xml:space="preserve">Соответствовать санитарно-гигиеническим нормам. </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w:t>
      </w:r>
      <w:r w:rsidRPr="000116F2">
        <w:rPr>
          <w:rFonts w:ascii="Times New Roman" w:hAnsi="Times New Roman" w:cs="Times New Roman"/>
          <w:sz w:val="28"/>
          <w:szCs w:val="28"/>
        </w:rPr>
        <w:lastRenderedPageBreak/>
        <w:t>рисунок собственной ладошкой, ставить на бумаге кляксы и получать забавный рисунок. Ребёнок любит быстро достигать результата в своей работе, а использование нетрадиционных техник изображения помогают этому.</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Необходимо живо, эмоционально объяснять ребятам способы действий и показывать приемы изображения. 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0116F2">
        <w:rPr>
          <w:rFonts w:ascii="Times New Roman" w:hAnsi="Times New Roman" w:cs="Times New Roman"/>
          <w:sz w:val="28"/>
          <w:szCs w:val="28"/>
        </w:rPr>
        <w:t>кляксографии</w:t>
      </w:r>
      <w:proofErr w:type="spellEnd"/>
      <w:r w:rsidRPr="000116F2">
        <w:rPr>
          <w:rFonts w:ascii="Times New Roman" w:hAnsi="Times New Roman" w:cs="Times New Roman"/>
          <w:sz w:val="28"/>
          <w:szCs w:val="28"/>
        </w:rPr>
        <w:t>, монотипии и т.п.</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С детьми младшего дошкольного возраста рекомендуется использовать:</w:t>
      </w:r>
    </w:p>
    <w:p w:rsidR="003547D7" w:rsidRPr="000116F2" w:rsidRDefault="003547D7" w:rsidP="000116F2">
      <w:pPr>
        <w:pStyle w:val="aa"/>
        <w:numPr>
          <w:ilvl w:val="0"/>
          <w:numId w:val="2"/>
        </w:numPr>
        <w:spacing w:line="360" w:lineRule="auto"/>
        <w:jc w:val="both"/>
        <w:rPr>
          <w:sz w:val="28"/>
          <w:szCs w:val="28"/>
        </w:rPr>
      </w:pPr>
      <w:r w:rsidRPr="000116F2">
        <w:rPr>
          <w:sz w:val="28"/>
          <w:szCs w:val="28"/>
        </w:rPr>
        <w:t>рисование пальчиками;</w:t>
      </w:r>
    </w:p>
    <w:p w:rsidR="003547D7" w:rsidRPr="000116F2" w:rsidRDefault="003547D7" w:rsidP="000116F2">
      <w:pPr>
        <w:pStyle w:val="aa"/>
        <w:numPr>
          <w:ilvl w:val="0"/>
          <w:numId w:val="2"/>
        </w:numPr>
        <w:spacing w:line="360" w:lineRule="auto"/>
        <w:jc w:val="both"/>
        <w:rPr>
          <w:sz w:val="28"/>
          <w:szCs w:val="28"/>
        </w:rPr>
      </w:pPr>
      <w:r w:rsidRPr="000116F2">
        <w:rPr>
          <w:sz w:val="28"/>
          <w:szCs w:val="28"/>
        </w:rPr>
        <w:t>оттиск печатками из картофеля;</w:t>
      </w:r>
    </w:p>
    <w:p w:rsidR="003547D7" w:rsidRPr="000116F2" w:rsidRDefault="003547D7" w:rsidP="000116F2">
      <w:pPr>
        <w:pStyle w:val="aa"/>
        <w:numPr>
          <w:ilvl w:val="0"/>
          <w:numId w:val="2"/>
        </w:numPr>
        <w:spacing w:line="360" w:lineRule="auto"/>
        <w:jc w:val="both"/>
        <w:rPr>
          <w:sz w:val="28"/>
          <w:szCs w:val="28"/>
        </w:rPr>
      </w:pPr>
      <w:r w:rsidRPr="000116F2">
        <w:rPr>
          <w:sz w:val="28"/>
          <w:szCs w:val="28"/>
        </w:rPr>
        <w:t>рисование ладошками.</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Детей среднего дошкольного возраста можно знакомить с более сложными техниками:</w:t>
      </w:r>
    </w:p>
    <w:p w:rsidR="003547D7" w:rsidRPr="000116F2" w:rsidRDefault="003547D7" w:rsidP="000116F2">
      <w:pPr>
        <w:pStyle w:val="aa"/>
        <w:numPr>
          <w:ilvl w:val="0"/>
          <w:numId w:val="3"/>
        </w:numPr>
        <w:spacing w:line="360" w:lineRule="auto"/>
        <w:jc w:val="both"/>
        <w:rPr>
          <w:sz w:val="28"/>
          <w:szCs w:val="28"/>
        </w:rPr>
      </w:pPr>
      <w:r w:rsidRPr="000116F2">
        <w:rPr>
          <w:sz w:val="28"/>
          <w:szCs w:val="28"/>
        </w:rPr>
        <w:t>тычок жесткой полусухой кистью;</w:t>
      </w:r>
    </w:p>
    <w:p w:rsidR="003547D7" w:rsidRPr="000116F2" w:rsidRDefault="003547D7" w:rsidP="000116F2">
      <w:pPr>
        <w:pStyle w:val="aa"/>
        <w:numPr>
          <w:ilvl w:val="0"/>
          <w:numId w:val="3"/>
        </w:numPr>
        <w:spacing w:line="360" w:lineRule="auto"/>
        <w:jc w:val="both"/>
        <w:rPr>
          <w:sz w:val="28"/>
          <w:szCs w:val="28"/>
        </w:rPr>
      </w:pPr>
      <w:r w:rsidRPr="000116F2">
        <w:rPr>
          <w:sz w:val="28"/>
          <w:szCs w:val="28"/>
        </w:rPr>
        <w:t>печать поролоном;</w:t>
      </w:r>
    </w:p>
    <w:p w:rsidR="003547D7" w:rsidRPr="000116F2" w:rsidRDefault="003547D7" w:rsidP="000116F2">
      <w:pPr>
        <w:pStyle w:val="aa"/>
        <w:numPr>
          <w:ilvl w:val="0"/>
          <w:numId w:val="3"/>
        </w:numPr>
        <w:spacing w:line="360" w:lineRule="auto"/>
        <w:jc w:val="both"/>
        <w:rPr>
          <w:sz w:val="28"/>
          <w:szCs w:val="28"/>
        </w:rPr>
      </w:pPr>
      <w:r w:rsidRPr="000116F2">
        <w:rPr>
          <w:sz w:val="28"/>
          <w:szCs w:val="28"/>
        </w:rPr>
        <w:t>печать пробками;</w:t>
      </w:r>
    </w:p>
    <w:p w:rsidR="003547D7" w:rsidRPr="000116F2" w:rsidRDefault="003547D7" w:rsidP="000116F2">
      <w:pPr>
        <w:pStyle w:val="aa"/>
        <w:numPr>
          <w:ilvl w:val="0"/>
          <w:numId w:val="3"/>
        </w:numPr>
        <w:spacing w:line="360" w:lineRule="auto"/>
        <w:jc w:val="both"/>
        <w:rPr>
          <w:sz w:val="28"/>
          <w:szCs w:val="28"/>
        </w:rPr>
      </w:pPr>
      <w:r w:rsidRPr="000116F2">
        <w:rPr>
          <w:sz w:val="28"/>
          <w:szCs w:val="28"/>
        </w:rPr>
        <w:t>восковые мелки + акварель</w:t>
      </w:r>
    </w:p>
    <w:p w:rsidR="003547D7" w:rsidRPr="000116F2" w:rsidRDefault="003547D7" w:rsidP="000116F2">
      <w:pPr>
        <w:pStyle w:val="aa"/>
        <w:numPr>
          <w:ilvl w:val="0"/>
          <w:numId w:val="3"/>
        </w:numPr>
        <w:spacing w:line="360" w:lineRule="auto"/>
        <w:jc w:val="both"/>
        <w:rPr>
          <w:sz w:val="28"/>
          <w:szCs w:val="28"/>
        </w:rPr>
      </w:pPr>
      <w:r w:rsidRPr="000116F2">
        <w:rPr>
          <w:sz w:val="28"/>
          <w:szCs w:val="28"/>
        </w:rPr>
        <w:t>свеча + акварель;</w:t>
      </w:r>
    </w:p>
    <w:p w:rsidR="003547D7" w:rsidRPr="000116F2" w:rsidRDefault="003547D7" w:rsidP="000116F2">
      <w:pPr>
        <w:pStyle w:val="aa"/>
        <w:numPr>
          <w:ilvl w:val="0"/>
          <w:numId w:val="3"/>
        </w:numPr>
        <w:spacing w:line="360" w:lineRule="auto"/>
        <w:jc w:val="both"/>
        <w:rPr>
          <w:sz w:val="28"/>
          <w:szCs w:val="28"/>
        </w:rPr>
      </w:pPr>
      <w:r w:rsidRPr="000116F2">
        <w:rPr>
          <w:sz w:val="28"/>
          <w:szCs w:val="28"/>
        </w:rPr>
        <w:t>отпечатки листьев;</w:t>
      </w:r>
    </w:p>
    <w:p w:rsidR="003547D7" w:rsidRPr="000116F2" w:rsidRDefault="003547D7" w:rsidP="000116F2">
      <w:pPr>
        <w:pStyle w:val="aa"/>
        <w:numPr>
          <w:ilvl w:val="0"/>
          <w:numId w:val="3"/>
        </w:numPr>
        <w:spacing w:line="360" w:lineRule="auto"/>
        <w:jc w:val="both"/>
        <w:rPr>
          <w:sz w:val="28"/>
          <w:szCs w:val="28"/>
        </w:rPr>
      </w:pPr>
      <w:r w:rsidRPr="000116F2">
        <w:rPr>
          <w:sz w:val="28"/>
          <w:szCs w:val="28"/>
        </w:rPr>
        <w:t>рисунки из ладошки;</w:t>
      </w:r>
    </w:p>
    <w:p w:rsidR="003547D7" w:rsidRPr="000116F2" w:rsidRDefault="003547D7" w:rsidP="000116F2">
      <w:pPr>
        <w:pStyle w:val="aa"/>
        <w:numPr>
          <w:ilvl w:val="0"/>
          <w:numId w:val="3"/>
        </w:numPr>
        <w:spacing w:line="360" w:lineRule="auto"/>
        <w:jc w:val="both"/>
        <w:rPr>
          <w:sz w:val="28"/>
          <w:szCs w:val="28"/>
        </w:rPr>
      </w:pPr>
      <w:r w:rsidRPr="000116F2">
        <w:rPr>
          <w:sz w:val="28"/>
          <w:szCs w:val="28"/>
        </w:rPr>
        <w:t>рисование ватными палочками;</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А в старшем дошкольном возрасте дети могут освоить еще более трудные методы и техники:</w:t>
      </w:r>
    </w:p>
    <w:p w:rsidR="003547D7" w:rsidRPr="000116F2" w:rsidRDefault="003547D7" w:rsidP="000116F2">
      <w:pPr>
        <w:pStyle w:val="aa"/>
        <w:numPr>
          <w:ilvl w:val="0"/>
          <w:numId w:val="4"/>
        </w:numPr>
        <w:spacing w:line="360" w:lineRule="auto"/>
        <w:jc w:val="both"/>
        <w:rPr>
          <w:sz w:val="28"/>
          <w:szCs w:val="28"/>
        </w:rPr>
      </w:pPr>
      <w:r w:rsidRPr="000116F2">
        <w:rPr>
          <w:sz w:val="28"/>
          <w:szCs w:val="28"/>
        </w:rPr>
        <w:t>рисование песком;</w:t>
      </w:r>
    </w:p>
    <w:p w:rsidR="003547D7" w:rsidRPr="000116F2" w:rsidRDefault="003547D7" w:rsidP="000116F2">
      <w:pPr>
        <w:pStyle w:val="aa"/>
        <w:numPr>
          <w:ilvl w:val="0"/>
          <w:numId w:val="4"/>
        </w:numPr>
        <w:spacing w:line="360" w:lineRule="auto"/>
        <w:jc w:val="both"/>
        <w:rPr>
          <w:sz w:val="28"/>
          <w:szCs w:val="28"/>
        </w:rPr>
      </w:pPr>
      <w:r w:rsidRPr="000116F2">
        <w:rPr>
          <w:sz w:val="28"/>
          <w:szCs w:val="28"/>
        </w:rPr>
        <w:lastRenderedPageBreak/>
        <w:t>рисование мыльными пузырями;</w:t>
      </w:r>
    </w:p>
    <w:p w:rsidR="003547D7" w:rsidRPr="000116F2" w:rsidRDefault="003547D7" w:rsidP="000116F2">
      <w:pPr>
        <w:pStyle w:val="aa"/>
        <w:numPr>
          <w:ilvl w:val="0"/>
          <w:numId w:val="4"/>
        </w:numPr>
        <w:spacing w:line="360" w:lineRule="auto"/>
        <w:jc w:val="both"/>
        <w:rPr>
          <w:sz w:val="28"/>
          <w:szCs w:val="28"/>
        </w:rPr>
      </w:pPr>
      <w:r w:rsidRPr="000116F2">
        <w:rPr>
          <w:sz w:val="28"/>
          <w:szCs w:val="28"/>
        </w:rPr>
        <w:t>рисование мятой бумагой;</w:t>
      </w:r>
    </w:p>
    <w:p w:rsidR="003547D7" w:rsidRPr="000116F2" w:rsidRDefault="003547D7" w:rsidP="000116F2">
      <w:pPr>
        <w:pStyle w:val="aa"/>
        <w:numPr>
          <w:ilvl w:val="0"/>
          <w:numId w:val="4"/>
        </w:numPr>
        <w:spacing w:line="360" w:lineRule="auto"/>
        <w:jc w:val="both"/>
        <w:rPr>
          <w:sz w:val="28"/>
          <w:szCs w:val="28"/>
        </w:rPr>
      </w:pPr>
      <w:proofErr w:type="spellStart"/>
      <w:r w:rsidRPr="000116F2">
        <w:rPr>
          <w:sz w:val="28"/>
          <w:szCs w:val="28"/>
        </w:rPr>
        <w:t>кляксография</w:t>
      </w:r>
      <w:proofErr w:type="spellEnd"/>
      <w:r w:rsidRPr="000116F2">
        <w:rPr>
          <w:sz w:val="28"/>
          <w:szCs w:val="28"/>
        </w:rPr>
        <w:t xml:space="preserve"> с трубочкой;</w:t>
      </w:r>
    </w:p>
    <w:p w:rsidR="003547D7" w:rsidRPr="000116F2" w:rsidRDefault="003547D7" w:rsidP="000116F2">
      <w:pPr>
        <w:pStyle w:val="aa"/>
        <w:numPr>
          <w:ilvl w:val="0"/>
          <w:numId w:val="4"/>
        </w:numPr>
        <w:spacing w:line="360" w:lineRule="auto"/>
        <w:jc w:val="both"/>
        <w:rPr>
          <w:sz w:val="28"/>
          <w:szCs w:val="28"/>
        </w:rPr>
      </w:pPr>
      <w:r w:rsidRPr="000116F2">
        <w:rPr>
          <w:sz w:val="28"/>
          <w:szCs w:val="28"/>
        </w:rPr>
        <w:t>монотипия пейзажная;</w:t>
      </w:r>
    </w:p>
    <w:p w:rsidR="003547D7" w:rsidRPr="000116F2" w:rsidRDefault="003547D7" w:rsidP="000116F2">
      <w:pPr>
        <w:pStyle w:val="aa"/>
        <w:numPr>
          <w:ilvl w:val="0"/>
          <w:numId w:val="4"/>
        </w:numPr>
        <w:spacing w:line="360" w:lineRule="auto"/>
        <w:jc w:val="both"/>
        <w:rPr>
          <w:sz w:val="28"/>
          <w:szCs w:val="28"/>
        </w:rPr>
      </w:pPr>
      <w:r w:rsidRPr="000116F2">
        <w:rPr>
          <w:sz w:val="28"/>
          <w:szCs w:val="28"/>
        </w:rPr>
        <w:t>печать по трафарету;</w:t>
      </w:r>
    </w:p>
    <w:p w:rsidR="003547D7" w:rsidRPr="000116F2" w:rsidRDefault="003547D7" w:rsidP="000116F2">
      <w:pPr>
        <w:pStyle w:val="aa"/>
        <w:numPr>
          <w:ilvl w:val="0"/>
          <w:numId w:val="4"/>
        </w:numPr>
        <w:spacing w:line="360" w:lineRule="auto"/>
        <w:jc w:val="both"/>
        <w:rPr>
          <w:sz w:val="28"/>
          <w:szCs w:val="28"/>
        </w:rPr>
      </w:pPr>
      <w:r w:rsidRPr="000116F2">
        <w:rPr>
          <w:sz w:val="28"/>
          <w:szCs w:val="28"/>
        </w:rPr>
        <w:t>монотипия предметная;</w:t>
      </w:r>
    </w:p>
    <w:p w:rsidR="003547D7" w:rsidRPr="000116F2" w:rsidRDefault="003547D7" w:rsidP="000116F2">
      <w:pPr>
        <w:pStyle w:val="aa"/>
        <w:numPr>
          <w:ilvl w:val="0"/>
          <w:numId w:val="4"/>
        </w:numPr>
        <w:spacing w:line="360" w:lineRule="auto"/>
        <w:jc w:val="both"/>
        <w:rPr>
          <w:sz w:val="28"/>
          <w:szCs w:val="28"/>
        </w:rPr>
      </w:pPr>
      <w:proofErr w:type="spellStart"/>
      <w:r w:rsidRPr="000116F2">
        <w:rPr>
          <w:sz w:val="28"/>
          <w:szCs w:val="28"/>
        </w:rPr>
        <w:t>кляксография</w:t>
      </w:r>
      <w:proofErr w:type="spellEnd"/>
      <w:r w:rsidRPr="000116F2">
        <w:rPr>
          <w:sz w:val="28"/>
          <w:szCs w:val="28"/>
        </w:rPr>
        <w:t xml:space="preserve"> обычная;</w:t>
      </w:r>
    </w:p>
    <w:p w:rsidR="003547D7" w:rsidRPr="000116F2" w:rsidRDefault="003547D7" w:rsidP="000116F2">
      <w:pPr>
        <w:pStyle w:val="aa"/>
        <w:numPr>
          <w:ilvl w:val="0"/>
          <w:numId w:val="4"/>
        </w:numPr>
        <w:spacing w:line="360" w:lineRule="auto"/>
        <w:jc w:val="both"/>
        <w:rPr>
          <w:sz w:val="28"/>
          <w:szCs w:val="28"/>
        </w:rPr>
      </w:pPr>
      <w:proofErr w:type="spellStart"/>
      <w:r w:rsidRPr="000116F2">
        <w:rPr>
          <w:sz w:val="28"/>
          <w:szCs w:val="28"/>
        </w:rPr>
        <w:t>ниткография</w:t>
      </w:r>
      <w:proofErr w:type="spellEnd"/>
    </w:p>
    <w:p w:rsidR="003547D7" w:rsidRPr="000116F2" w:rsidRDefault="003547D7" w:rsidP="000116F2">
      <w:pPr>
        <w:pStyle w:val="aa"/>
        <w:numPr>
          <w:ilvl w:val="0"/>
          <w:numId w:val="4"/>
        </w:numPr>
        <w:spacing w:line="360" w:lineRule="auto"/>
        <w:jc w:val="both"/>
        <w:rPr>
          <w:sz w:val="28"/>
          <w:szCs w:val="28"/>
        </w:rPr>
      </w:pPr>
      <w:proofErr w:type="spellStart"/>
      <w:r w:rsidRPr="000116F2">
        <w:rPr>
          <w:sz w:val="28"/>
          <w:szCs w:val="28"/>
        </w:rPr>
        <w:t>пластилинография</w:t>
      </w:r>
      <w:proofErr w:type="spellEnd"/>
      <w:r w:rsidRPr="000116F2">
        <w:rPr>
          <w:sz w:val="28"/>
          <w:szCs w:val="28"/>
        </w:rPr>
        <w:t>.</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Каждая из этих техник - это маленькая игра. Их использование позволяет детям чувствовать себя </w:t>
      </w:r>
      <w:proofErr w:type="spellStart"/>
      <w:r w:rsidRPr="000116F2">
        <w:rPr>
          <w:rFonts w:ascii="Times New Roman" w:hAnsi="Times New Roman" w:cs="Times New Roman"/>
          <w:sz w:val="28"/>
          <w:szCs w:val="28"/>
        </w:rPr>
        <w:t>раскованее</w:t>
      </w:r>
      <w:proofErr w:type="spellEnd"/>
      <w:r w:rsidRPr="000116F2">
        <w:rPr>
          <w:rFonts w:ascii="Times New Roman" w:hAnsi="Times New Roman" w:cs="Times New Roman"/>
          <w:sz w:val="28"/>
          <w:szCs w:val="28"/>
        </w:rPr>
        <w:t>.</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Рассмотрим более подробно такие техники, как:</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Монотипия (от греч. </w:t>
      </w:r>
      <w:proofErr w:type="spellStart"/>
      <w:r w:rsidRPr="000116F2">
        <w:rPr>
          <w:rFonts w:ascii="Times New Roman" w:hAnsi="Times New Roman" w:cs="Times New Roman"/>
          <w:sz w:val="28"/>
          <w:szCs w:val="28"/>
        </w:rPr>
        <w:t>monos</w:t>
      </w:r>
      <w:proofErr w:type="spellEnd"/>
      <w:r w:rsidRPr="000116F2">
        <w:rPr>
          <w:rFonts w:ascii="Times New Roman" w:hAnsi="Times New Roman" w:cs="Times New Roman"/>
          <w:sz w:val="28"/>
          <w:szCs w:val="28"/>
        </w:rPr>
        <w:t xml:space="preserve"> – один, единичный и </w:t>
      </w:r>
      <w:proofErr w:type="spellStart"/>
      <w:r w:rsidRPr="000116F2">
        <w:rPr>
          <w:rFonts w:ascii="Times New Roman" w:hAnsi="Times New Roman" w:cs="Times New Roman"/>
          <w:sz w:val="28"/>
          <w:szCs w:val="28"/>
        </w:rPr>
        <w:t>typos</w:t>
      </w:r>
      <w:proofErr w:type="spellEnd"/>
      <w:r w:rsidRPr="000116F2">
        <w:rPr>
          <w:rFonts w:ascii="Times New Roman" w:hAnsi="Times New Roman" w:cs="Times New Roman"/>
          <w:sz w:val="28"/>
          <w:szCs w:val="28"/>
        </w:rPr>
        <w:t xml:space="preserve"> - отпечаток) – разновидность печатной графики, выполняемая с помощью одного прикосновения. Рисунок в технике монотипии отличается причудливой формой, интересными цветовыми сочетаниями. Получить изображение в техники монотипии очень легко: для работы необходим лишь один лист бумаги, который следует сложить по полам. А далее? Краска наносится другой половину, которая прикрывается другой половиной. Сложенный лист проглаживается. Что остается автору? Дорисовать образованное пятно до образа. Выполнять рисунок можно и гуашевыми красками, и акварелью, и тушью. Разную фактуру может иметь и бумага: шероховатая (для акварели), гладкая (глянцевая для графических работ или для черчения), рыхлая (писчая), тонкая (калька) и т.д. </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В технике монотипия выделим несколько разновидностей. </w:t>
      </w:r>
    </w:p>
    <w:p w:rsidR="003547D7" w:rsidRPr="000116F2" w:rsidRDefault="003547D7" w:rsidP="000116F2">
      <w:pPr>
        <w:pStyle w:val="aa"/>
        <w:numPr>
          <w:ilvl w:val="0"/>
          <w:numId w:val="5"/>
        </w:numPr>
        <w:spacing w:line="360" w:lineRule="auto"/>
        <w:jc w:val="both"/>
        <w:rPr>
          <w:sz w:val="28"/>
          <w:szCs w:val="28"/>
        </w:rPr>
      </w:pPr>
      <w:r w:rsidRPr="000116F2">
        <w:rPr>
          <w:sz w:val="28"/>
          <w:szCs w:val="28"/>
        </w:rPr>
        <w:t xml:space="preserve">Перед тем как нанести краску на одну половинок листа, смочите его водой (если взяли слишком большое количество воды, уберите излишки </w:t>
      </w:r>
      <w:r w:rsidRPr="000116F2">
        <w:rPr>
          <w:sz w:val="28"/>
          <w:szCs w:val="28"/>
        </w:rPr>
        <w:lastRenderedPageBreak/>
        <w:t>бумажной салфеткой). Влажная поверхность создает эффект легко растекания. И в этом случае более подходят акварельные краски.</w:t>
      </w:r>
    </w:p>
    <w:p w:rsidR="003547D7" w:rsidRPr="000116F2" w:rsidRDefault="003547D7" w:rsidP="000116F2">
      <w:pPr>
        <w:pStyle w:val="aa"/>
        <w:numPr>
          <w:ilvl w:val="0"/>
          <w:numId w:val="5"/>
        </w:numPr>
        <w:spacing w:line="360" w:lineRule="auto"/>
        <w:jc w:val="both"/>
        <w:rPr>
          <w:sz w:val="28"/>
          <w:szCs w:val="28"/>
        </w:rPr>
      </w:pPr>
      <w:r w:rsidRPr="000116F2">
        <w:rPr>
          <w:sz w:val="28"/>
          <w:szCs w:val="28"/>
        </w:rPr>
        <w:t>Монотипия может быть монохромной. Для ее выполнения нужна краска одного цвета. Это может быть акварель, гуашь, тушь. Получив пятно дорисуйте краской такого цвета, контуром (для рисования по стеклу или ткани).</w:t>
      </w:r>
    </w:p>
    <w:p w:rsidR="003547D7" w:rsidRPr="000116F2" w:rsidRDefault="003547D7" w:rsidP="000116F2">
      <w:pPr>
        <w:pStyle w:val="aa"/>
        <w:numPr>
          <w:ilvl w:val="0"/>
          <w:numId w:val="5"/>
        </w:numPr>
        <w:spacing w:line="360" w:lineRule="auto"/>
        <w:jc w:val="both"/>
        <w:rPr>
          <w:sz w:val="28"/>
          <w:szCs w:val="28"/>
        </w:rPr>
      </w:pPr>
      <w:r w:rsidRPr="000116F2">
        <w:rPr>
          <w:sz w:val="28"/>
          <w:szCs w:val="28"/>
        </w:rPr>
        <w:t xml:space="preserve">Для получения фактурного пятна лучше воспользоваться гуашью. Монотипия в этом контексте получается наиболее яркой, сочной. Данный вариант монотипии позволяет детям наглядно увидеть результат смешения цветов. Самое главное – наносить краски на лист бумаги, не смешивая лаконичные пятна. </w:t>
      </w:r>
    </w:p>
    <w:p w:rsidR="003547D7" w:rsidRPr="000116F2" w:rsidRDefault="003547D7" w:rsidP="000116F2">
      <w:pPr>
        <w:spacing w:line="360" w:lineRule="auto"/>
        <w:ind w:firstLine="708"/>
        <w:jc w:val="both"/>
        <w:rPr>
          <w:rFonts w:ascii="Times New Roman" w:hAnsi="Times New Roman" w:cs="Times New Roman"/>
          <w:sz w:val="28"/>
          <w:szCs w:val="28"/>
        </w:rPr>
      </w:pPr>
      <w:bookmarkStart w:id="0" w:name="_GoBack"/>
      <w:bookmarkEnd w:id="0"/>
      <w:proofErr w:type="spellStart"/>
      <w:r w:rsidRPr="000116F2">
        <w:rPr>
          <w:rFonts w:ascii="Times New Roman" w:hAnsi="Times New Roman" w:cs="Times New Roman"/>
          <w:sz w:val="28"/>
          <w:szCs w:val="28"/>
        </w:rPr>
        <w:t>Кляксография</w:t>
      </w:r>
      <w:proofErr w:type="spellEnd"/>
      <w:r w:rsidRPr="000116F2">
        <w:rPr>
          <w:rFonts w:ascii="Times New Roman" w:hAnsi="Times New Roman" w:cs="Times New Roman"/>
          <w:sz w:val="28"/>
          <w:szCs w:val="28"/>
        </w:rPr>
        <w:t xml:space="preserve">. Вид техники, в основе которой – пятно – клякса, содержащее образ. Выполняется очень легко. На лист бумаги ставится клякса, которая слегка раздувается в разных направлениях, после чего образованное пятно дорисовывается образа. В </w:t>
      </w:r>
      <w:proofErr w:type="spellStart"/>
      <w:r w:rsidRPr="000116F2">
        <w:rPr>
          <w:rFonts w:ascii="Times New Roman" w:hAnsi="Times New Roman" w:cs="Times New Roman"/>
          <w:sz w:val="28"/>
          <w:szCs w:val="28"/>
        </w:rPr>
        <w:t>кляксографии</w:t>
      </w:r>
      <w:proofErr w:type="spellEnd"/>
      <w:r w:rsidRPr="000116F2">
        <w:rPr>
          <w:rFonts w:ascii="Times New Roman" w:hAnsi="Times New Roman" w:cs="Times New Roman"/>
          <w:sz w:val="28"/>
          <w:szCs w:val="28"/>
        </w:rPr>
        <w:t xml:space="preserve"> можно выделить несколько разновидности: </w:t>
      </w:r>
    </w:p>
    <w:p w:rsidR="003547D7" w:rsidRPr="000116F2" w:rsidRDefault="003547D7" w:rsidP="000116F2">
      <w:pPr>
        <w:pStyle w:val="aa"/>
        <w:numPr>
          <w:ilvl w:val="0"/>
          <w:numId w:val="6"/>
        </w:numPr>
        <w:spacing w:line="360" w:lineRule="auto"/>
        <w:jc w:val="both"/>
        <w:rPr>
          <w:sz w:val="28"/>
          <w:szCs w:val="28"/>
        </w:rPr>
      </w:pPr>
      <w:r w:rsidRPr="000116F2">
        <w:rPr>
          <w:sz w:val="28"/>
          <w:szCs w:val="28"/>
        </w:rPr>
        <w:t xml:space="preserve">Монохроматическая </w:t>
      </w:r>
      <w:proofErr w:type="spellStart"/>
      <w:r w:rsidRPr="000116F2">
        <w:rPr>
          <w:sz w:val="28"/>
          <w:szCs w:val="28"/>
        </w:rPr>
        <w:t>кляксография</w:t>
      </w:r>
      <w:proofErr w:type="spellEnd"/>
      <w:r w:rsidRPr="000116F2">
        <w:rPr>
          <w:sz w:val="28"/>
          <w:szCs w:val="28"/>
        </w:rPr>
        <w:t xml:space="preserve"> выполняется одним цветом. </w:t>
      </w:r>
    </w:p>
    <w:p w:rsidR="003547D7" w:rsidRPr="000116F2" w:rsidRDefault="003547D7" w:rsidP="000116F2">
      <w:pPr>
        <w:pStyle w:val="aa"/>
        <w:numPr>
          <w:ilvl w:val="0"/>
          <w:numId w:val="6"/>
        </w:numPr>
        <w:spacing w:line="360" w:lineRule="auto"/>
        <w:jc w:val="both"/>
        <w:rPr>
          <w:sz w:val="28"/>
          <w:szCs w:val="28"/>
        </w:rPr>
      </w:pPr>
      <w:r w:rsidRPr="000116F2">
        <w:rPr>
          <w:sz w:val="28"/>
          <w:szCs w:val="28"/>
        </w:rPr>
        <w:t xml:space="preserve">Полихромная </w:t>
      </w:r>
      <w:proofErr w:type="spellStart"/>
      <w:r w:rsidRPr="000116F2">
        <w:rPr>
          <w:sz w:val="28"/>
          <w:szCs w:val="28"/>
        </w:rPr>
        <w:t>кляксография</w:t>
      </w:r>
      <w:proofErr w:type="spellEnd"/>
      <w:r w:rsidRPr="000116F2">
        <w:rPr>
          <w:sz w:val="28"/>
          <w:szCs w:val="28"/>
        </w:rPr>
        <w:t xml:space="preserve"> – целесообразно использовать сразу несколько цветов. </w:t>
      </w:r>
    </w:p>
    <w:p w:rsidR="003547D7" w:rsidRPr="000116F2" w:rsidRDefault="003547D7" w:rsidP="000116F2">
      <w:pPr>
        <w:pStyle w:val="aa"/>
        <w:numPr>
          <w:ilvl w:val="0"/>
          <w:numId w:val="6"/>
        </w:numPr>
        <w:spacing w:line="360" w:lineRule="auto"/>
        <w:jc w:val="both"/>
        <w:rPr>
          <w:sz w:val="28"/>
          <w:szCs w:val="28"/>
        </w:rPr>
      </w:pPr>
      <w:r w:rsidRPr="000116F2">
        <w:rPr>
          <w:sz w:val="28"/>
          <w:szCs w:val="28"/>
        </w:rPr>
        <w:t xml:space="preserve">Лаконичная </w:t>
      </w:r>
      <w:proofErr w:type="spellStart"/>
      <w:r w:rsidRPr="000116F2">
        <w:rPr>
          <w:sz w:val="28"/>
          <w:szCs w:val="28"/>
        </w:rPr>
        <w:t>кляксография</w:t>
      </w:r>
      <w:proofErr w:type="spellEnd"/>
      <w:r w:rsidRPr="000116F2">
        <w:rPr>
          <w:sz w:val="28"/>
          <w:szCs w:val="28"/>
        </w:rPr>
        <w:t xml:space="preserve">, в основе которой – общее пятно. </w:t>
      </w:r>
    </w:p>
    <w:p w:rsidR="003547D7" w:rsidRPr="000116F2" w:rsidRDefault="003547D7" w:rsidP="000116F2">
      <w:pPr>
        <w:pStyle w:val="aa"/>
        <w:numPr>
          <w:ilvl w:val="0"/>
          <w:numId w:val="6"/>
        </w:numPr>
        <w:spacing w:line="360" w:lineRule="auto"/>
        <w:jc w:val="both"/>
        <w:rPr>
          <w:sz w:val="28"/>
          <w:szCs w:val="28"/>
        </w:rPr>
      </w:pPr>
      <w:r w:rsidRPr="000116F2">
        <w:rPr>
          <w:sz w:val="28"/>
          <w:szCs w:val="28"/>
        </w:rPr>
        <w:t xml:space="preserve">Линейная </w:t>
      </w:r>
      <w:proofErr w:type="spellStart"/>
      <w:r w:rsidRPr="000116F2">
        <w:rPr>
          <w:sz w:val="28"/>
          <w:szCs w:val="28"/>
        </w:rPr>
        <w:t>кляксография</w:t>
      </w:r>
      <w:proofErr w:type="spellEnd"/>
      <w:r w:rsidRPr="000116F2">
        <w:rPr>
          <w:sz w:val="28"/>
          <w:szCs w:val="28"/>
        </w:rPr>
        <w:t xml:space="preserve">: нанесения кривых линий – хаотичных и формообразующих. </w:t>
      </w:r>
    </w:p>
    <w:p w:rsidR="003547D7" w:rsidRPr="000116F2" w:rsidRDefault="003547D7" w:rsidP="000116F2">
      <w:pPr>
        <w:spacing w:line="360" w:lineRule="auto"/>
        <w:ind w:firstLine="708"/>
        <w:jc w:val="both"/>
        <w:rPr>
          <w:rFonts w:ascii="Times New Roman" w:hAnsi="Times New Roman" w:cs="Times New Roman"/>
          <w:sz w:val="28"/>
          <w:szCs w:val="28"/>
        </w:rPr>
      </w:pPr>
      <w:r w:rsidRPr="000116F2">
        <w:rPr>
          <w:rFonts w:ascii="Times New Roman" w:hAnsi="Times New Roman" w:cs="Times New Roman"/>
          <w:sz w:val="28"/>
          <w:szCs w:val="28"/>
        </w:rPr>
        <w:t xml:space="preserve">Любой вид </w:t>
      </w:r>
      <w:proofErr w:type="spellStart"/>
      <w:r w:rsidRPr="000116F2">
        <w:rPr>
          <w:rFonts w:ascii="Times New Roman" w:hAnsi="Times New Roman" w:cs="Times New Roman"/>
          <w:sz w:val="28"/>
          <w:szCs w:val="28"/>
        </w:rPr>
        <w:t>кляксографии</w:t>
      </w:r>
      <w:proofErr w:type="spellEnd"/>
      <w:r w:rsidRPr="000116F2">
        <w:rPr>
          <w:rFonts w:ascii="Times New Roman" w:hAnsi="Times New Roman" w:cs="Times New Roman"/>
          <w:sz w:val="28"/>
          <w:szCs w:val="28"/>
        </w:rPr>
        <w:t xml:space="preserve"> направлен на развитие воображения, наглядно – образного мышления. С одной стороны, </w:t>
      </w:r>
      <w:proofErr w:type="spellStart"/>
      <w:r w:rsidRPr="000116F2">
        <w:rPr>
          <w:rFonts w:ascii="Times New Roman" w:hAnsi="Times New Roman" w:cs="Times New Roman"/>
          <w:sz w:val="28"/>
          <w:szCs w:val="28"/>
        </w:rPr>
        <w:t>кляксография</w:t>
      </w:r>
      <w:proofErr w:type="spellEnd"/>
      <w:r w:rsidRPr="000116F2">
        <w:rPr>
          <w:rFonts w:ascii="Times New Roman" w:hAnsi="Times New Roman" w:cs="Times New Roman"/>
          <w:sz w:val="28"/>
          <w:szCs w:val="28"/>
        </w:rPr>
        <w:t xml:space="preserve"> очень легка в исполнении, поскольку для нанесения пятна – кляксы не нужны специальные усилия, материал, инструменты (движение кляксы чаще всего не предсказуемо); с другой – пятно-клякса требует внимания, ведь его формообразование нуждается в целенаправленном управлении. Каждый силуэт может иметь несколько трактовок. </w:t>
      </w:r>
    </w:p>
    <w:p w:rsidR="003547D7" w:rsidRPr="000116F2" w:rsidRDefault="000116F2" w:rsidP="000116F2">
      <w:pPr>
        <w:spacing w:line="360" w:lineRule="auto"/>
        <w:jc w:val="center"/>
        <w:rPr>
          <w:rFonts w:ascii="Times New Roman" w:hAnsi="Times New Roman" w:cs="Times New Roman"/>
          <w:sz w:val="28"/>
          <w:szCs w:val="28"/>
        </w:rPr>
      </w:pPr>
      <w:r w:rsidRPr="000116F2">
        <w:rPr>
          <w:rFonts w:ascii="Times New Roman" w:hAnsi="Times New Roman" w:cs="Times New Roman"/>
          <w:color w:val="000000"/>
          <w:sz w:val="28"/>
          <w:szCs w:val="28"/>
          <w:shd w:val="clear" w:color="auto" w:fill="FFFFFF"/>
        </w:rPr>
        <w:lastRenderedPageBreak/>
        <w:t>Список используемой литературы</w:t>
      </w:r>
    </w:p>
    <w:p w:rsidR="00A90876" w:rsidRDefault="00A90876" w:rsidP="00A90876">
      <w:pPr>
        <w:pStyle w:val="aa"/>
        <w:numPr>
          <w:ilvl w:val="0"/>
          <w:numId w:val="9"/>
        </w:numPr>
        <w:spacing w:line="360" w:lineRule="auto"/>
        <w:rPr>
          <w:sz w:val="28"/>
          <w:szCs w:val="28"/>
        </w:rPr>
      </w:pPr>
      <w:proofErr w:type="spellStart"/>
      <w:r w:rsidRPr="00A90876">
        <w:rPr>
          <w:sz w:val="28"/>
          <w:szCs w:val="28"/>
        </w:rPr>
        <w:t>Анцифирова</w:t>
      </w:r>
      <w:proofErr w:type="spellEnd"/>
      <w:r w:rsidRPr="00A90876">
        <w:rPr>
          <w:sz w:val="28"/>
          <w:szCs w:val="28"/>
        </w:rPr>
        <w:t xml:space="preserve"> Н.Г. Необыкновенное рисование. – 2011. №7(72)</w:t>
      </w:r>
    </w:p>
    <w:p w:rsidR="00A90876" w:rsidRDefault="00A90876" w:rsidP="00A90876">
      <w:pPr>
        <w:pStyle w:val="aa"/>
        <w:numPr>
          <w:ilvl w:val="0"/>
          <w:numId w:val="9"/>
        </w:numPr>
        <w:spacing w:line="360" w:lineRule="auto"/>
        <w:rPr>
          <w:sz w:val="28"/>
          <w:szCs w:val="28"/>
        </w:rPr>
      </w:pPr>
      <w:r w:rsidRPr="00A90876">
        <w:rPr>
          <w:sz w:val="28"/>
          <w:szCs w:val="28"/>
        </w:rPr>
        <w:t>Казакова Т.Г. Формирование первоначальных основ способности рисовать с натуры у детей 6-7 лет. М.,1967.-110с.</w:t>
      </w:r>
    </w:p>
    <w:p w:rsidR="00A90876" w:rsidRDefault="000116F2" w:rsidP="00A90876">
      <w:pPr>
        <w:pStyle w:val="aa"/>
        <w:numPr>
          <w:ilvl w:val="0"/>
          <w:numId w:val="9"/>
        </w:numPr>
        <w:spacing w:line="360" w:lineRule="auto"/>
        <w:rPr>
          <w:sz w:val="28"/>
          <w:szCs w:val="28"/>
        </w:rPr>
      </w:pPr>
      <w:r w:rsidRPr="00A90876">
        <w:rPr>
          <w:sz w:val="28"/>
          <w:szCs w:val="28"/>
        </w:rPr>
        <w:t>Карамзина У.А. Теория и методика развития детского изобразительного творчества. Якутск, 2001.- 120с.</w:t>
      </w:r>
    </w:p>
    <w:p w:rsidR="00D70028" w:rsidRPr="00A90876" w:rsidRDefault="00D70028" w:rsidP="00D70028">
      <w:pPr>
        <w:pStyle w:val="aa"/>
        <w:numPr>
          <w:ilvl w:val="0"/>
          <w:numId w:val="9"/>
        </w:numPr>
        <w:spacing w:line="360" w:lineRule="auto"/>
        <w:rPr>
          <w:sz w:val="28"/>
          <w:szCs w:val="28"/>
        </w:rPr>
      </w:pPr>
      <w:r w:rsidRPr="00A90876">
        <w:rPr>
          <w:sz w:val="28"/>
          <w:szCs w:val="28"/>
        </w:rPr>
        <w:t xml:space="preserve">Никитина А.В. Нетрадиционные техники рисования в детском саду. /Пособие для воспитателей и заинтересованных родителей/. – СПб.: КАРО, 2008. – 96с. </w:t>
      </w:r>
    </w:p>
    <w:p w:rsidR="00A90876" w:rsidRDefault="000116F2" w:rsidP="00A90876">
      <w:pPr>
        <w:pStyle w:val="aa"/>
        <w:numPr>
          <w:ilvl w:val="0"/>
          <w:numId w:val="9"/>
        </w:numPr>
        <w:spacing w:line="360" w:lineRule="auto"/>
        <w:rPr>
          <w:sz w:val="28"/>
          <w:szCs w:val="28"/>
        </w:rPr>
      </w:pPr>
      <w:r w:rsidRPr="00A90876">
        <w:rPr>
          <w:sz w:val="28"/>
          <w:szCs w:val="28"/>
        </w:rPr>
        <w:t>Теплое Б.М. Психологические вопросы художественного воспитания. М.: Просвещение, 1967.- 96с.</w:t>
      </w:r>
    </w:p>
    <w:p w:rsidR="00A90876" w:rsidRDefault="000116F2" w:rsidP="00A90876">
      <w:pPr>
        <w:pStyle w:val="aa"/>
        <w:numPr>
          <w:ilvl w:val="0"/>
          <w:numId w:val="9"/>
        </w:numPr>
        <w:spacing w:line="360" w:lineRule="auto"/>
        <w:rPr>
          <w:sz w:val="28"/>
          <w:szCs w:val="28"/>
        </w:rPr>
      </w:pPr>
      <w:r w:rsidRPr="00A90876">
        <w:rPr>
          <w:sz w:val="28"/>
          <w:szCs w:val="28"/>
        </w:rPr>
        <w:t>Теплое Б.М. Психологические вопросы художественного воспитания. М.: Просвещение, 1967.- 96с.</w:t>
      </w:r>
    </w:p>
    <w:p w:rsidR="000072D9" w:rsidRPr="000116F2" w:rsidRDefault="000072D9" w:rsidP="000116F2">
      <w:pPr>
        <w:spacing w:line="360" w:lineRule="auto"/>
        <w:jc w:val="both"/>
        <w:rPr>
          <w:rFonts w:ascii="Times New Roman" w:hAnsi="Times New Roman" w:cs="Times New Roman"/>
          <w:sz w:val="28"/>
          <w:szCs w:val="28"/>
        </w:rPr>
      </w:pPr>
    </w:p>
    <w:sectPr w:rsidR="000072D9" w:rsidRPr="000116F2" w:rsidSect="000072D9">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E6" w:rsidRDefault="002F28E6" w:rsidP="000072D9">
      <w:pPr>
        <w:spacing w:after="0" w:line="240" w:lineRule="auto"/>
      </w:pPr>
      <w:r>
        <w:separator/>
      </w:r>
    </w:p>
  </w:endnote>
  <w:endnote w:type="continuationSeparator" w:id="0">
    <w:p w:rsidR="002F28E6" w:rsidRDefault="002F28E6" w:rsidP="0000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493208"/>
      <w:docPartObj>
        <w:docPartGallery w:val="Page Numbers (Bottom of Page)"/>
        <w:docPartUnique/>
      </w:docPartObj>
    </w:sdtPr>
    <w:sdtContent>
      <w:p w:rsidR="000116F2" w:rsidRDefault="000116F2">
        <w:pPr>
          <w:pStyle w:val="a7"/>
          <w:jc w:val="center"/>
        </w:pPr>
        <w:r>
          <w:fldChar w:fldCharType="begin"/>
        </w:r>
        <w:r>
          <w:instrText>PAGE   \* MERGEFORMAT</w:instrText>
        </w:r>
        <w:r>
          <w:fldChar w:fldCharType="separate"/>
        </w:r>
        <w:r w:rsidR="005713CB">
          <w:rPr>
            <w:noProof/>
          </w:rPr>
          <w:t>9</w:t>
        </w:r>
        <w:r>
          <w:fldChar w:fldCharType="end"/>
        </w:r>
      </w:p>
    </w:sdtContent>
  </w:sdt>
  <w:p w:rsidR="000116F2" w:rsidRDefault="00011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E6" w:rsidRDefault="002F28E6" w:rsidP="000072D9">
      <w:pPr>
        <w:spacing w:after="0" w:line="240" w:lineRule="auto"/>
      </w:pPr>
      <w:r>
        <w:separator/>
      </w:r>
    </w:p>
  </w:footnote>
  <w:footnote w:type="continuationSeparator" w:id="0">
    <w:p w:rsidR="002F28E6" w:rsidRDefault="002F28E6" w:rsidP="00007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52F"/>
    <w:multiLevelType w:val="multilevel"/>
    <w:tmpl w:val="086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D4BAF"/>
    <w:multiLevelType w:val="hybridMultilevel"/>
    <w:tmpl w:val="87764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60EDB"/>
    <w:multiLevelType w:val="hybridMultilevel"/>
    <w:tmpl w:val="1E4E01AE"/>
    <w:lvl w:ilvl="0" w:tplc="487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B34768"/>
    <w:multiLevelType w:val="hybridMultilevel"/>
    <w:tmpl w:val="531CDECC"/>
    <w:lvl w:ilvl="0" w:tplc="7640F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852695"/>
    <w:multiLevelType w:val="hybridMultilevel"/>
    <w:tmpl w:val="C6CE8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2D073E"/>
    <w:multiLevelType w:val="hybridMultilevel"/>
    <w:tmpl w:val="23FE3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12612"/>
    <w:multiLevelType w:val="hybridMultilevel"/>
    <w:tmpl w:val="C096B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4E1E2D"/>
    <w:multiLevelType w:val="hybridMultilevel"/>
    <w:tmpl w:val="9CF25714"/>
    <w:lvl w:ilvl="0" w:tplc="487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E30314"/>
    <w:multiLevelType w:val="hybridMultilevel"/>
    <w:tmpl w:val="A7AC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D43FAD"/>
    <w:multiLevelType w:val="multilevel"/>
    <w:tmpl w:val="2F8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24772"/>
    <w:multiLevelType w:val="hybridMultilevel"/>
    <w:tmpl w:val="605E8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5C2B12"/>
    <w:multiLevelType w:val="hybridMultilevel"/>
    <w:tmpl w:val="FF68FC9A"/>
    <w:lvl w:ilvl="0" w:tplc="487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1"/>
  </w:num>
  <w:num w:numId="6">
    <w:abstractNumId w:val="4"/>
  </w:num>
  <w:num w:numId="7">
    <w:abstractNumId w:val="6"/>
  </w:num>
  <w:num w:numId="8">
    <w:abstractNumId w:val="9"/>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1"/>
    <w:rsid w:val="000072D9"/>
    <w:rsid w:val="000116F2"/>
    <w:rsid w:val="0002337B"/>
    <w:rsid w:val="000A56A3"/>
    <w:rsid w:val="002F28E6"/>
    <w:rsid w:val="003547D7"/>
    <w:rsid w:val="00451BB1"/>
    <w:rsid w:val="00482B00"/>
    <w:rsid w:val="005713CB"/>
    <w:rsid w:val="006B73B9"/>
    <w:rsid w:val="00762541"/>
    <w:rsid w:val="00A65578"/>
    <w:rsid w:val="00A90876"/>
    <w:rsid w:val="00B55613"/>
    <w:rsid w:val="00BA34C1"/>
    <w:rsid w:val="00D70028"/>
    <w:rsid w:val="00DD6B4C"/>
    <w:rsid w:val="00F5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7E2B"/>
  <w15:chartTrackingRefBased/>
  <w15:docId w15:val="{897801C1-3796-47AD-AA53-C9D70270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6A3"/>
    <w:rPr>
      <w:color w:val="0563C1" w:themeColor="hyperlink"/>
      <w:u w:val="single"/>
    </w:rPr>
  </w:style>
  <w:style w:type="character" w:styleId="a4">
    <w:name w:val="FollowedHyperlink"/>
    <w:basedOn w:val="a0"/>
    <w:uiPriority w:val="99"/>
    <w:semiHidden/>
    <w:unhideWhenUsed/>
    <w:rsid w:val="000A56A3"/>
    <w:rPr>
      <w:color w:val="954F72" w:themeColor="followedHyperlink"/>
      <w:u w:val="single"/>
    </w:rPr>
  </w:style>
  <w:style w:type="paragraph" w:styleId="a5">
    <w:name w:val="header"/>
    <w:basedOn w:val="a"/>
    <w:link w:val="a6"/>
    <w:uiPriority w:val="99"/>
    <w:unhideWhenUsed/>
    <w:rsid w:val="000072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72D9"/>
  </w:style>
  <w:style w:type="paragraph" w:styleId="a7">
    <w:name w:val="footer"/>
    <w:basedOn w:val="a"/>
    <w:link w:val="a8"/>
    <w:uiPriority w:val="99"/>
    <w:unhideWhenUsed/>
    <w:rsid w:val="000072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72D9"/>
  </w:style>
  <w:style w:type="character" w:styleId="a9">
    <w:name w:val="Mention"/>
    <w:basedOn w:val="a0"/>
    <w:uiPriority w:val="99"/>
    <w:semiHidden/>
    <w:unhideWhenUsed/>
    <w:rsid w:val="00A65578"/>
    <w:rPr>
      <w:color w:val="2B579A"/>
      <w:shd w:val="clear" w:color="auto" w:fill="E6E6E6"/>
    </w:rPr>
  </w:style>
  <w:style w:type="character" w:customStyle="1" w:styleId="apple-converted-space">
    <w:name w:val="apple-converted-space"/>
    <w:basedOn w:val="a0"/>
    <w:rsid w:val="00482B00"/>
  </w:style>
  <w:style w:type="character" w:customStyle="1" w:styleId="Bodytext2">
    <w:name w:val="Body text (2)_"/>
    <w:basedOn w:val="a0"/>
    <w:link w:val="Bodytext20"/>
    <w:rsid w:val="003547D7"/>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3547D7"/>
    <w:pPr>
      <w:widowControl w:val="0"/>
      <w:shd w:val="clear" w:color="auto" w:fill="FFFFFF"/>
      <w:spacing w:after="0" w:line="0" w:lineRule="atLeast"/>
    </w:pPr>
    <w:rPr>
      <w:rFonts w:ascii="Times New Roman" w:eastAsia="Times New Roman" w:hAnsi="Times New Roman" w:cs="Times New Roman"/>
      <w:sz w:val="18"/>
      <w:szCs w:val="18"/>
    </w:rPr>
  </w:style>
  <w:style w:type="paragraph" w:styleId="aa">
    <w:name w:val="List Paragraph"/>
    <w:basedOn w:val="a"/>
    <w:uiPriority w:val="34"/>
    <w:qFormat/>
    <w:rsid w:val="003547D7"/>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5713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60930">
      <w:bodyDiv w:val="1"/>
      <w:marLeft w:val="0"/>
      <w:marRight w:val="0"/>
      <w:marTop w:val="0"/>
      <w:marBottom w:val="0"/>
      <w:divBdr>
        <w:top w:val="none" w:sz="0" w:space="0" w:color="auto"/>
        <w:left w:val="none" w:sz="0" w:space="0" w:color="auto"/>
        <w:bottom w:val="none" w:sz="0" w:space="0" w:color="auto"/>
        <w:right w:val="none" w:sz="0" w:space="0" w:color="auto"/>
      </w:divBdr>
    </w:div>
    <w:div w:id="1441100852">
      <w:bodyDiv w:val="1"/>
      <w:marLeft w:val="0"/>
      <w:marRight w:val="0"/>
      <w:marTop w:val="0"/>
      <w:marBottom w:val="0"/>
      <w:divBdr>
        <w:top w:val="none" w:sz="0" w:space="0" w:color="auto"/>
        <w:left w:val="none" w:sz="0" w:space="0" w:color="auto"/>
        <w:bottom w:val="none" w:sz="0" w:space="0" w:color="auto"/>
        <w:right w:val="none" w:sz="0" w:space="0" w:color="auto"/>
      </w:divBdr>
      <w:divsChild>
        <w:div w:id="192310405">
          <w:marLeft w:val="0"/>
          <w:marRight w:val="0"/>
          <w:marTop w:val="0"/>
          <w:marBottom w:val="0"/>
          <w:divBdr>
            <w:top w:val="none" w:sz="0" w:space="0" w:color="auto"/>
            <w:left w:val="none" w:sz="0" w:space="0" w:color="auto"/>
            <w:bottom w:val="none" w:sz="0" w:space="0" w:color="auto"/>
            <w:right w:val="none" w:sz="0" w:space="0" w:color="auto"/>
          </w:divBdr>
        </w:div>
        <w:div w:id="113942398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kl85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oncept.ru/tag/%D1%82%D0%B5%D1%85%D0%BD%D0%B8%D0%BA%D0%B8+%D1%80%D0%B8%D1%81%D0%BE%D0%B2%D0%B0%D0%BD%D0%B8%D1%8F" TargetMode="External"/><Relationship Id="rId5" Type="http://schemas.openxmlformats.org/officeDocument/2006/relationships/webSettings" Target="webSettings.xml"/><Relationship Id="rId10" Type="http://schemas.openxmlformats.org/officeDocument/2006/relationships/hyperlink" Target="https://e-koncept.ru/tag/%D1%81%D0%B2%D0%BE%D0%B1%D0%BE%D0%B4%D0%B0+%D1%82%D0%B2%D0%BE%D1%80%D1%87%D0%B5%D1%81%D1%82%D0%B2%D0%B0" TargetMode="External"/><Relationship Id="rId4" Type="http://schemas.openxmlformats.org/officeDocument/2006/relationships/settings" Target="settings.xml"/><Relationship Id="rId9" Type="http://schemas.openxmlformats.org/officeDocument/2006/relationships/hyperlink" Target="https://e-koncept.ru/tag/%D0%B4%D0%B5%D1%82%D0%B8+%D1%81%D1%82%D0%B0%D1%80%D1%88%D0%B5%D0%B3%D0%BE+%D0%B4%D0%BE%D1%88%D0%BA%D0%BE%D0%BB%D1%8C%D0%BD%D0%BE%D0%B3%D0%BE+%D0%B2%D0%BE%D0%B7%D1%80%D0%B0%D1%81%D1%8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A084-58E3-44AF-90C6-A00EEAF5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Мордовская</dc:creator>
  <cp:keywords/>
  <dc:description/>
  <cp:lastModifiedBy>Виктория Мордовская</cp:lastModifiedBy>
  <cp:revision>5</cp:revision>
  <dcterms:created xsi:type="dcterms:W3CDTF">2017-05-31T08:15:00Z</dcterms:created>
  <dcterms:modified xsi:type="dcterms:W3CDTF">2017-05-31T14:37:00Z</dcterms:modified>
</cp:coreProperties>
</file>