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921" w:rsidRPr="00C30921" w:rsidRDefault="00C30921" w:rsidP="00C30921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30921">
        <w:rPr>
          <w:rStyle w:val="c3"/>
          <w:rFonts w:eastAsiaTheme="majorEastAsia"/>
          <w:b/>
          <w:color w:val="000000"/>
          <w:sz w:val="28"/>
          <w:szCs w:val="28"/>
        </w:rPr>
        <w:t>Конспект занятия по экспериментальной деятельности</w:t>
      </w:r>
    </w:p>
    <w:p w:rsidR="00C30921" w:rsidRPr="00C30921" w:rsidRDefault="00C30921" w:rsidP="00C30921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rStyle w:val="c3"/>
          <w:rFonts w:eastAsiaTheme="majorEastAsia"/>
          <w:b/>
          <w:color w:val="000000"/>
          <w:sz w:val="28"/>
          <w:szCs w:val="28"/>
        </w:rPr>
        <w:t>(</w:t>
      </w:r>
      <w:r w:rsidRPr="00C30921">
        <w:rPr>
          <w:rStyle w:val="c3"/>
          <w:rFonts w:eastAsiaTheme="majorEastAsia"/>
          <w:b/>
          <w:color w:val="000000"/>
          <w:sz w:val="28"/>
          <w:szCs w:val="28"/>
        </w:rPr>
        <w:t xml:space="preserve"> младшая группа)</w:t>
      </w:r>
    </w:p>
    <w:p w:rsid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rStyle w:val="c3"/>
          <w:rFonts w:eastAsiaTheme="majorEastAsia"/>
          <w:color w:val="000000"/>
          <w:sz w:val="22"/>
          <w:szCs w:val="22"/>
        </w:rPr>
      </w:pP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«Ознакомление детей с качествами и свойствами предметов»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Цели: </w:t>
      </w:r>
      <w:r w:rsidR="00000C57">
        <w:rPr>
          <w:rStyle w:val="c3"/>
          <w:rFonts w:eastAsiaTheme="majorEastAsia"/>
          <w:color w:val="000000"/>
          <w:sz w:val="22"/>
          <w:szCs w:val="22"/>
        </w:rPr>
        <w:t xml:space="preserve">обучать </w:t>
      </w:r>
      <w:r w:rsidRPr="00C30921">
        <w:rPr>
          <w:rStyle w:val="c3"/>
          <w:rFonts w:eastAsiaTheme="majorEastAsia"/>
          <w:color w:val="000000"/>
          <w:sz w:val="22"/>
          <w:szCs w:val="22"/>
        </w:rPr>
        <w:t>различать и наз</w:t>
      </w:r>
      <w:r w:rsidR="00000C57">
        <w:rPr>
          <w:rStyle w:val="c3"/>
          <w:rFonts w:eastAsiaTheme="majorEastAsia"/>
          <w:color w:val="000000"/>
          <w:sz w:val="22"/>
          <w:szCs w:val="22"/>
        </w:rPr>
        <w:t>ыва</w:t>
      </w: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ть качества предметов: 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твердый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, мягкий, тяжелый, легкий. Свойства:  тонет, плывет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., 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учить четко и правильно произносить звук «у», упражнять в различии громких и тихих звуков, развивать внимание, интерес к экспериментальной деятельности.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Задачи: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Образовательные: расширять представления о свойствах воды: тяжелые предметы в воде тонут, а легкие плавают, приобщать к навыкам экспериментировани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я(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высказывать </w:t>
      </w:r>
      <w:bookmarkStart w:id="0" w:name="_GoBack"/>
      <w:bookmarkEnd w:id="0"/>
      <w:r w:rsidRPr="00C30921">
        <w:rPr>
          <w:rStyle w:val="c3"/>
          <w:rFonts w:eastAsiaTheme="majorEastAsia"/>
          <w:color w:val="000000"/>
          <w:sz w:val="22"/>
          <w:szCs w:val="22"/>
        </w:rPr>
        <w:t>предположения, делать выводы, обследовать предметы)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Развивающие: развивать словарь и диалогическую речь: отвечать на вопросы, не повторять реплики детей, развивать тактильно – кинестетическую чувствительность, мелкую моторику рук, развивать интерес к экспериментированию, закрепить понятие о свойствах предметов, развивать логическое мышление.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 Воспитательные: воспитывать аккуратность, трудолюбие, дисциплинированност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ь(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повторить правила игр с водой, поддерживать позитивное настроение.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Оборудование и материалы: Пластмассовый пароход, бумажные кораблики, камушки, иллюстрации больших и маленьких пароходов, два тазика с водой.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Сюрпризный момент: Показываем пароход.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-Что это? (пароход). Если опустить пароход в воду, он поплывет? (ответы детей).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Основная часть: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-Потрогайте пароход. Он какой: твердый или мягкий? (ответы детей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)(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Твердый).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-Тяжелый или легкий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ответы детей) ( Легкий)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-Наш пароход твердый и </w:t>
      </w:r>
      <w:proofErr w:type="spellStart"/>
      <w:r w:rsidRPr="00C30921">
        <w:rPr>
          <w:rStyle w:val="c3"/>
          <w:rFonts w:eastAsiaTheme="majorEastAsia"/>
          <w:color w:val="000000"/>
          <w:sz w:val="22"/>
          <w:szCs w:val="22"/>
        </w:rPr>
        <w:t>легкий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.С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ейчас</w:t>
      </w:r>
      <w:proofErr w:type="spell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мы посмотрим, сможет ли он поплыть по воде (отпускает игрушку в таз с водой).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-Плывет? (ответы детей) (Плывет)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-Пароход плывет по воде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-А это что 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ответы детей)(показывает морские камушки среднего размера, дети называют предметы, и воспитатель раздает каждому по одному камешку)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-Камни какие, твердые или мягкие? Тяжелые или легкие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-Камни твердые и тяжелые. Интересно поплывут они по воде или нет?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-Опустите камешки в вод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у(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дети опускают камни в воду, они тонут)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-Утонули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ответы детей) Утонули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-Еще у меня есть маленькие кораблики 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( 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Показывает бумажные кораблики, раздает каждому по кораблику)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-Какие они, твердые или </w:t>
      </w:r>
      <w:proofErr w:type="spellStart"/>
      <w:r w:rsidRPr="00C30921">
        <w:rPr>
          <w:rStyle w:val="c3"/>
          <w:rFonts w:eastAsiaTheme="majorEastAsia"/>
          <w:color w:val="000000"/>
          <w:sz w:val="22"/>
          <w:szCs w:val="22"/>
        </w:rPr>
        <w:t>мягкие?,тяжелые</w:t>
      </w:r>
      <w:proofErr w:type="spell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или легкие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-Эти кораблики из </w:t>
      </w:r>
      <w:proofErr w:type="spellStart"/>
      <w:r w:rsidRPr="00C30921">
        <w:rPr>
          <w:rStyle w:val="c3"/>
          <w:rFonts w:eastAsiaTheme="majorEastAsia"/>
          <w:color w:val="000000"/>
          <w:sz w:val="22"/>
          <w:szCs w:val="22"/>
        </w:rPr>
        <w:t>бумаги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,о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ни</w:t>
      </w:r>
      <w:proofErr w:type="spell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легкие, мягкие.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-Смогут ли они поплыть по воде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?(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-Опустите кораблики на воду. Поплыли? (ответы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Игра: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-Давайте с вами немного отдохнем и </w:t>
      </w:r>
      <w:proofErr w:type="spellStart"/>
      <w:r w:rsidRPr="00C30921">
        <w:rPr>
          <w:rStyle w:val="c3"/>
          <w:rFonts w:eastAsiaTheme="majorEastAsia"/>
          <w:color w:val="000000"/>
          <w:sz w:val="22"/>
          <w:szCs w:val="22"/>
        </w:rPr>
        <w:t>поиграем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.В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>ы</w:t>
      </w:r>
      <w:proofErr w:type="spell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знаете как гудят пароходы? (ответы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-Большой пароход гудит громко : ту-ту-ту, а маленький тихо т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>у-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ту- ту. Сейчас девочки будут маленькими пароходами</w:t>
      </w:r>
      <w:proofErr w:type="gramStart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,</w:t>
      </w:r>
      <w:proofErr w:type="gramEnd"/>
      <w:r w:rsidRPr="00C30921">
        <w:rPr>
          <w:rStyle w:val="c3"/>
          <w:rFonts w:eastAsiaTheme="majorEastAsia"/>
          <w:color w:val="000000"/>
          <w:sz w:val="22"/>
          <w:szCs w:val="22"/>
        </w:rPr>
        <w:t xml:space="preserve"> а мальчики большими. А теперь меняемся.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Анализ: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-Что мы сегодня делали? Что узнали?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 Вам понравилось? (ответы детей)</w:t>
      </w:r>
    </w:p>
    <w:p w:rsidR="00C30921" w:rsidRPr="00C30921" w:rsidRDefault="00C30921" w:rsidP="00C30921">
      <w:pPr>
        <w:pStyle w:val="c2"/>
        <w:shd w:val="clear" w:color="auto" w:fill="FFFFFF"/>
        <w:spacing w:before="0" w:beforeAutospacing="0" w:after="0" w:afterAutospacing="0"/>
        <w:ind w:firstLine="567"/>
        <w:rPr>
          <w:color w:val="000000"/>
          <w:sz w:val="22"/>
          <w:szCs w:val="22"/>
        </w:rPr>
      </w:pPr>
      <w:r w:rsidRPr="00C30921">
        <w:rPr>
          <w:rStyle w:val="c3"/>
          <w:rFonts w:eastAsiaTheme="majorEastAsia"/>
          <w:color w:val="000000"/>
          <w:sz w:val="22"/>
          <w:szCs w:val="22"/>
        </w:rPr>
        <w:t>-Я очень рада, что вам понравилась. Вы молодцы.</w:t>
      </w:r>
    </w:p>
    <w:p w:rsidR="008B50DD" w:rsidRPr="00C30921" w:rsidRDefault="008B50DD" w:rsidP="00C30921">
      <w:pPr>
        <w:ind w:firstLine="567"/>
        <w:rPr>
          <w:rFonts w:ascii="Times New Roman" w:hAnsi="Times New Roman"/>
          <w:sz w:val="22"/>
          <w:szCs w:val="22"/>
        </w:rPr>
      </w:pPr>
    </w:p>
    <w:sectPr w:rsidR="008B50DD" w:rsidRPr="00C30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21"/>
    <w:rsid w:val="00000C57"/>
    <w:rsid w:val="00432D2A"/>
    <w:rsid w:val="008B50DD"/>
    <w:rsid w:val="00C3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2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2D2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D2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D2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D2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D2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D2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D2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D2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D2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D2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32D2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32D2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32D2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2D2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32D2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32D2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32D2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32D2A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432D2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32D2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32D2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432D2A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432D2A"/>
    <w:rPr>
      <w:b/>
      <w:bCs/>
    </w:rPr>
  </w:style>
  <w:style w:type="character" w:styleId="a8">
    <w:name w:val="Emphasis"/>
    <w:basedOn w:val="a0"/>
    <w:uiPriority w:val="20"/>
    <w:qFormat/>
    <w:rsid w:val="00432D2A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432D2A"/>
    <w:rPr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432D2A"/>
    <w:rPr>
      <w:sz w:val="24"/>
      <w:szCs w:val="32"/>
    </w:rPr>
  </w:style>
  <w:style w:type="paragraph" w:styleId="ab">
    <w:name w:val="List Paragraph"/>
    <w:basedOn w:val="a"/>
    <w:uiPriority w:val="34"/>
    <w:qFormat/>
    <w:rsid w:val="00432D2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D2A"/>
    <w:rPr>
      <w:i/>
    </w:rPr>
  </w:style>
  <w:style w:type="character" w:customStyle="1" w:styleId="22">
    <w:name w:val="Цитата 2 Знак"/>
    <w:basedOn w:val="a0"/>
    <w:link w:val="21"/>
    <w:uiPriority w:val="29"/>
    <w:rsid w:val="00432D2A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32D2A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432D2A"/>
    <w:rPr>
      <w:b/>
      <w:i/>
      <w:sz w:val="24"/>
    </w:rPr>
  </w:style>
  <w:style w:type="character" w:styleId="ae">
    <w:name w:val="Subtle Emphasis"/>
    <w:uiPriority w:val="19"/>
    <w:qFormat/>
    <w:rsid w:val="00432D2A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432D2A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432D2A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432D2A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432D2A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432D2A"/>
    <w:pPr>
      <w:outlineLvl w:val="9"/>
    </w:pPr>
  </w:style>
  <w:style w:type="paragraph" w:customStyle="1" w:styleId="c9">
    <w:name w:val="c9"/>
    <w:basedOn w:val="a"/>
    <w:rsid w:val="00C3092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3">
    <w:name w:val="c3"/>
    <w:basedOn w:val="a0"/>
    <w:rsid w:val="00C30921"/>
  </w:style>
  <w:style w:type="paragraph" w:customStyle="1" w:styleId="c2">
    <w:name w:val="c2"/>
    <w:basedOn w:val="a"/>
    <w:rsid w:val="00C3092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2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2D2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D2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D2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D2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D2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D2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D2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D2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D2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D2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32D2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32D2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32D2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2D2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32D2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32D2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32D2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32D2A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432D2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32D2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32D2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432D2A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432D2A"/>
    <w:rPr>
      <w:b/>
      <w:bCs/>
    </w:rPr>
  </w:style>
  <w:style w:type="character" w:styleId="a8">
    <w:name w:val="Emphasis"/>
    <w:basedOn w:val="a0"/>
    <w:uiPriority w:val="20"/>
    <w:qFormat/>
    <w:rsid w:val="00432D2A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432D2A"/>
    <w:rPr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432D2A"/>
    <w:rPr>
      <w:sz w:val="24"/>
      <w:szCs w:val="32"/>
    </w:rPr>
  </w:style>
  <w:style w:type="paragraph" w:styleId="ab">
    <w:name w:val="List Paragraph"/>
    <w:basedOn w:val="a"/>
    <w:uiPriority w:val="34"/>
    <w:qFormat/>
    <w:rsid w:val="00432D2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2D2A"/>
    <w:rPr>
      <w:i/>
    </w:rPr>
  </w:style>
  <w:style w:type="character" w:customStyle="1" w:styleId="22">
    <w:name w:val="Цитата 2 Знак"/>
    <w:basedOn w:val="a0"/>
    <w:link w:val="21"/>
    <w:uiPriority w:val="29"/>
    <w:rsid w:val="00432D2A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32D2A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432D2A"/>
    <w:rPr>
      <w:b/>
      <w:i/>
      <w:sz w:val="24"/>
    </w:rPr>
  </w:style>
  <w:style w:type="character" w:styleId="ae">
    <w:name w:val="Subtle Emphasis"/>
    <w:uiPriority w:val="19"/>
    <w:qFormat/>
    <w:rsid w:val="00432D2A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432D2A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432D2A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432D2A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432D2A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432D2A"/>
    <w:pPr>
      <w:outlineLvl w:val="9"/>
    </w:pPr>
  </w:style>
  <w:style w:type="paragraph" w:customStyle="1" w:styleId="c9">
    <w:name w:val="c9"/>
    <w:basedOn w:val="a"/>
    <w:rsid w:val="00C3092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3">
    <w:name w:val="c3"/>
    <w:basedOn w:val="a0"/>
    <w:rsid w:val="00C30921"/>
  </w:style>
  <w:style w:type="paragraph" w:customStyle="1" w:styleId="c2">
    <w:name w:val="c2"/>
    <w:basedOn w:val="a"/>
    <w:rsid w:val="00C3092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rozalia</dc:creator>
  <cp:lastModifiedBy>rozalia</cp:lastModifiedBy>
  <cp:revision>2</cp:revision>
  <dcterms:created xsi:type="dcterms:W3CDTF">2020-07-28T11:03:00Z</dcterms:created>
  <dcterms:modified xsi:type="dcterms:W3CDTF">2020-07-28T11:03:00Z</dcterms:modified>
</cp:coreProperties>
</file>