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6" w:rsidRPr="00B43E44" w:rsidRDefault="00C74FB6" w:rsidP="00C74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43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Ткаченко Лидия Ивановна, педагог-организатор, </w:t>
      </w:r>
      <w:r w:rsidRPr="00B43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B43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ГКУСО РО Большелогский центр помощи детям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«Инновационная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профессиональной компетентности воспитателя»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Обыкновенно полагается, что люди известного поколения знают,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должны быть люди вообще, и потому могут готовить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их к такому состоянию. Это совершенно не справедливо: люди,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не знают, какими должны быть люди – могут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в лучшем случае знать только идеал, к которому им свойственно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стремиться, а во-вторых, люди воспитывающие, </w:t>
      </w:r>
    </w:p>
    <w:p w:rsidR="00C74FB6" w:rsidRPr="006C0E60" w:rsidRDefault="00C74FB6" w:rsidP="00C74F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0E60">
        <w:rPr>
          <w:rFonts w:ascii="Times New Roman" w:hAnsi="Times New Roman" w:cs="Times New Roman"/>
          <w:sz w:val="28"/>
          <w:szCs w:val="28"/>
          <w:lang w:eastAsia="ru-RU"/>
        </w:rPr>
        <w:t>если они не мертвы, сами движутся и воспитываются.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теме «Роль инновационной деятельности в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современного педагога»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разобраться что же такое инновационная деятельность и 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компетентность воспитателя, мы предлагаем вам отправиться в морское путешествие по волнам инноваций и принять участие в семинаре-практикуме </w:t>
      </w:r>
      <w:r w:rsidRPr="006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«Инновационная деятельность как условие формирования профессиональной компетентности воспитателя». Вы согласны? В самом начале нашего путешествия вы получили маршрутные листы (карту путешествия), на которых отмечены наши остановки. Вы готовы отправиться в плавание? Тогда отправляемся в путь. (Звучит шум прибоя и звук отправляющегося корабля). И вот мы с вами плывём по океану Инноваций.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«Инновационная деятельность»</w:t>
      </w:r>
      <w:proofErr w:type="gramStart"/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зала)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составляющие: это что-то новое по сравнению с предыдущим, и это новое направлено на повышение качества воспитания и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готовностью педагога к инновационной деятельности принято понимать сформированность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ьшая работоспособность, умение выдерживать действие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сильных раздражителей, высокий эмоциональный статус, готовность к творчеству) и 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технологий,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методами обучения и воспитания, умение разрабатывать проекты, умение анализировать и выявлять причины недостатков).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формам методической </w:t>
      </w: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деловые игры, мозговые атаки, инициативные творческие микро группы педагогов, а также по – новому проводимые обучающие семинары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 открытых занятий, МО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методические мероприятия. 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деятельность руководителя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познавать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инновационном воспитательном и образовательном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цессе, направлять (планировать,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тенденциями,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учетом объективных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педагогов,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профессиональной и методической компетентности, готовности осваивать, внедрять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разрабатывать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 востребованные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образовательной практикой.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Инновационная деятельность воспитателя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начать освоение нововведений развивающего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внедрять новые формы, методы, методики, средства, технологии, программы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процесс. Применять и изучать на практике, использовать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образом, инновации – усовершенствованные старые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технологии. (Хорошо забытое старое)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введения инноваций: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ресурсного обеспечения (дидактического, материального, технического, информационного, компьютерного);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педагогов к инновациям, связанное с устойчивостью стереотипов образовательной деятельности в учреждении;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инноваций;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знаний в организации и внедрении инновационных процессов;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система стимулирования инновационного педагогического мастерства;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инновационного процесса.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выгорание.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на нашем пути «Коралловый риф».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поработать в группах и найти ответы на вопросы.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группа "Профессиональная готовность".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(воспитателю) для работы в режиме инновационной деятельности?</w:t>
      </w:r>
    </w:p>
    <w:p w:rsidR="00C70AE6" w:rsidRDefault="00C70AE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AE6" w:rsidRDefault="00C70AE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4FB6" w:rsidRPr="00C560ED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56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Ответ: 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Мотивационно-творческая направленность личности: любознательность, творческий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 творческим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самосовершенствованию, стремление к получению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творческой деятельности от администрации.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Креативность: не стесняться выражать своё мнение, фантазия, воображение, способность отказаться от стереотипов в педагогической деятельности, преодолеть инерцию мышления,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педагогической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критичность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 самоанализу, рефлексии, способность к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оценочным суждениям.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 педагога: знания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технологий и образовательных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учреждения,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применение знаний в </w:t>
      </w:r>
      <w:proofErr w:type="spell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 других 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способность творчески разрешать конфликты, способность к сотрудничеству и взаимопомощи в творческой деятельности.</w:t>
      </w:r>
      <w:proofErr w:type="gramEnd"/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4.Индивидуальные особенности личности: 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постоянное стремление 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 "Условия для успешной инновационной деятельности".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Какие условия необходимо создавать в образовательном учреждении для успешной инновационной деятельности?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1.Высокая информированность участников </w:t>
      </w:r>
      <w:proofErr w:type="spell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 нововведении, что обеспечивает принятие новшества, стимулирует готовность работать с ним.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2.Рациональное определение общих и частных целей, следствием чего является оптимальное сочетание всех уровней управления.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3.Интегрированность идей (преемственность, комплексность): инновация должна быть согласована с целями образовательного учреждения, адекватна его возможностям, оптимальна его потребностям.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4.Реалистичность планов достижения инновационных целей управления; поиск идей и рекомендаций, которые могут быть реализованы.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5.Заинтересованность участников в активном освоении новшества: создание благоприятного психологического климата для стабильной работы, создание атмосферы творчества. 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6.Контролируемость инновационных процессов: относительная управляемость необходима как условие полноценной реализации новшества. В противном случае, положительные результаты могут стать отрицательными исходами.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7.Организация ресурсного обеспечения (дидактического, материального, технического, информационного): организация методической помощи и психологической поддержки, материально-техническая база, достаточная для формирования оптимальной предметно-развивающей среды (иллюстративно-справочная и методическая литература, схемы, диски, игрушки и т. д.).</w:t>
      </w:r>
      <w:proofErr w:type="gramEnd"/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8.Создание сплочённого общностью целей коллектива – дети, педагоги, администрация.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9.Наличие у педагогов личного плана развития.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10.Постоянный анализ успехов и достижений в работе педагогов, создание творческой атмосферы, установление добрых, открытых отношений, при которых снимаются напряжённость и страх быть не понятыми.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 "Результаты инновационной деятельности".</w:t>
      </w:r>
    </w:p>
    <w:p w:rsidR="00C74FB6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Какие ключевые проблемы жизнедеятельности образовательного учреждения помогает решить инновационная деятельность?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1.Участие всех субъектов </w:t>
      </w:r>
      <w:proofErr w:type="spell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управлении, принятие ими решений по принципиальным вопросам.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2.Продуктивное взаимодействие педагогического и детского сообществ.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3.Результаты деятельности отличаются объективной новизной.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4.Полноценные личностные отношения между участниками.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5.Раскрытие индивидуальности каждого педагога.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профессиональной компетентности педагогов.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7.Оригинальность решения воспитательных задач в условиях реализации инновационных программ, методик и технологий.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8.Повышение качества воспитания и образования, способствование гармоничному и разностороннему формированию личности ребёнка.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«Коралловый риф» мы с вами преодолели и плывём дальше. А направляемся мы к маяку «Наш опыт работы».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идет активный процесс реформирования системы государственного содержания сирот. Необходимость реформ вызвана обострившейся проблемой социального сиротства.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наблюдается уменьшение количества детей-сирот и детей, оставшихся без попечения родителей, изменение социального состава сиротства. С другой стороны, существовавшая на протяжении многих десятилетий система государственного содержания детей-сирот приводила к явлениям социальной депривации у детей и подростков. Выпускники сиротских учреждений выходили в жизнь не готовыми жить в замещающих семьях, не приспособленными, не умеющими справляться с большинством задач, которые ставила передними самостоятельная жизнь.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последние годы происходит </w:t>
      </w:r>
      <w:r w:rsidRPr="006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реструктуризация и реформирование организаций для детей-сирот и детей, оставшихся без попечения родителей, направленная на сокращение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реабилитация и восстановление в родительских правах родителей воспитанников учреждений </w:t>
      </w:r>
      <w:proofErr w:type="spellStart"/>
      <w:r w:rsidRPr="006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6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поиск родственников и установление с ними социальных связей для возврата детей в родные семьи,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приемная, гостевая семья, семейный</w:t>
      </w:r>
      <w:proofErr w:type="gram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 и др.), по-прежнему значительная часть детей, оставшихся без попечения родителей, направляется в государственные учреждения (детские дома, школы-интернаты). И значит, именно здесь остро необходимо реформирование и развитие новых форм организации жизнедеятельности и социализации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исследования доказали, что к неутешительным результатам приводят не только неблагополучная наследственность, психические, эмоциональные травмы и другие факторы жизни детей до поступления в </w:t>
      </w:r>
      <w:proofErr w:type="spellStart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интернатное</w:t>
      </w:r>
      <w:proofErr w:type="spellEnd"/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учреждение, но и сама система воспитания в этих учреждениях. Исходя из вышеизложенного, считаем, что методическая работа в ходе инновационного процесса должна отвечать двум главным условиям: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изучение и распространение передового опыта в области воспитания детей-сирот и детей, оставшихся без попечения родителей.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воспитательной системы детского дома, создавать условия для самостоятельной разработки и апробации новых форм, методов, технологий воспитательной работы.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все методические мероприятия в детском доме сочетают как изучение теории (ознакомление с материалами методических сборников, книг, журналов), так и включают практическую часть – обобщение внутреннего передового опыта, разработка новых подходов, форм, технологий работы.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информационных технологий, возрастают потребности в специалистах более высокого уровня профессионального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мастерства. Профессионализм педагога включает в себя различные компетентности, в том числе и компьютерную. Компьютерные технологии – особое направление в работе с ребенком, которое способно помочь его развитию. Педагог должен использовать в повседневной и дальнейшей профессиональной деятельности локальные и глобальные компьютерные сети: уметь анализировать полученную информацию, самостоятельно находить новых друзей и коллег в разных странах мира, вести переписку, даже слышать и видеть их.</w:t>
      </w:r>
    </w:p>
    <w:p w:rsidR="00C74FB6" w:rsidRPr="006C4812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  это направление еще не достаточно развито. Если школа активно движется вперед, внедряя все новые и новые технологии и методы использования компьютерных технологий, почти в каждой школе есть компьютерные классы и интерактивные доски, то в наших образовательных учреждениях эта работа еще только начинается и, как правило, на уровне личного интереса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необходимы подготовленные педагогические кадры, способные сочетать традиционные методы воспитания, обучения и современные информационные технологии.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педагогические кадры в нашем образовательном учреждении есть. </w:t>
      </w:r>
    </w:p>
    <w:p w:rsidR="00C74FB6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FB6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FB6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FB6" w:rsidRDefault="00C74FB6" w:rsidP="00C74F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B39" w:rsidRDefault="00237B39"/>
    <w:sectPr w:rsidR="00237B39" w:rsidSect="00C70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E6"/>
    <w:rsid w:val="00237B39"/>
    <w:rsid w:val="004908E6"/>
    <w:rsid w:val="00C70AE6"/>
    <w:rsid w:val="00C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2022-09-29T11:25:00Z</dcterms:created>
  <dcterms:modified xsi:type="dcterms:W3CDTF">2022-09-29T12:21:00Z</dcterms:modified>
</cp:coreProperties>
</file>