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87B" w:rsidRPr="00EA487B" w:rsidRDefault="00EA487B" w:rsidP="00EA487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Конспект занятия №5</w:t>
      </w:r>
    </w:p>
    <w:p w:rsidR="00EA487B" w:rsidRPr="00EA487B" w:rsidRDefault="00442CCA" w:rsidP="00EA487B">
      <w:pPr>
        <w:pStyle w:val="1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«Помощь куклам</w:t>
      </w:r>
      <w:r w:rsidR="00EA487B" w:rsidRPr="00EA487B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</w:p>
    <w:p w:rsidR="00EA487B" w:rsidRPr="00EA487B" w:rsidRDefault="00EA487B" w:rsidP="00EA487B">
      <w:pPr>
        <w:pStyle w:val="1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proofErr w:type="gramStart"/>
      <w:r w:rsidRPr="00EA487B">
        <w:rPr>
          <w:rFonts w:ascii="Times New Roman" w:hAnsi="Times New Roman"/>
          <w:b/>
          <w:color w:val="000000" w:themeColor="text1"/>
          <w:sz w:val="24"/>
          <w:szCs w:val="24"/>
        </w:rPr>
        <w:t>(</w:t>
      </w:r>
      <w:r w:rsidRPr="00EA487B">
        <w:rPr>
          <w:rFonts w:ascii="Times New Roman" w:hAnsi="Times New Roman"/>
          <w:color w:val="000000" w:themeColor="text1"/>
          <w:sz w:val="24"/>
          <w:szCs w:val="24"/>
        </w:rPr>
        <w:t>Цифра 4.</w:t>
      </w:r>
      <w:proofErr w:type="gramEnd"/>
      <w:r w:rsidRPr="00EA487B">
        <w:rPr>
          <w:rFonts w:ascii="Times New Roman" w:hAnsi="Times New Roman"/>
          <w:color w:val="000000" w:themeColor="text1"/>
          <w:sz w:val="24"/>
          <w:szCs w:val="24"/>
        </w:rPr>
        <w:t xml:space="preserve"> Количественный состав числа 5 из единиц. </w:t>
      </w:r>
      <w:proofErr w:type="gramStart"/>
      <w:r w:rsidRPr="00EA487B">
        <w:rPr>
          <w:rFonts w:ascii="Times New Roman" w:hAnsi="Times New Roman"/>
          <w:color w:val="000000" w:themeColor="text1"/>
          <w:sz w:val="24"/>
          <w:szCs w:val="24"/>
        </w:rPr>
        <w:t>Сравнение двух предметов по величине с помощью условной меры</w:t>
      </w:r>
      <w:r w:rsidRPr="00EA487B">
        <w:rPr>
          <w:rFonts w:ascii="Times New Roman" w:hAnsi="Times New Roman"/>
          <w:b/>
          <w:color w:val="000000" w:themeColor="text1"/>
          <w:sz w:val="24"/>
          <w:szCs w:val="24"/>
        </w:rPr>
        <w:t>.)</w:t>
      </w:r>
      <w:proofErr w:type="gramEnd"/>
    </w:p>
    <w:p w:rsidR="00EA487B" w:rsidRPr="00EA487B" w:rsidRDefault="00EA487B" w:rsidP="00EA487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для детей группы общеразвивающей направленности, в возрасте от 6 - 7 лет</w:t>
      </w:r>
    </w:p>
    <w:p w:rsidR="00EA487B" w:rsidRPr="00EA487B" w:rsidRDefault="00EA487B" w:rsidP="00EA487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Дата: 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17.09.19 г.</w:t>
      </w:r>
    </w:p>
    <w:p w:rsidR="00EA487B" w:rsidRPr="00EA487B" w:rsidRDefault="00EA487B" w:rsidP="00EA487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Образовательная область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Познавательное развитие              </w:t>
      </w:r>
    </w:p>
    <w:p w:rsidR="00EA487B" w:rsidRPr="00EA487B" w:rsidRDefault="00EA487B" w:rsidP="00EA487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Занятие: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ФЭМП</w:t>
      </w:r>
    </w:p>
    <w:p w:rsidR="00EA487B" w:rsidRPr="00EA487B" w:rsidRDefault="00EA487B" w:rsidP="00EA487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Приоритетное направление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: Познавательное развитие, интегрируется с физическое развитие, социально – коммуникативное развитие, речевое развитие, художественно – эстетическое развитие.</w:t>
      </w:r>
    </w:p>
    <w:p w:rsidR="00EA487B" w:rsidRPr="00EA487B" w:rsidRDefault="00EA487B" w:rsidP="00EA48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Цель: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2CC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развитие умения сравнивать два предмета по величине, ознакомление с цифрой 4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EA487B" w:rsidRPr="00EA487B" w:rsidRDefault="00EA487B" w:rsidP="00EA48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Задачи: </w:t>
      </w:r>
    </w:p>
    <w:p w:rsidR="00EA487B" w:rsidRPr="00EA487B" w:rsidRDefault="00EA487B" w:rsidP="00EA487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Образовательные:</w:t>
      </w:r>
    </w:p>
    <w:p w:rsidR="00EA487B" w:rsidRDefault="00EA487B" w:rsidP="00EA487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Уточнять представления о цифре 4. Закреплять представления о количественном составе числа 5 из единиц. Закреплять умение сравнивать два предмета по величине (длине, ширине) с помощью условной меры. </w:t>
      </w:r>
    </w:p>
    <w:p w:rsidR="00EA487B" w:rsidRPr="00EA487B" w:rsidRDefault="00EA487B" w:rsidP="00EA487B">
      <w:pPr>
        <w:spacing w:after="0"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Развивающие:</w:t>
      </w:r>
    </w:p>
    <w:p w:rsidR="00EA487B" w:rsidRPr="00EA487B" w:rsidRDefault="00EA487B" w:rsidP="00EA487B">
      <w:pPr>
        <w:pStyle w:val="1"/>
        <w:rPr>
          <w:rFonts w:ascii="Times New Roman" w:hAnsi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/>
          <w:color w:val="000000" w:themeColor="text1"/>
          <w:sz w:val="24"/>
          <w:szCs w:val="24"/>
        </w:rPr>
        <w:t xml:space="preserve">- Развивать умение обозначать в речи свое местоположение относительно другого лица. </w:t>
      </w:r>
    </w:p>
    <w:p w:rsidR="00EA487B" w:rsidRPr="00EA487B" w:rsidRDefault="00EA487B" w:rsidP="00EA487B">
      <w:pPr>
        <w:pStyle w:val="1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A487B">
        <w:rPr>
          <w:rFonts w:ascii="Times New Roman" w:hAnsi="Times New Roman"/>
          <w:b/>
          <w:i/>
          <w:color w:val="000000" w:themeColor="text1"/>
          <w:sz w:val="24"/>
          <w:szCs w:val="24"/>
        </w:rPr>
        <w:t>Воспитательные:</w:t>
      </w:r>
    </w:p>
    <w:p w:rsidR="00EA487B" w:rsidRPr="00EA487B" w:rsidRDefault="00EA487B" w:rsidP="00EA48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- Воспитывать желание показать полученные знания.</w:t>
      </w:r>
    </w:p>
    <w:p w:rsidR="00EA487B" w:rsidRPr="00EA487B" w:rsidRDefault="00EA487B" w:rsidP="00EA48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Предварительная работа: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игровые упражнения: «Сосчитай звуки», «Разложи предметы по длине, ширине и высоте».</w:t>
      </w:r>
    </w:p>
    <w:p w:rsidR="00EA487B" w:rsidRPr="00EA487B" w:rsidRDefault="00EA487B" w:rsidP="00EA487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Формы работы: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Индивидуальная, групповая, совместная деятельность воспитателя с детьми.</w:t>
      </w:r>
    </w:p>
    <w:p w:rsidR="00EA487B" w:rsidRPr="00EA487B" w:rsidRDefault="00EA487B" w:rsidP="00EA487B">
      <w:pPr>
        <w:pStyle w:val="a3"/>
        <w:spacing w:after="0"/>
        <w:contextualSpacing/>
        <w:rPr>
          <w:b/>
          <w:color w:val="000000" w:themeColor="text1"/>
        </w:rPr>
      </w:pPr>
      <w:r w:rsidRPr="00EA487B">
        <w:rPr>
          <w:b/>
          <w:color w:val="000000" w:themeColor="text1"/>
        </w:rPr>
        <w:t xml:space="preserve">Методы: </w:t>
      </w:r>
    </w:p>
    <w:p w:rsidR="00EA487B" w:rsidRPr="00EA487B" w:rsidRDefault="00EA487B" w:rsidP="00EA487B">
      <w:pPr>
        <w:pStyle w:val="a3"/>
        <w:spacing w:after="0"/>
        <w:contextualSpacing/>
        <w:rPr>
          <w:color w:val="000000" w:themeColor="text1"/>
        </w:rPr>
      </w:pPr>
      <w:r w:rsidRPr="00EA487B">
        <w:rPr>
          <w:i/>
          <w:color w:val="000000" w:themeColor="text1"/>
        </w:rPr>
        <w:t>Словесные</w:t>
      </w:r>
      <w:r w:rsidRPr="00EA487B">
        <w:rPr>
          <w:color w:val="000000" w:themeColor="text1"/>
        </w:rPr>
        <w:t>: вопросы к детям.</w:t>
      </w:r>
    </w:p>
    <w:p w:rsidR="008435E6" w:rsidRPr="00EA487B" w:rsidRDefault="00EA487B" w:rsidP="008435E6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Наглядные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8435E6"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Куклы (одна из них с косичкой), карточки с цифрами от 1 до 4, карточки с изображением предметов одежды и обуви (на карточке от 3 до 5 п</w:t>
      </w:r>
      <w:r w:rsidR="00B02DE4">
        <w:rPr>
          <w:rFonts w:ascii="Times New Roman" w:hAnsi="Times New Roman" w:cs="Times New Roman"/>
          <w:color w:val="000000" w:themeColor="text1"/>
          <w:sz w:val="24"/>
          <w:szCs w:val="24"/>
        </w:rPr>
        <w:t>редметов).</w:t>
      </w:r>
    </w:p>
    <w:p w:rsidR="00EA487B" w:rsidRPr="008435E6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Практические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843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игровое упражнение </w:t>
      </w:r>
      <w:r w:rsidR="008435E6" w:rsidRPr="008435E6">
        <w:rPr>
          <w:rFonts w:ascii="Times New Roman" w:hAnsi="Times New Roman" w:cs="Times New Roman"/>
          <w:color w:val="000000" w:themeColor="text1"/>
          <w:sz w:val="24"/>
          <w:szCs w:val="24"/>
        </w:rPr>
        <w:t>«Поможем куклам найти</w:t>
      </w:r>
      <w:r w:rsidR="00843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цифры», «Составьте число правильно», «</w:t>
      </w:r>
      <w:r w:rsidR="00B02DE4">
        <w:rPr>
          <w:rFonts w:ascii="Times New Roman" w:hAnsi="Times New Roman" w:cs="Times New Roman"/>
          <w:color w:val="000000" w:themeColor="text1"/>
          <w:sz w:val="24"/>
          <w:szCs w:val="24"/>
        </w:rPr>
        <w:t>Найди одинаковые полоски», работа в тетради</w:t>
      </w:r>
      <w:r w:rsidR="008435E6" w:rsidRPr="008435E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EA48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Игровые</w:t>
      </w:r>
      <w:proofErr w:type="gramEnd"/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: физкультминутка</w:t>
      </w:r>
    </w:p>
    <w:p w:rsidR="00EA487B" w:rsidRPr="00EA487B" w:rsidRDefault="00EA487B" w:rsidP="00EA487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Виды детской деятельности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игровая, коммуникативная, двигательная. </w:t>
      </w:r>
    </w:p>
    <w:p w:rsidR="00EA487B" w:rsidRPr="00EA487B" w:rsidRDefault="00EA487B" w:rsidP="00EA487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Индивидуальная работа: 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Игровое упражнение «Строим дороги для машин» используя схему</w:t>
      </w: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Материалы и оборудование: 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Демонстрационный материал: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2D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Куклы, 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карточки с цифрами от 1 до 4, карточки с изображением предметов одежды и обуви (на карточке от</w:t>
      </w:r>
      <w:r w:rsidR="00B02D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до 5 предметов).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Раздаточный материал</w:t>
      </w: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Карточки с цифрами от 1 до 4 (для каждого ребенка), карандаши разного цвета (по 5 шт. для к</w:t>
      </w:r>
      <w:r w:rsidR="00B02DE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аждого ребенка), 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поло</w:t>
      </w:r>
      <w:r w:rsidR="00B02DE4">
        <w:rPr>
          <w:rFonts w:ascii="Times New Roman" w:hAnsi="Times New Roman" w:cs="Times New Roman"/>
          <w:color w:val="000000" w:themeColor="text1"/>
          <w:sz w:val="24"/>
          <w:szCs w:val="24"/>
        </w:rPr>
        <w:t>ски бумаги разной длины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Мотивация:</w:t>
      </w:r>
      <w:r w:rsidR="008435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помощь куклам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A487B" w:rsidRPr="00EA487B" w:rsidRDefault="00EA487B" w:rsidP="00EA487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Ход занятия:</w:t>
      </w:r>
    </w:p>
    <w:p w:rsidR="00EA487B" w:rsidRPr="00EA487B" w:rsidRDefault="00EA487B" w:rsidP="00EA48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gramStart"/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</w:t>
      </w: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.Вводная часть.</w:t>
      </w:r>
      <w:proofErr w:type="gramEnd"/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Мотивационный момент: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Воспитатель: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EA487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дети стоят на ковре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B02D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Ребята, нас просят о помощи куклы</w:t>
      </w:r>
      <w:proofErr w:type="gramStart"/>
      <w:r w:rsidRPr="00EA48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proofErr w:type="gramEnd"/>
      <w:r w:rsidRPr="00EA48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02D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Они  ничего не понимаю</w:t>
      </w:r>
      <w:r w:rsidRPr="00EA48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т, что это </w:t>
      </w:r>
      <w:r w:rsidR="00B02D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 цифры и как нужно найти предмет с помощью условной меры. Ну что поможем им</w:t>
      </w:r>
      <w:r w:rsidRPr="00EA48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? 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EA48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val="en-US" w:eastAsia="ru-RU"/>
        </w:rPr>
        <w:t>II</w:t>
      </w:r>
      <w:r w:rsidRPr="00EA48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.Основная  часть</w:t>
      </w:r>
      <w:proofErr w:type="gramEnd"/>
      <w:r w:rsidRPr="00EA48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lang w:eastAsia="ru-RU"/>
        </w:rPr>
        <w:t>.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Игровое упражнение «Поможем куклам найти цифры».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   Куклы просят детей угадать, какие цифры они показывают (в пределах 3). Дети отгадывают, находят у себя такие же и выкладывают карточки на стол. Затем называют цифры по порядку.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   Куклы показывают детям четыре карточки с цифрой 1, предлагают определить, какое число они составили, и объяснить, как они его составили.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   Воспитатель выясняет у детей, какой цифрой можно обозначить число четыре. Куклы помогают найти цифру и уточняют у детей, на что она похожа. Дети находят карточки с цифрой четыре, кладут их рядом с другими карточками и называют цифры по порядку.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   </w:t>
      </w: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Игровое упражнение «Составьте число правильно».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  Воспитатель предлагает детям составить число с помощью карандашей разного цвета. Он показывает детям карточки с изображением предметов одежды или обуви и просит определить, </w:t>
      </w: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каким числом можно обозначить количество предметов, и составить это число с помощью карандашей.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   Игровое упражнение повторяется 3–4 раза.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   После каждого задания воспитатель спрашивает у детей: «Каким числом можно обозначить количество предметов на карточке? Сколько всего карандашей вы взяли? Сколько </w:t>
      </w:r>
      <w:proofErr w:type="gramStart"/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карандашей</w:t>
      </w:r>
      <w:proofErr w:type="gramEnd"/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какого цвета взяли?»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   </w:t>
      </w:r>
      <w:r w:rsidRPr="00EA487B">
        <w:rPr>
          <w:rStyle w:val="apple-converted-space"/>
          <w:rFonts w:ascii="Times New Roman" w:hAnsi="Times New Roman" w:cs="Times New Roman"/>
          <w:b/>
          <w:color w:val="000000" w:themeColor="text1"/>
          <w:sz w:val="24"/>
          <w:szCs w:val="24"/>
        </w:rPr>
        <w:t> </w:t>
      </w: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Физкультминутка</w:t>
      </w:r>
    </w:p>
    <w:p w:rsidR="00EA487B" w:rsidRPr="00EA487B" w:rsidRDefault="00EA487B" w:rsidP="00EA487B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A487B">
        <w:rPr>
          <w:rStyle w:val="c5"/>
          <w:b/>
          <w:bCs/>
          <w:i/>
          <w:iCs/>
          <w:color w:val="000000" w:themeColor="text1"/>
        </w:rPr>
        <w:t>Все ребята дружно встали</w:t>
      </w:r>
    </w:p>
    <w:p w:rsidR="00EA487B" w:rsidRPr="00EA487B" w:rsidRDefault="00EA487B" w:rsidP="00EA487B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A487B">
        <w:rPr>
          <w:color w:val="000000" w:themeColor="text1"/>
        </w:rPr>
        <w:t>Все ребята дружно встали</w:t>
      </w:r>
      <w:proofErr w:type="gramStart"/>
      <w:r w:rsidRPr="00EA487B">
        <w:rPr>
          <w:color w:val="000000" w:themeColor="text1"/>
        </w:rPr>
        <w:t>        </w:t>
      </w:r>
      <w:r w:rsidRPr="00EA487B">
        <w:rPr>
          <w:rStyle w:val="c3"/>
          <w:i/>
          <w:iCs/>
          <w:color w:val="000000" w:themeColor="text1"/>
        </w:rPr>
        <w:t>В</w:t>
      </w:r>
      <w:proofErr w:type="gramEnd"/>
      <w:r w:rsidRPr="00EA487B">
        <w:rPr>
          <w:rStyle w:val="c3"/>
          <w:i/>
          <w:iCs/>
          <w:color w:val="000000" w:themeColor="text1"/>
        </w:rPr>
        <w:t>ыпрямиться.</w:t>
      </w:r>
    </w:p>
    <w:p w:rsidR="00EA487B" w:rsidRPr="00EA487B" w:rsidRDefault="00EA487B" w:rsidP="00EA487B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A487B">
        <w:rPr>
          <w:color w:val="000000" w:themeColor="text1"/>
        </w:rPr>
        <w:t>И на месте зашагали.                </w:t>
      </w:r>
      <w:r w:rsidRPr="00EA487B">
        <w:rPr>
          <w:rStyle w:val="c3"/>
          <w:i/>
          <w:iCs/>
          <w:color w:val="000000" w:themeColor="text1"/>
        </w:rPr>
        <w:t>Ходьба на месте.</w:t>
      </w:r>
    </w:p>
    <w:p w:rsidR="00EA487B" w:rsidRPr="00EA487B" w:rsidRDefault="00EA487B" w:rsidP="00EA487B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A487B">
        <w:rPr>
          <w:color w:val="000000" w:themeColor="text1"/>
        </w:rPr>
        <w:t>На носочках потянулись,        </w:t>
      </w:r>
      <w:r w:rsidRPr="00EA487B">
        <w:rPr>
          <w:rStyle w:val="c3"/>
          <w:i/>
          <w:iCs/>
          <w:color w:val="000000" w:themeColor="text1"/>
        </w:rPr>
        <w:t>Руки поднять вверх.</w:t>
      </w:r>
    </w:p>
    <w:p w:rsidR="00EA487B" w:rsidRPr="00EA487B" w:rsidRDefault="00EA487B" w:rsidP="00EA487B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A487B">
        <w:rPr>
          <w:color w:val="000000" w:themeColor="text1"/>
        </w:rPr>
        <w:t>А теперь назад прогнулись.        </w:t>
      </w:r>
      <w:r w:rsidRPr="00EA487B">
        <w:rPr>
          <w:rStyle w:val="c3"/>
          <w:i/>
          <w:iCs/>
          <w:color w:val="000000" w:themeColor="text1"/>
        </w:rPr>
        <w:t>Прогнуться назад, руки</w:t>
      </w:r>
      <w:r w:rsidRPr="00EA487B">
        <w:rPr>
          <w:color w:val="000000" w:themeColor="text1"/>
        </w:rPr>
        <w:t>  </w:t>
      </w:r>
      <w:r w:rsidRPr="00EA487B">
        <w:rPr>
          <w:rStyle w:val="c3"/>
          <w:i/>
          <w:iCs/>
          <w:color w:val="000000" w:themeColor="text1"/>
        </w:rPr>
        <w:t>положить за голову.</w:t>
      </w:r>
    </w:p>
    <w:p w:rsidR="00EA487B" w:rsidRPr="00EA487B" w:rsidRDefault="00EA487B" w:rsidP="00EA487B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A487B">
        <w:rPr>
          <w:color w:val="000000" w:themeColor="text1"/>
        </w:rPr>
        <w:t>Как пружинки мы присели</w:t>
      </w:r>
      <w:proofErr w:type="gramStart"/>
      <w:r w:rsidRPr="00EA487B">
        <w:rPr>
          <w:color w:val="000000" w:themeColor="text1"/>
        </w:rPr>
        <w:t>        </w:t>
      </w:r>
      <w:r w:rsidRPr="00EA487B">
        <w:rPr>
          <w:rStyle w:val="c3"/>
          <w:i/>
          <w:iCs/>
          <w:color w:val="000000" w:themeColor="text1"/>
        </w:rPr>
        <w:t>П</w:t>
      </w:r>
      <w:proofErr w:type="gramEnd"/>
      <w:r w:rsidRPr="00EA487B">
        <w:rPr>
          <w:rStyle w:val="c3"/>
          <w:i/>
          <w:iCs/>
          <w:color w:val="000000" w:themeColor="text1"/>
        </w:rPr>
        <w:t>рисесть.</w:t>
      </w:r>
    </w:p>
    <w:p w:rsidR="00EA487B" w:rsidRPr="00EA487B" w:rsidRDefault="00EA487B" w:rsidP="00EA487B">
      <w:pPr>
        <w:pStyle w:val="c1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A487B">
        <w:rPr>
          <w:color w:val="000000" w:themeColor="text1"/>
        </w:rPr>
        <w:t>И тихонько разом сели.                </w:t>
      </w:r>
      <w:r w:rsidRPr="00EA487B">
        <w:rPr>
          <w:rStyle w:val="c3"/>
          <w:i/>
          <w:iCs/>
          <w:color w:val="000000" w:themeColor="text1"/>
        </w:rPr>
        <w:t>Выпрямиться и сесть.</w:t>
      </w:r>
    </w:p>
    <w:p w:rsidR="00B02DE4" w:rsidRDefault="00B02DE4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Работа в тетради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B02DE4" w:rsidRPr="00B02DE4" w:rsidRDefault="00B02DE4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02DE4">
        <w:rPr>
          <w:rFonts w:ascii="Times New Roman" w:hAnsi="Times New Roman" w:cs="Times New Roman"/>
          <w:color w:val="000000" w:themeColor="text1"/>
          <w:sz w:val="24"/>
          <w:szCs w:val="24"/>
        </w:rPr>
        <w:t>Дети садятся за столы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в тетрадях необходимо обвести цифры: 1, 2, 3,  по точкам.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Игровое у</w:t>
      </w:r>
      <w:r w:rsidR="00B02DE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пражнение «Найди одинаковые полоски</w:t>
      </w: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».</w:t>
      </w:r>
    </w:p>
    <w:p w:rsidR="00EA487B" w:rsidRPr="00B02DE4" w:rsidRDefault="00EA487B" w:rsidP="00B02DE4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Воспитатель </w:t>
      </w:r>
      <w:r w:rsidR="00B02DE4">
        <w:rPr>
          <w:rFonts w:ascii="Times New Roman" w:hAnsi="Times New Roman" w:cs="Times New Roman"/>
          <w:color w:val="000000" w:themeColor="text1"/>
          <w:sz w:val="24"/>
          <w:szCs w:val="24"/>
        </w:rPr>
        <w:t>показывает условную мерку в виде красной полоски – на длину, желтую мерку – на ширину</w:t>
      </w:r>
      <w:bookmarkStart w:id="0" w:name="_GoBack"/>
      <w:bookmarkEnd w:id="0"/>
      <w:r w:rsidR="00B02DE4">
        <w:rPr>
          <w:rFonts w:ascii="Times New Roman" w:hAnsi="Times New Roman" w:cs="Times New Roman"/>
          <w:color w:val="000000" w:themeColor="text1"/>
          <w:sz w:val="24"/>
          <w:szCs w:val="24"/>
        </w:rPr>
        <w:t>. Дети должны найти среди остальных полосок, равную условной мерке.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Игровое упражнение «Где расположен предмет?».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Воспитатель предлагает детям выполнить следующие задания: «Определите, где находится шкаф (часы, доска, кукольный уголок…) относительно вас. Где находится доска относительно меня?»</w:t>
      </w:r>
      <w:r w:rsidRPr="00EA487B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EA487B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(Шкаф находится слева от вас.)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color w:val="000000" w:themeColor="text1"/>
          <w:sz w:val="24"/>
          <w:szCs w:val="24"/>
        </w:rPr>
        <w:t>Упражнение может проводиться в виде соревнования между двумя командами, задания могут давать дети (ведущие) по образцу воспитателя.</w:t>
      </w:r>
    </w:p>
    <w:p w:rsidR="00EA487B" w:rsidRPr="00EA487B" w:rsidRDefault="00EA487B" w:rsidP="00EA487B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III</w:t>
      </w:r>
      <w:r w:rsidRPr="00EA487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.Заключительная часть</w:t>
      </w:r>
    </w:p>
    <w:p w:rsidR="00EA487B" w:rsidRPr="00EA487B" w:rsidRDefault="00EA487B" w:rsidP="00EA487B">
      <w:pPr>
        <w:pStyle w:val="a5"/>
        <w:spacing w:before="0" w:beforeAutospacing="0" w:after="0" w:afterAutospacing="0"/>
        <w:rPr>
          <w:color w:val="000000" w:themeColor="text1"/>
        </w:rPr>
      </w:pPr>
      <w:r w:rsidRPr="00EA487B">
        <w:rPr>
          <w:b/>
          <w:color w:val="000000" w:themeColor="text1"/>
          <w:bdr w:val="none" w:sz="0" w:space="0" w:color="auto" w:frame="1"/>
        </w:rPr>
        <w:t>Воспитатель</w:t>
      </w:r>
      <w:r w:rsidRPr="00EA487B">
        <w:rPr>
          <w:b/>
          <w:color w:val="000000" w:themeColor="text1"/>
        </w:rPr>
        <w:t>:</w:t>
      </w:r>
      <w:r w:rsidRPr="00EA487B">
        <w:rPr>
          <w:color w:val="000000" w:themeColor="text1"/>
        </w:rPr>
        <w:t xml:space="preserve"> Ребята, кто просил вас о помощи? Для чего мы выполняли задания? </w:t>
      </w:r>
    </w:p>
    <w:p w:rsidR="00EA487B" w:rsidRPr="00EA487B" w:rsidRDefault="00EA487B" w:rsidP="00EA487B">
      <w:pPr>
        <w:pStyle w:val="a5"/>
        <w:spacing w:before="0" w:beforeAutospacing="0" w:after="0" w:afterAutospacing="0"/>
        <w:rPr>
          <w:color w:val="000000" w:themeColor="text1"/>
        </w:rPr>
      </w:pPr>
      <w:r w:rsidRPr="00EA487B">
        <w:rPr>
          <w:color w:val="000000" w:themeColor="text1"/>
        </w:rPr>
        <w:t xml:space="preserve">У вас все получилось или были трудности? </w:t>
      </w:r>
      <w:r w:rsidR="00B02DE4">
        <w:rPr>
          <w:color w:val="000000" w:themeColor="text1"/>
        </w:rPr>
        <w:t>А сейчас, давайте немного отдохнем и потом поможем еще одному герою.</w:t>
      </w:r>
    </w:p>
    <w:p w:rsidR="00EA487B" w:rsidRPr="00EA487B" w:rsidRDefault="00EA487B" w:rsidP="00EA487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487B" w:rsidRPr="00EA487B" w:rsidRDefault="00EA487B" w:rsidP="00EA487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487B" w:rsidRPr="00EA487B" w:rsidRDefault="00EA487B" w:rsidP="00EA487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A5652" w:rsidRPr="00EA487B" w:rsidRDefault="006A565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6A5652" w:rsidRPr="00EA487B" w:rsidSect="003338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87B"/>
    <w:rsid w:val="00442CCA"/>
    <w:rsid w:val="006A5652"/>
    <w:rsid w:val="008435E6"/>
    <w:rsid w:val="00B02DE4"/>
    <w:rsid w:val="00EA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A487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A48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EA487B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unhideWhenUsed/>
    <w:rsid w:val="00EA4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A487B"/>
  </w:style>
  <w:style w:type="paragraph" w:customStyle="1" w:styleId="c1">
    <w:name w:val="c1"/>
    <w:basedOn w:val="a"/>
    <w:rsid w:val="00EA4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A487B"/>
  </w:style>
  <w:style w:type="character" w:customStyle="1" w:styleId="c3">
    <w:name w:val="c3"/>
    <w:basedOn w:val="a0"/>
    <w:rsid w:val="00EA487B"/>
  </w:style>
  <w:style w:type="paragraph" w:styleId="a6">
    <w:name w:val="Balloon Text"/>
    <w:basedOn w:val="a"/>
    <w:link w:val="a7"/>
    <w:uiPriority w:val="99"/>
    <w:semiHidden/>
    <w:unhideWhenUsed/>
    <w:rsid w:val="00EA4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48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A487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A48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EA487B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Normal (Web)"/>
    <w:basedOn w:val="a"/>
    <w:uiPriority w:val="99"/>
    <w:unhideWhenUsed/>
    <w:rsid w:val="00EA4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A487B"/>
  </w:style>
  <w:style w:type="paragraph" w:customStyle="1" w:styleId="c1">
    <w:name w:val="c1"/>
    <w:basedOn w:val="a"/>
    <w:rsid w:val="00EA4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EA487B"/>
  </w:style>
  <w:style w:type="character" w:customStyle="1" w:styleId="c3">
    <w:name w:val="c3"/>
    <w:basedOn w:val="a0"/>
    <w:rsid w:val="00EA487B"/>
  </w:style>
  <w:style w:type="paragraph" w:styleId="a6">
    <w:name w:val="Balloon Text"/>
    <w:basedOn w:val="a"/>
    <w:link w:val="a7"/>
    <w:uiPriority w:val="99"/>
    <w:semiHidden/>
    <w:unhideWhenUsed/>
    <w:rsid w:val="00EA4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A48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2019-09-14T15:57:00Z</dcterms:created>
  <dcterms:modified xsi:type="dcterms:W3CDTF">2019-09-16T17:28:00Z</dcterms:modified>
</cp:coreProperties>
</file>