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FA" w:rsidRPr="00BA70FA" w:rsidRDefault="00BA70FA" w:rsidP="00BA7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FA">
        <w:rPr>
          <w:rFonts w:ascii="Times New Roman" w:hAnsi="Times New Roman" w:cs="Times New Roman"/>
          <w:b/>
          <w:sz w:val="28"/>
          <w:szCs w:val="28"/>
        </w:rPr>
        <w:t>Современный урок в начальной школе.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образования – это</w:t>
      </w:r>
      <w:r>
        <w:rPr>
          <w:rFonts w:ascii="Times New Roman" w:hAnsi="Times New Roman" w:cs="Times New Roman"/>
          <w:sz w:val="24"/>
          <w:szCs w:val="24"/>
          <w:lang w:eastAsia="ru-RU"/>
        </w:rPr>
        <w:t> нормы и требования, определяющие обязательный минимум содержания образовательных программ, максимальный объём учебной нагрузки, уровень подготовки выпускников, а также основные требования к обеспечению процесса образования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Актуальным вопросом сегодня является то, каким должен быть урок в современных условиях. В.А. Сухомлинский связывал урок с педагогической культурой учителя:</w:t>
      </w:r>
    </w:p>
    <w:p w:rsidR="00BA70FA" w:rsidRDefault="00BA70FA" w:rsidP="00BA70F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“Урок – это зеркало общей 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педагогической культуры учителя,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мерило его интеллектуального богатства,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показатель его кругозора, эрудиции”.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уроке написано множество книг, статей, диссертаций, ведутся дискуссии.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 Какие бы новации не вводились, только на уроке, как сотни и тысячи лет назад, встречаются участники образовательного процесса: учитель и ученик.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Любой урок – имеет огромный потенциал для решения задач, поставленных обществом. Но решаются эти задачи зачастую теми средствами, которые не могут привести к ожидаемому положительному результату. 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Современный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– это и совершенно новый, и не теряющий связи с прошлым, одним словом – актуальный.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 [от лат.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actualis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деятельный] означает важный, существенный для настоящего времени. А еще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действенный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современный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, то он обязательно закладывает основу для будущего.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современному уроку в условиях введения ФГОС нового поколения.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Современному обществу нужны образованные, нравственные предприимчивые люди, которые могут:</w:t>
      </w:r>
    </w:p>
    <w:p w:rsidR="00BA70FA" w:rsidRDefault="00BA70FA" w:rsidP="00BA70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анализировать свои действия, самостоятельно принимать решения, прогнозируя их возможные последствия;</w:t>
      </w:r>
    </w:p>
    <w:p w:rsidR="00BA70FA" w:rsidRDefault="00BA70FA" w:rsidP="00BA70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отличаться мобильностью;</w:t>
      </w:r>
    </w:p>
    <w:p w:rsidR="00BA70FA" w:rsidRDefault="00BA70FA" w:rsidP="00BA70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сотрудничеству;</w:t>
      </w:r>
    </w:p>
    <w:p w:rsidR="00BA70FA" w:rsidRDefault="00BA70FA" w:rsidP="00BA70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обладать чувством ответственности за судьбу страны, ее социально-экономическое процветание.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Каковы же требования, предъявляемые к современному уроку? А это хорошо организованный урок, в хорошо оборудованном кабинете, должен иметь хорошее начало и хорошее окончание. Учитель должен спланировать свою деятельность и деятельность учащихся, четко сформулировать тему, цель, задачи урока: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 организует проблемные и поисковые ситуации, активизирует деятельность учащихся;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вывод делают сами учащиеся;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минимум репродукции и максимум творчества и сотворчества;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время-сбережение и здоровье-сбережение;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центре внимания урока – дети;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демонстрировать методическое искусство учителя;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планирование обратной связи;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должен быть добрым.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Принципы педагогической техники на уроках: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свобода выбора (в любом обучающем или управляющем действии ученику предоставляется право выбора);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идеальности (высокого КПД) (максимально использовать возможности, знания, интересы самих учащихся);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обратной связи (регулярно контролировать процесс обучения с помощью развитой системы приемов обратной связи) 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Основные типы уроков.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Урок изучения нового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 – это традиционный (комбинированный) урок, лекция, экскурсия, исследовательская работа, учебный и трудовой практикум.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Имеет целью изучение и первичное закрепление новых знаний.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Урок закрепления знаний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 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Урок комплексного применения знаний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 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Урок обобщения и систематизации знаний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 – это семинар, конференция, круглый стол и т.д. Имеет целью обобщение единичных знаний в систему.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Урок контроля, оценки и коррекции знаний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 –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Обновляющейся школе требуются такие методы обучения, которые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формировали бы активную, самостоятельную и инициативную позицию учащихся в учении;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развивали бы в первую очередь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и навыки: исследовательские, рефлексивные,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самооценочные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были бы приоритетно нацелены на развитие познавательного интереса учащихся;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реализовывали бы принцип связи обучения с жизнью.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Методы и формы современного урока:</w:t>
      </w:r>
    </w:p>
    <w:p w:rsidR="00BA70FA" w:rsidRDefault="00BA70FA" w:rsidP="00BA70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метод проектов;</w:t>
      </w:r>
    </w:p>
    <w:p w:rsidR="00BA70FA" w:rsidRDefault="00BA70FA" w:rsidP="00BA70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BA70FA" w:rsidRDefault="00BA70FA" w:rsidP="00BA70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(интеграция);</w:t>
      </w:r>
    </w:p>
    <w:p w:rsidR="00BA70FA" w:rsidRDefault="00BA70FA" w:rsidP="00BA70F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Без применения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ИКТ</w:t>
      </w:r>
      <w:r>
        <w:rPr>
          <w:rFonts w:ascii="Times New Roman" w:hAnsi="Times New Roman" w:cs="Times New Roman"/>
          <w:sz w:val="24"/>
          <w:szCs w:val="24"/>
          <w:lang w:eastAsia="ru-RU"/>
        </w:rPr>
        <w:t> не может быть современного урока.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ИКТ – это информационно-коммуникационные технологии. Внедрение ИКТ осуществляется по следующим направлениям: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презентаций к урокам;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ресурсами Интернет, ресурсами ЦОР;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использование готовых обучающих программ;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разработка и использование собственных авторских программ.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Возможности ИКТ: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мониторингов по отслеживанию результатов обучения и воспитания;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текстовых работ;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обобщение методического опыта в электронном виде и т. д.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“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Настоящий урок начинается не со звонка, а задолго до него”.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С.И. Гессен.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 есть с конспекта или, говоря современным языком с технологической карты учебного занятия. Технологическая карта урока – что это? Понятие “технологическая карта” пришло в образование из промышленности.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 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алгоритмичность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работе с информацией, технологичность и обобщённость. Для полноценного и эффективного использования технологических карт необходимо знать ряд принципов и положений, которые помогут вам работать с ней. Технологическая карта – это новый вид методической продукции,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 Технологическая карта предназначена для проектирования учебного процесса по темам.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деятельность учителя и деятельность обучаю.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Технологические карты раскрывают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и алгоритмы организации учебного процесса, обеспечивающие условия для освоения учебной информации и формирования личностных,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умений школьников, соответствующих требованиям ФГОС второго поколения к результатам образования.</w:t>
      </w:r>
    </w:p>
    <w:p w:rsidR="00BA70FA" w:rsidRDefault="00BA70FA" w:rsidP="00BA70F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технологической карты включает:</w:t>
      </w:r>
    </w:p>
    <w:p w:rsidR="00BA70FA" w:rsidRDefault="00BA70FA" w:rsidP="00BA70FA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темы;</w:t>
      </w:r>
    </w:p>
    <w:p w:rsidR="00BA70FA" w:rsidRDefault="00BA70FA" w:rsidP="00BA70FA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учебного содержания;</w:t>
      </w:r>
    </w:p>
    <w:p w:rsidR="00BA70FA" w:rsidRDefault="00BA70FA" w:rsidP="00BA70FA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планируемый результат (информационно-интеллектуальную компетентность и УУД);</w:t>
      </w:r>
    </w:p>
    <w:p w:rsidR="00BA70FA" w:rsidRDefault="00BA70FA" w:rsidP="00BA70FA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темы;</w:t>
      </w:r>
    </w:p>
    <w:p w:rsidR="00BA70FA" w:rsidRDefault="00BA70FA" w:rsidP="00BA70FA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организацию пространства (формы работы и ресурсы), технологию изучения указанной темы.</w:t>
      </w:r>
    </w:p>
    <w:p w:rsidR="00BA70FA" w:rsidRDefault="00BA70FA" w:rsidP="00BA70F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BA70FA" w:rsidRDefault="00BA70FA" w:rsidP="00BA70F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технологической карты позволяет учителю:</w:t>
      </w:r>
    </w:p>
    <w:p w:rsidR="00BA70FA" w:rsidRDefault="00BA70FA" w:rsidP="00BA70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и спроектировать последовательность работы по освоению темы от цели до конечного результата;</w:t>
      </w:r>
    </w:p>
    <w:p w:rsidR="00BA70FA" w:rsidRDefault="00BA70FA" w:rsidP="00BA70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возможности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(установить связи и зависимости между предметами и результатами обучения);</w:t>
      </w:r>
    </w:p>
    <w:p w:rsidR="00BA70FA" w:rsidRDefault="00BA70FA" w:rsidP="00BA70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универсальные учебные действия, которые формируются в процессе изучения конкретной темы, всего учебного курса;</w:t>
      </w:r>
    </w:p>
    <w:p w:rsidR="00BA70FA" w:rsidRDefault="00BA70FA" w:rsidP="00BA70F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результат с целью обучения после создания продукта – набора технологических карт.</w:t>
      </w:r>
    </w:p>
    <w:p w:rsidR="00BA70FA" w:rsidRDefault="00BA70FA" w:rsidP="00BA70F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Преимущества технологической карты:</w:t>
      </w:r>
    </w:p>
    <w:p w:rsidR="00BA70FA" w:rsidRDefault="00BA70FA" w:rsidP="00BA70F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готовых разработок по темам освобождает учителя от непродуктивной рутинной работы;</w:t>
      </w:r>
    </w:p>
    <w:p w:rsidR="00BA70FA" w:rsidRDefault="00BA70FA" w:rsidP="00BA70F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время для творчества учителя;</w:t>
      </w:r>
    </w:p>
    <w:p w:rsidR="00BA70FA" w:rsidRDefault="00BA70FA" w:rsidP="00BA70F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реальные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согласованные действия всех участников педагогического процесса;</w:t>
      </w:r>
    </w:p>
    <w:p w:rsidR="00BA70FA" w:rsidRDefault="00BA70FA" w:rsidP="00BA70F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снимаются организационно-методические проблемы (молодой учитель, замещение уроков, выполнение учебного плана и т. д.);</w:t>
      </w:r>
    </w:p>
    <w:p w:rsidR="00BA70FA" w:rsidRDefault="00BA70FA" w:rsidP="00BA70FA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повышение качества образования.</w:t>
      </w:r>
    </w:p>
    <w:p w:rsidR="00BA70FA" w:rsidRDefault="00BA70FA" w:rsidP="00BA70F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</w:p>
    <w:p w:rsidR="00BA70FA" w:rsidRDefault="00BA70FA" w:rsidP="00BA70F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по освоению темы (раздела) проектируется от цели до результата;</w:t>
      </w:r>
    </w:p>
    <w:p w:rsidR="00BA70FA" w:rsidRDefault="00BA70FA" w:rsidP="00BA70F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эффективные методы работы с информацией;</w:t>
      </w:r>
    </w:p>
    <w:p w:rsidR="00BA70FA" w:rsidRDefault="00BA70FA" w:rsidP="00BA70F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BA70FA" w:rsidRDefault="00BA70FA" w:rsidP="00BA70F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обеспечиваются условия для применения знаний и умений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proofErr w:type="gramEnd"/>
    </w:p>
    <w:p w:rsidR="00BA70FA" w:rsidRDefault="00BA70FA" w:rsidP="00BA70FA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BA70FA" w:rsidRDefault="00BA70FA" w:rsidP="00BA70F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технологической карты дает возможность максимально детализировать его еще на стадии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– оценка каждого этапа, правильности отбора содержания, адекватности применяемых методов и форм работы в их совокупности. С помощью технологической карты можно провести не только системный, но и аспектный анализ урока (прослеживая карту по вертикали). 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 что же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современный урок, соответствующий требованиям ФГОС нового поколения?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Современный урок – это:</w:t>
      </w:r>
    </w:p>
    <w:p w:rsidR="00BA70FA" w:rsidRDefault="00BA70FA" w:rsidP="00BA70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с использованием техники (компьютер, диапроектор, интерактивная доска и т.п.);</w:t>
      </w:r>
    </w:p>
    <w:p w:rsidR="00BA70FA" w:rsidRDefault="00BA70FA" w:rsidP="00BA70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урок, на котором осуществляется индивидуальный подход каждому ученику.</w:t>
      </w:r>
    </w:p>
    <w:p w:rsidR="00BA70FA" w:rsidRDefault="00BA70FA" w:rsidP="00BA70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урок, содержащий разные виды деятельности.</w:t>
      </w:r>
    </w:p>
    <w:p w:rsidR="00BA70FA" w:rsidRDefault="00BA70FA" w:rsidP="00BA70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урок, на котором ученику должно быть комфортно.</w:t>
      </w:r>
    </w:p>
    <w:p w:rsidR="00BA70FA" w:rsidRDefault="00BA70FA" w:rsidP="00BA70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урок, на котором деятельность должна стимулировать развитие познавательной активности ученика.</w:t>
      </w:r>
    </w:p>
    <w:p w:rsidR="00BA70FA" w:rsidRDefault="00BA70FA" w:rsidP="00BA70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современный урок развивает у детей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креативное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мышление.</w:t>
      </w:r>
    </w:p>
    <w:p w:rsidR="00BA70FA" w:rsidRDefault="00BA70FA" w:rsidP="00BA70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современный урок воспитывает думающего ученика-интеллектуала.</w:t>
      </w:r>
    </w:p>
    <w:p w:rsidR="00BA70FA" w:rsidRDefault="00BA70FA" w:rsidP="00BA70FA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предполагает сотрудничество, взаимопонимание, атмосферу радости и увлеченности.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Урок – клеточка педагогического процесса. В нем, как солнце в капле воды, отражаются все его стороны. Если не вся, то значительная часть педагогики концентрируется в уроке.</w:t>
      </w:r>
    </w:p>
    <w:p w:rsidR="00BA70FA" w:rsidRDefault="00BA70FA" w:rsidP="00BA70F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C6E" w:rsidRDefault="00FD2C6E"/>
    <w:sectPr w:rsidR="00FD2C6E" w:rsidSect="00FD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6E8"/>
    <w:multiLevelType w:val="hybridMultilevel"/>
    <w:tmpl w:val="7D0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25C14"/>
    <w:multiLevelType w:val="hybridMultilevel"/>
    <w:tmpl w:val="77C0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3651A"/>
    <w:multiLevelType w:val="hybridMultilevel"/>
    <w:tmpl w:val="BB36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87402"/>
    <w:multiLevelType w:val="hybridMultilevel"/>
    <w:tmpl w:val="72BE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61F97"/>
    <w:multiLevelType w:val="hybridMultilevel"/>
    <w:tmpl w:val="38F6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4289C"/>
    <w:multiLevelType w:val="hybridMultilevel"/>
    <w:tmpl w:val="22DC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46BF1"/>
    <w:multiLevelType w:val="hybridMultilevel"/>
    <w:tmpl w:val="805E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FA"/>
    <w:rsid w:val="00667C67"/>
    <w:rsid w:val="00BA70FA"/>
    <w:rsid w:val="00BC2B8F"/>
    <w:rsid w:val="00BF2992"/>
    <w:rsid w:val="00DB1B22"/>
    <w:rsid w:val="00FD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8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7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1881</Words>
  <Characters>10727</Characters>
  <Application>Microsoft Office Word</Application>
  <DocSecurity>0</DocSecurity>
  <Lines>89</Lines>
  <Paragraphs>25</Paragraphs>
  <ScaleCrop>false</ScaleCrop>
  <Company>Grizli777</Company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2017-03-12T06:54:00Z</dcterms:created>
  <dcterms:modified xsi:type="dcterms:W3CDTF">2017-03-12T06:55:00Z</dcterms:modified>
</cp:coreProperties>
</file>