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8D" w:rsidRDefault="001E518D" w:rsidP="0085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8D">
        <w:rPr>
          <w:rFonts w:ascii="Times New Roman" w:hAnsi="Times New Roman" w:cs="Times New Roman"/>
          <w:b/>
          <w:sz w:val="28"/>
          <w:szCs w:val="28"/>
        </w:rPr>
        <w:t>ВАРИАТИВНЫЕ ПОДХОДЫ ОБУЧЕНИЯ УЧАЩИХСЯ</w:t>
      </w:r>
      <w:r w:rsidR="00000E3A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  <w:r w:rsidRPr="001E518D">
        <w:rPr>
          <w:rFonts w:ascii="Times New Roman" w:hAnsi="Times New Roman" w:cs="Times New Roman"/>
          <w:b/>
          <w:sz w:val="28"/>
          <w:szCs w:val="28"/>
        </w:rPr>
        <w:t>РЕШЕНИЮ ТЕКСТОВЫХ ЗАДАЧ В НАЧАЛЬНОМ КУРСЕ МАТЕМАТИКИ</w:t>
      </w:r>
    </w:p>
    <w:p w:rsidR="00FA7D08" w:rsidRPr="00AB142D" w:rsidRDefault="00FA7D08" w:rsidP="002C26C6">
      <w:pPr>
        <w:spacing w:after="0" w:line="360" w:lineRule="auto"/>
        <w:ind w:left="8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Журавлев Михаил Александрович</w:t>
      </w:r>
    </w:p>
    <w:p w:rsidR="00FA7D08" w:rsidRDefault="00FA7D08" w:rsidP="003C7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FAA" w:rsidRDefault="003D1D43" w:rsidP="00157FAA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E3A">
        <w:rPr>
          <w:color w:val="000000"/>
          <w:sz w:val="28"/>
          <w:szCs w:val="28"/>
        </w:rPr>
        <w:t>Методика обучения математике детей с задержкой психического развития имеет свою специфику. Учителю необходимо адаптировать объем и характер учебного материала к познавательным возможностям учащихся, для чего необходимо систему изучения того или иного раздела программы  значительно детализировать, учебный материал преподносить небольшими  порциями.Наиболее ярко особенности детей с задержкой психического развитияпроявляются при изучении математики.</w:t>
      </w:r>
      <w:r w:rsidR="00121C5F" w:rsidRPr="00000E3A">
        <w:rPr>
          <w:color w:val="000000"/>
          <w:sz w:val="28"/>
          <w:szCs w:val="28"/>
        </w:rPr>
        <w:t xml:space="preserve"> На уроках  о</w:t>
      </w:r>
      <w:r w:rsidR="00AB142D" w:rsidRPr="00000E3A">
        <w:rPr>
          <w:color w:val="000000"/>
          <w:sz w:val="28"/>
          <w:szCs w:val="28"/>
        </w:rPr>
        <w:t>бщий обзор и решение задачи ограничивается правильными ответами двух-трёх человек, а остальные попросту записывают готовые решения без глубокого осмысления. Встала серьёзная проблема: как, применяя традиционный</w:t>
      </w:r>
      <w:r w:rsidR="002D457F" w:rsidRPr="00000E3A">
        <w:rPr>
          <w:color w:val="000000"/>
          <w:sz w:val="28"/>
          <w:szCs w:val="28"/>
        </w:rPr>
        <w:t xml:space="preserve">УМК научить учеников данной категории </w:t>
      </w:r>
      <w:r w:rsidR="00AB142D" w:rsidRPr="00000E3A">
        <w:rPr>
          <w:color w:val="000000"/>
          <w:sz w:val="28"/>
          <w:szCs w:val="28"/>
        </w:rPr>
        <w:t xml:space="preserve"> анализировать задачу, чтобы она преобразовалась из просто арифметической задачи в развивающую задачу? Можно </w:t>
      </w:r>
      <w:r w:rsidR="002D457F" w:rsidRPr="00000E3A">
        <w:rPr>
          <w:color w:val="000000"/>
          <w:sz w:val="28"/>
          <w:szCs w:val="28"/>
        </w:rPr>
        <w:t>ли</w:t>
      </w:r>
      <w:r w:rsidR="00121C5F" w:rsidRPr="00000E3A">
        <w:rPr>
          <w:color w:val="000000"/>
          <w:sz w:val="28"/>
          <w:szCs w:val="28"/>
        </w:rPr>
        <w:t xml:space="preserve"> научить ребёнка с ЗПР </w:t>
      </w:r>
      <w:r w:rsidR="00AB142D" w:rsidRPr="00000E3A">
        <w:rPr>
          <w:color w:val="000000"/>
          <w:sz w:val="28"/>
          <w:szCs w:val="28"/>
        </w:rPr>
        <w:t>самостоятельно р</w:t>
      </w:r>
      <w:r w:rsidR="00B61F83" w:rsidRPr="00000E3A">
        <w:rPr>
          <w:color w:val="000000"/>
          <w:sz w:val="28"/>
          <w:szCs w:val="28"/>
        </w:rPr>
        <w:t>ешать задачи</w:t>
      </w:r>
      <w:r w:rsidR="00AB142D" w:rsidRPr="00000E3A">
        <w:rPr>
          <w:color w:val="000000"/>
          <w:sz w:val="28"/>
          <w:szCs w:val="28"/>
        </w:rPr>
        <w:t xml:space="preserve">? </w:t>
      </w:r>
      <w:r w:rsidR="003B3D3B" w:rsidRPr="00000E3A">
        <w:rPr>
          <w:color w:val="000000"/>
          <w:sz w:val="28"/>
          <w:szCs w:val="28"/>
        </w:rPr>
        <w:t xml:space="preserve">Ответ </w:t>
      </w:r>
      <w:r w:rsidR="00B61F83" w:rsidRPr="00000E3A">
        <w:rPr>
          <w:color w:val="000000"/>
          <w:sz w:val="28"/>
          <w:szCs w:val="28"/>
        </w:rPr>
        <w:t xml:space="preserve">- </w:t>
      </w:r>
      <w:r w:rsidR="003B3D3B" w:rsidRPr="00000E3A">
        <w:rPr>
          <w:color w:val="000000"/>
          <w:sz w:val="28"/>
          <w:szCs w:val="28"/>
        </w:rPr>
        <w:t xml:space="preserve">можно, но для этого необходимо развить </w:t>
      </w:r>
      <w:r w:rsidR="00F716AA" w:rsidRPr="00000E3A">
        <w:rPr>
          <w:color w:val="000000"/>
          <w:sz w:val="28"/>
          <w:szCs w:val="28"/>
        </w:rPr>
        <w:t>умение</w:t>
      </w:r>
      <w:r w:rsidR="00E70DA4" w:rsidRPr="00000E3A">
        <w:rPr>
          <w:color w:val="000000"/>
          <w:sz w:val="28"/>
          <w:szCs w:val="28"/>
        </w:rPr>
        <w:t xml:space="preserve"> решать задачи. </w:t>
      </w:r>
      <w:r w:rsidR="00E70DA4" w:rsidRPr="00000E3A">
        <w:rPr>
          <w:sz w:val="28"/>
          <w:szCs w:val="28"/>
        </w:rPr>
        <w:t>Необходимо научить ученика находить  различные варианты   решения, умение выбрать из них наиболее рациональные, простые, изящные</w:t>
      </w:r>
      <w:r w:rsidR="00E355FC">
        <w:rPr>
          <w:sz w:val="28"/>
          <w:szCs w:val="28"/>
        </w:rPr>
        <w:t xml:space="preserve">. </w:t>
      </w:r>
      <w:r w:rsidR="00B61F83" w:rsidRPr="00000E3A">
        <w:rPr>
          <w:sz w:val="28"/>
          <w:szCs w:val="28"/>
        </w:rPr>
        <w:t xml:space="preserve">Все это </w:t>
      </w:r>
      <w:r w:rsidR="00E70DA4" w:rsidRPr="00000E3A">
        <w:rPr>
          <w:sz w:val="28"/>
          <w:szCs w:val="28"/>
        </w:rPr>
        <w:t xml:space="preserve"> свидетельствуют об умении ученика </w:t>
      </w:r>
      <w:r w:rsidR="00B61F83" w:rsidRPr="00000E3A">
        <w:rPr>
          <w:sz w:val="28"/>
          <w:szCs w:val="28"/>
        </w:rPr>
        <w:t xml:space="preserve"> с ЗПР </w:t>
      </w:r>
      <w:r w:rsidR="00E70DA4" w:rsidRPr="00000E3A">
        <w:rPr>
          <w:sz w:val="28"/>
          <w:szCs w:val="28"/>
        </w:rPr>
        <w:t xml:space="preserve">мыслить, рассуждать, проводить правильные умозаключения. </w:t>
      </w:r>
      <w:r w:rsidR="00E70DA4" w:rsidRPr="00000E3A">
        <w:rPr>
          <w:color w:val="000000"/>
          <w:sz w:val="28"/>
          <w:szCs w:val="28"/>
        </w:rPr>
        <w:t xml:space="preserve"> Главное для каждого школьника– </w:t>
      </w:r>
      <w:proofErr w:type="gramStart"/>
      <w:r w:rsidR="00E70DA4" w:rsidRPr="00000E3A">
        <w:rPr>
          <w:color w:val="000000"/>
          <w:sz w:val="28"/>
          <w:szCs w:val="28"/>
        </w:rPr>
        <w:t>по</w:t>
      </w:r>
      <w:proofErr w:type="gramEnd"/>
      <w:r w:rsidR="00E70DA4" w:rsidRPr="00000E3A">
        <w:rPr>
          <w:color w:val="000000"/>
          <w:sz w:val="28"/>
          <w:szCs w:val="28"/>
        </w:rPr>
        <w:t>нять задачу, т.е. уяснить, о чём эта задача, что в ней обязательно, что нужно разведать, как связаны между собою данные, каковы отношения между данными и искомыми параметрами и т.д.</w:t>
      </w:r>
      <w:r w:rsidR="00AB0EAB" w:rsidRPr="00AB0EAB">
        <w:rPr>
          <w:spacing w:val="-4"/>
          <w:sz w:val="28"/>
          <w:szCs w:val="28"/>
        </w:rPr>
        <w:t>[4, с. 53]</w:t>
      </w:r>
      <w:r w:rsidR="00E70DA4" w:rsidRPr="00000E3A">
        <w:rPr>
          <w:color w:val="000000"/>
          <w:sz w:val="28"/>
          <w:szCs w:val="28"/>
        </w:rPr>
        <w:t xml:space="preserve"> Для этого надо  использовать вариативные подходы обучения задач.  </w:t>
      </w:r>
      <w:r w:rsidR="00AB142D" w:rsidRPr="00000E3A">
        <w:rPr>
          <w:color w:val="000000"/>
          <w:sz w:val="28"/>
          <w:szCs w:val="28"/>
        </w:rPr>
        <w:t xml:space="preserve">Однако  </w:t>
      </w:r>
      <w:r w:rsidR="00AB142D" w:rsidRPr="00000E3A">
        <w:rPr>
          <w:sz w:val="28"/>
          <w:szCs w:val="28"/>
        </w:rPr>
        <w:t>недоработк</w:t>
      </w:r>
      <w:r w:rsidR="00E70DA4" w:rsidRPr="00000E3A">
        <w:rPr>
          <w:sz w:val="28"/>
          <w:szCs w:val="28"/>
        </w:rPr>
        <w:t xml:space="preserve">ой </w:t>
      </w:r>
      <w:r w:rsidR="00AB142D" w:rsidRPr="00000E3A">
        <w:rPr>
          <w:sz w:val="28"/>
          <w:szCs w:val="28"/>
        </w:rPr>
        <w:t xml:space="preserve">в сфере методики обучения решению задач является  </w:t>
      </w:r>
      <w:r w:rsidR="00AB142D" w:rsidRPr="00000E3A">
        <w:rPr>
          <w:sz w:val="28"/>
          <w:szCs w:val="28"/>
        </w:rPr>
        <w:lastRenderedPageBreak/>
        <w:t xml:space="preserve">стандартизация содержания и методов  обучения. </w:t>
      </w:r>
      <w:r w:rsidR="00E70DA4" w:rsidRPr="00000E3A">
        <w:rPr>
          <w:sz w:val="28"/>
          <w:szCs w:val="28"/>
        </w:rPr>
        <w:t xml:space="preserve"> Необходимо использовать вариативные подходы  </w:t>
      </w:r>
      <w:r w:rsidR="00B61F83" w:rsidRPr="00000E3A">
        <w:rPr>
          <w:sz w:val="28"/>
          <w:szCs w:val="28"/>
        </w:rPr>
        <w:t xml:space="preserve">в процессе </w:t>
      </w:r>
      <w:r w:rsidR="00E70DA4" w:rsidRPr="00000E3A">
        <w:rPr>
          <w:sz w:val="28"/>
          <w:szCs w:val="28"/>
        </w:rPr>
        <w:t xml:space="preserve">обучения </w:t>
      </w:r>
      <w:r w:rsidR="00B61F83" w:rsidRPr="00000E3A">
        <w:rPr>
          <w:sz w:val="28"/>
          <w:szCs w:val="28"/>
        </w:rPr>
        <w:t>решать задачи</w:t>
      </w:r>
      <w:proofErr w:type="gramStart"/>
      <w:r w:rsidR="00E70DA4" w:rsidRPr="00000E3A">
        <w:rPr>
          <w:sz w:val="28"/>
          <w:szCs w:val="28"/>
        </w:rPr>
        <w:t xml:space="preserve"> .</w:t>
      </w:r>
      <w:proofErr w:type="gramEnd"/>
      <w:r w:rsidR="00AA5678" w:rsidRPr="00000E3A">
        <w:rPr>
          <w:sz w:val="28"/>
          <w:szCs w:val="28"/>
        </w:rPr>
        <w:t>Надо отметить, что  вариативные приемы решения не появляются сами, по одному только желанию. Рациональным способам решений надо обучать. Только многократное использование вариативных подходов позволяет   повысить навыки по ре</w:t>
      </w:r>
      <w:r w:rsidR="00B61F83" w:rsidRPr="00000E3A">
        <w:rPr>
          <w:sz w:val="28"/>
          <w:szCs w:val="28"/>
        </w:rPr>
        <w:t>шению задач среди учащихся с ЗПР</w:t>
      </w:r>
      <w:r w:rsidR="00AA5678" w:rsidRPr="00000E3A">
        <w:rPr>
          <w:sz w:val="28"/>
          <w:szCs w:val="28"/>
        </w:rPr>
        <w:t xml:space="preserve">. Это доказывает   </w:t>
      </w:r>
      <w:r w:rsidR="00E70DA4" w:rsidRPr="00000E3A">
        <w:rPr>
          <w:sz w:val="28"/>
          <w:szCs w:val="28"/>
        </w:rPr>
        <w:t>проведенн</w:t>
      </w:r>
      <w:r w:rsidR="00AA5678" w:rsidRPr="00000E3A">
        <w:rPr>
          <w:sz w:val="28"/>
          <w:szCs w:val="28"/>
        </w:rPr>
        <w:t xml:space="preserve">ое  </w:t>
      </w:r>
      <w:r w:rsidR="00B61F83" w:rsidRPr="00000E3A">
        <w:rPr>
          <w:sz w:val="28"/>
          <w:szCs w:val="28"/>
        </w:rPr>
        <w:t xml:space="preserve">нами исследование. </w:t>
      </w:r>
      <w:r w:rsidR="00AA5678" w:rsidRPr="00000E3A">
        <w:rPr>
          <w:sz w:val="28"/>
          <w:szCs w:val="28"/>
        </w:rPr>
        <w:t xml:space="preserve"> Целью его являлось – определить</w:t>
      </w:r>
      <w:r w:rsidR="00B61F83" w:rsidRPr="00000E3A">
        <w:rPr>
          <w:sz w:val="28"/>
          <w:szCs w:val="28"/>
        </w:rPr>
        <w:t>,</w:t>
      </w:r>
      <w:r w:rsidR="00AA5678" w:rsidRPr="00000E3A">
        <w:rPr>
          <w:sz w:val="28"/>
          <w:szCs w:val="28"/>
        </w:rPr>
        <w:t>на сколько повысится навык умения решать математические задачи после применения вариативных подходов обучения. В исследовании</w:t>
      </w:r>
      <w:r w:rsidR="00157FAA">
        <w:rPr>
          <w:sz w:val="28"/>
          <w:szCs w:val="28"/>
        </w:rPr>
        <w:t xml:space="preserve"> участвовало 40 обучающихся</w:t>
      </w:r>
      <w:r w:rsidR="00B61F83" w:rsidRPr="00000E3A">
        <w:rPr>
          <w:sz w:val="28"/>
          <w:szCs w:val="28"/>
        </w:rPr>
        <w:t xml:space="preserve">с ЗПР </w:t>
      </w:r>
      <w:r w:rsidR="00AA5678" w:rsidRPr="00000E3A">
        <w:rPr>
          <w:sz w:val="28"/>
          <w:szCs w:val="28"/>
        </w:rPr>
        <w:t>первых классов</w:t>
      </w:r>
      <w:proofErr w:type="gramStart"/>
      <w:r w:rsidR="00B61F83" w:rsidRPr="00000E3A">
        <w:rPr>
          <w:sz w:val="28"/>
          <w:szCs w:val="28"/>
        </w:rPr>
        <w:t>.</w:t>
      </w:r>
      <w:r w:rsidR="00B61F83" w:rsidRPr="00000E3A">
        <w:rPr>
          <w:color w:val="000000"/>
          <w:sz w:val="28"/>
          <w:szCs w:val="28"/>
        </w:rPr>
        <w:t>Н</w:t>
      </w:r>
      <w:proofErr w:type="gramEnd"/>
      <w:r w:rsidR="00B61F83" w:rsidRPr="00000E3A">
        <w:rPr>
          <w:color w:val="000000"/>
          <w:sz w:val="28"/>
          <w:szCs w:val="28"/>
        </w:rPr>
        <w:t>а констатирующем этапе эксперимента мы изучили уровень  умения  решать  текстовые</w:t>
      </w:r>
      <w:r w:rsidR="000B055B" w:rsidRPr="00000E3A">
        <w:rPr>
          <w:color w:val="000000"/>
          <w:sz w:val="28"/>
          <w:szCs w:val="28"/>
        </w:rPr>
        <w:t xml:space="preserve"> задач</w:t>
      </w:r>
      <w:r w:rsidR="00B61F83" w:rsidRPr="00000E3A">
        <w:rPr>
          <w:color w:val="000000"/>
          <w:sz w:val="28"/>
          <w:szCs w:val="28"/>
        </w:rPr>
        <w:t>и</w:t>
      </w:r>
      <w:r w:rsidR="000B055B" w:rsidRPr="00000E3A">
        <w:rPr>
          <w:color w:val="000000"/>
          <w:sz w:val="28"/>
          <w:szCs w:val="28"/>
        </w:rPr>
        <w:t xml:space="preserve"> младшими школьниками  </w:t>
      </w:r>
      <w:r w:rsidR="00B61F83" w:rsidRPr="00000E3A">
        <w:rPr>
          <w:color w:val="000000"/>
          <w:sz w:val="28"/>
          <w:szCs w:val="28"/>
        </w:rPr>
        <w:t xml:space="preserve">с ЗПР. </w:t>
      </w:r>
      <w:r w:rsidR="000B055B" w:rsidRPr="00000E3A">
        <w:rPr>
          <w:color w:val="000000"/>
          <w:sz w:val="28"/>
          <w:szCs w:val="28"/>
        </w:rPr>
        <w:t xml:space="preserve">Контрольная работа состояла из 5 </w:t>
      </w:r>
      <w:r w:rsidR="00085988">
        <w:rPr>
          <w:color w:val="000000"/>
          <w:sz w:val="28"/>
          <w:szCs w:val="28"/>
        </w:rPr>
        <w:t xml:space="preserve"> типов</w:t>
      </w:r>
      <w:r w:rsidR="00157FAA">
        <w:rPr>
          <w:color w:val="000000"/>
          <w:sz w:val="28"/>
          <w:szCs w:val="28"/>
        </w:rPr>
        <w:t xml:space="preserve">задач: </w:t>
      </w:r>
      <w:r w:rsidR="00157FAA">
        <w:rPr>
          <w:sz w:val="28"/>
          <w:szCs w:val="28"/>
        </w:rPr>
        <w:t>н</w:t>
      </w:r>
      <w:r w:rsidR="00085988" w:rsidRPr="00085988">
        <w:rPr>
          <w:sz w:val="28"/>
          <w:szCs w:val="28"/>
        </w:rPr>
        <w:t>ахождение целого</w:t>
      </w:r>
      <w:r w:rsidR="00157FAA">
        <w:rPr>
          <w:sz w:val="28"/>
          <w:szCs w:val="28"/>
        </w:rPr>
        <w:t>; н</w:t>
      </w:r>
      <w:r w:rsidR="00085988">
        <w:rPr>
          <w:sz w:val="28"/>
          <w:szCs w:val="28"/>
        </w:rPr>
        <w:t xml:space="preserve">ахождение </w:t>
      </w:r>
      <w:r w:rsidR="00157FAA">
        <w:rPr>
          <w:sz w:val="28"/>
          <w:szCs w:val="28"/>
        </w:rPr>
        <w:t>части</w:t>
      </w:r>
      <w:proofErr w:type="gramStart"/>
      <w:r w:rsidR="00157FAA">
        <w:rPr>
          <w:sz w:val="28"/>
          <w:szCs w:val="28"/>
        </w:rPr>
        <w:t>;р</w:t>
      </w:r>
      <w:proofErr w:type="gramEnd"/>
      <w:r w:rsidR="00085988" w:rsidRPr="00085988">
        <w:rPr>
          <w:sz w:val="28"/>
          <w:szCs w:val="28"/>
        </w:rPr>
        <w:t>азностное сравнение</w:t>
      </w:r>
      <w:r w:rsidR="00157FAA">
        <w:rPr>
          <w:sz w:val="28"/>
          <w:szCs w:val="28"/>
        </w:rPr>
        <w:t>;у</w:t>
      </w:r>
      <w:r w:rsidR="00085988" w:rsidRPr="00085988">
        <w:rPr>
          <w:sz w:val="28"/>
          <w:szCs w:val="28"/>
        </w:rPr>
        <w:t>величение на несколько единиц</w:t>
      </w:r>
      <w:r w:rsidR="00157FAA">
        <w:rPr>
          <w:sz w:val="28"/>
          <w:szCs w:val="28"/>
        </w:rPr>
        <w:t>;у</w:t>
      </w:r>
      <w:r w:rsidR="00085988" w:rsidRPr="00085988">
        <w:rPr>
          <w:sz w:val="28"/>
          <w:szCs w:val="28"/>
        </w:rPr>
        <w:t>меньшение на несколько единиц</w:t>
      </w:r>
      <w:r w:rsidR="00157FAA">
        <w:rPr>
          <w:sz w:val="28"/>
          <w:szCs w:val="28"/>
        </w:rPr>
        <w:t>.</w:t>
      </w:r>
    </w:p>
    <w:p w:rsidR="00A4752C" w:rsidRPr="00000E3A" w:rsidRDefault="000B055B" w:rsidP="00157FAA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E3A">
        <w:rPr>
          <w:color w:val="000000"/>
          <w:sz w:val="28"/>
          <w:szCs w:val="28"/>
        </w:rPr>
        <w:t xml:space="preserve">Проведение контрольной работы позволило  выявить три уровня умения решать текстовые задачи </w:t>
      </w:r>
      <w:r w:rsidR="00A4752C" w:rsidRPr="00000E3A">
        <w:rPr>
          <w:color w:val="000000"/>
          <w:sz w:val="28"/>
          <w:szCs w:val="28"/>
        </w:rPr>
        <w:t>первоклассниками с ЗПР</w:t>
      </w:r>
      <w:r w:rsidRPr="00000E3A">
        <w:rPr>
          <w:color w:val="000000"/>
          <w:sz w:val="28"/>
          <w:szCs w:val="28"/>
        </w:rPr>
        <w:t xml:space="preserve">. </w:t>
      </w:r>
      <w:proofErr w:type="gramStart"/>
      <w:r w:rsidRPr="00000E3A">
        <w:rPr>
          <w:color w:val="000000"/>
          <w:sz w:val="28"/>
          <w:szCs w:val="28"/>
        </w:rPr>
        <w:t xml:space="preserve">На высоком уровне находится </w:t>
      </w:r>
      <w:r w:rsidR="00157FAA">
        <w:rPr>
          <w:color w:val="000000"/>
          <w:sz w:val="28"/>
          <w:szCs w:val="28"/>
        </w:rPr>
        <w:t>5</w:t>
      </w:r>
      <w:r w:rsidR="00157FAA">
        <w:rPr>
          <w:sz w:val="28"/>
          <w:szCs w:val="28"/>
        </w:rPr>
        <w:t>%</w:t>
      </w:r>
      <w:r w:rsidR="00A4752C" w:rsidRPr="00000E3A">
        <w:rPr>
          <w:color w:val="000000"/>
          <w:sz w:val="28"/>
          <w:szCs w:val="28"/>
        </w:rPr>
        <w:t>первоклассник</w:t>
      </w:r>
      <w:r w:rsidR="00157FAA">
        <w:rPr>
          <w:color w:val="000000"/>
          <w:sz w:val="28"/>
          <w:szCs w:val="28"/>
        </w:rPr>
        <w:t>ов</w:t>
      </w:r>
      <w:r w:rsidRPr="00000E3A">
        <w:rPr>
          <w:color w:val="000000"/>
          <w:sz w:val="28"/>
          <w:szCs w:val="28"/>
        </w:rPr>
        <w:t>, чья оценка успешности составила 80–100% правильно выполненных заданий, средний уровень</w:t>
      </w:r>
      <w:r w:rsidR="00157FAA">
        <w:rPr>
          <w:color w:val="000000"/>
          <w:sz w:val="28"/>
          <w:szCs w:val="28"/>
        </w:rPr>
        <w:t xml:space="preserve">показали </w:t>
      </w:r>
      <w:r w:rsidR="00157FAA" w:rsidRPr="00000E3A">
        <w:rPr>
          <w:color w:val="000000"/>
          <w:sz w:val="28"/>
          <w:szCs w:val="28"/>
        </w:rPr>
        <w:t>80 % учащихся</w:t>
      </w:r>
      <w:r w:rsidR="00157FAA">
        <w:rPr>
          <w:color w:val="000000"/>
          <w:sz w:val="28"/>
          <w:szCs w:val="28"/>
        </w:rPr>
        <w:t>, успешность выполнения заданий составила</w:t>
      </w:r>
      <w:r w:rsidR="005C544C">
        <w:rPr>
          <w:color w:val="000000"/>
          <w:sz w:val="28"/>
          <w:szCs w:val="28"/>
        </w:rPr>
        <w:t xml:space="preserve"> </w:t>
      </w:r>
      <w:r w:rsidR="00157FAA">
        <w:rPr>
          <w:color w:val="000000"/>
          <w:sz w:val="28"/>
          <w:szCs w:val="28"/>
        </w:rPr>
        <w:t>50–79%</w:t>
      </w:r>
      <w:r w:rsidRPr="00000E3A">
        <w:rPr>
          <w:color w:val="000000"/>
          <w:sz w:val="28"/>
          <w:szCs w:val="28"/>
        </w:rPr>
        <w:t xml:space="preserve">, соответственно,  низкий уровень показали </w:t>
      </w:r>
      <w:r w:rsidR="00157FAA" w:rsidRPr="00000E3A">
        <w:rPr>
          <w:color w:val="000000"/>
          <w:sz w:val="28"/>
          <w:szCs w:val="28"/>
        </w:rPr>
        <w:t>15%</w:t>
      </w:r>
      <w:r w:rsidR="00157FAA">
        <w:rPr>
          <w:color w:val="000000"/>
          <w:sz w:val="28"/>
          <w:szCs w:val="28"/>
        </w:rPr>
        <w:t xml:space="preserve"> учащих</w:t>
      </w:r>
      <w:r w:rsidRPr="00000E3A">
        <w:rPr>
          <w:color w:val="000000"/>
          <w:sz w:val="28"/>
          <w:szCs w:val="28"/>
        </w:rPr>
        <w:t>ся, общая оценка успеш</w:t>
      </w:r>
      <w:r w:rsidR="00157FAA">
        <w:rPr>
          <w:color w:val="000000"/>
          <w:sz w:val="28"/>
          <w:szCs w:val="28"/>
        </w:rPr>
        <w:t>ности которых не превысила 49%</w:t>
      </w:r>
      <w:r w:rsidRPr="00000E3A">
        <w:rPr>
          <w:color w:val="000000"/>
          <w:sz w:val="28"/>
          <w:szCs w:val="28"/>
        </w:rPr>
        <w:t xml:space="preserve">.  </w:t>
      </w:r>
      <w:r w:rsidR="00A4752C" w:rsidRPr="00000E3A">
        <w:rPr>
          <w:color w:val="000000"/>
          <w:sz w:val="28"/>
          <w:szCs w:val="28"/>
        </w:rPr>
        <w:t>Результаты констатирующего эксперимента показали необходимость использования  вариативных подходов на уроках математики при обучении решению  текстовых задач учащихся с ЗПР.</w:t>
      </w:r>
      <w:proofErr w:type="gramEnd"/>
      <w:r w:rsidR="00A4752C" w:rsidRPr="00000E3A">
        <w:rPr>
          <w:color w:val="000000"/>
          <w:sz w:val="28"/>
          <w:szCs w:val="28"/>
        </w:rPr>
        <w:t xml:space="preserve"> Обучение проводилось в течени</w:t>
      </w:r>
      <w:proofErr w:type="gramStart"/>
      <w:r w:rsidR="00A4752C" w:rsidRPr="00000E3A">
        <w:rPr>
          <w:color w:val="000000"/>
          <w:sz w:val="28"/>
          <w:szCs w:val="28"/>
        </w:rPr>
        <w:t>и</w:t>
      </w:r>
      <w:proofErr w:type="gramEnd"/>
      <w:r w:rsidR="00A4752C" w:rsidRPr="00000E3A">
        <w:rPr>
          <w:color w:val="000000"/>
          <w:sz w:val="28"/>
          <w:szCs w:val="28"/>
        </w:rPr>
        <w:t xml:space="preserve"> пяти  месяцев с использованием следующих вариативных подходов:</w:t>
      </w:r>
    </w:p>
    <w:p w:rsidR="000B055B" w:rsidRPr="00000E3A" w:rsidRDefault="000B055B" w:rsidP="00097A3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00E3A">
        <w:rPr>
          <w:color w:val="000000"/>
          <w:sz w:val="28"/>
          <w:szCs w:val="28"/>
        </w:rPr>
        <w:t>Придумать задачу, обратную данной.</w:t>
      </w:r>
    </w:p>
    <w:p w:rsidR="000B055B" w:rsidRPr="00000E3A" w:rsidRDefault="000B055B" w:rsidP="00097A3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00E3A">
        <w:rPr>
          <w:color w:val="000000"/>
          <w:sz w:val="28"/>
          <w:szCs w:val="28"/>
        </w:rPr>
        <w:t>Выберите схему, соответствующую условию задачи.</w:t>
      </w:r>
    </w:p>
    <w:p w:rsidR="000B055B" w:rsidRPr="00000E3A" w:rsidRDefault="000B055B" w:rsidP="00097A3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00E3A">
        <w:rPr>
          <w:color w:val="000000"/>
          <w:sz w:val="28"/>
          <w:szCs w:val="28"/>
        </w:rPr>
        <w:lastRenderedPageBreak/>
        <w:t xml:space="preserve">Вставьте пропущенные в условии задачи слова и </w:t>
      </w:r>
    </w:p>
    <w:p w:rsidR="000B055B" w:rsidRPr="00000E3A" w:rsidRDefault="000B055B" w:rsidP="00097A3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E3A">
        <w:rPr>
          <w:color w:val="000000"/>
          <w:sz w:val="28"/>
          <w:szCs w:val="28"/>
        </w:rPr>
        <w:t>числа, используя схему задачи.</w:t>
      </w:r>
    </w:p>
    <w:p w:rsidR="000B055B" w:rsidRPr="00000E3A" w:rsidRDefault="000B055B" w:rsidP="00097A3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00E3A">
        <w:rPr>
          <w:color w:val="000000"/>
          <w:sz w:val="28"/>
          <w:szCs w:val="28"/>
        </w:rPr>
        <w:t>Дополните схему числовыми данными.</w:t>
      </w:r>
    </w:p>
    <w:p w:rsidR="000B055B" w:rsidRPr="00000E3A" w:rsidRDefault="000B055B" w:rsidP="00097A3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sz w:val="28"/>
          <w:szCs w:val="28"/>
        </w:rPr>
        <w:t>Выбор условия</w:t>
      </w:r>
      <w:proofErr w:type="gramStart"/>
      <w:r w:rsidRPr="00000E3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00E3A">
        <w:rPr>
          <w:rFonts w:ascii="Times New Roman" w:hAnsi="Times New Roman" w:cs="Times New Roman"/>
          <w:sz w:val="28"/>
          <w:szCs w:val="28"/>
        </w:rPr>
        <w:t xml:space="preserve"> вопросу;</w:t>
      </w:r>
    </w:p>
    <w:p w:rsidR="000B055B" w:rsidRPr="00000E3A" w:rsidRDefault="000B055B" w:rsidP="00097A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sz w:val="28"/>
          <w:szCs w:val="28"/>
        </w:rPr>
        <w:t>Сколько мальчиков   занимается в студии?</w:t>
      </w:r>
    </w:p>
    <w:p w:rsidR="000B055B" w:rsidRPr="00000E3A" w:rsidRDefault="000B055B" w:rsidP="00097A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sz w:val="28"/>
          <w:szCs w:val="28"/>
        </w:rPr>
        <w:t>а) В студии ЗО детей, из них 16 мальчиков.</w:t>
      </w:r>
    </w:p>
    <w:p w:rsidR="000B055B" w:rsidRPr="00000E3A" w:rsidRDefault="000B055B" w:rsidP="00097A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sz w:val="28"/>
          <w:szCs w:val="28"/>
        </w:rPr>
        <w:t>б) В студии мальчики и девочки. Мальчиков на 7 меньше, чем девочек.</w:t>
      </w:r>
    </w:p>
    <w:p w:rsidR="000B055B" w:rsidRPr="00000E3A" w:rsidRDefault="000B055B" w:rsidP="00097A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sz w:val="28"/>
          <w:szCs w:val="28"/>
        </w:rPr>
        <w:t>в) В студии 8 мальчиков и20 девочек</w:t>
      </w:r>
    </w:p>
    <w:p w:rsidR="000B055B" w:rsidRPr="00000E3A" w:rsidRDefault="000B055B" w:rsidP="00097A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sz w:val="28"/>
          <w:szCs w:val="28"/>
        </w:rPr>
        <w:t>г) В студии 8 мальчиков, а девочек на 2 больше.</w:t>
      </w:r>
    </w:p>
    <w:p w:rsidR="000B055B" w:rsidRPr="00000E3A" w:rsidRDefault="000B055B" w:rsidP="00097A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sz w:val="28"/>
          <w:szCs w:val="28"/>
        </w:rPr>
        <w:t>д) В студии занимаются 8 мальчиков, а девочек на 2 меньше.</w:t>
      </w:r>
    </w:p>
    <w:p w:rsidR="00121C5F" w:rsidRPr="00000E3A" w:rsidRDefault="00121C5F" w:rsidP="00097A3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sz w:val="28"/>
          <w:szCs w:val="28"/>
        </w:rPr>
        <w:t>Составь задачу по картинкам.</w:t>
      </w:r>
    </w:p>
    <w:p w:rsidR="00121C5F" w:rsidRPr="00000E3A" w:rsidRDefault="00157FAA" w:rsidP="00097A3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лишние данные (</w:t>
      </w:r>
      <w:bookmarkStart w:id="0" w:name="_GoBack"/>
      <w:bookmarkEnd w:id="0"/>
      <w:r w:rsidR="00A4752C" w:rsidRPr="00000E3A">
        <w:rPr>
          <w:rFonts w:ascii="Times New Roman" w:hAnsi="Times New Roman" w:cs="Times New Roman"/>
          <w:sz w:val="28"/>
          <w:szCs w:val="28"/>
        </w:rPr>
        <w:t>числа</w:t>
      </w:r>
      <w:r w:rsidR="002D457F" w:rsidRPr="00000E3A">
        <w:rPr>
          <w:rFonts w:ascii="Times New Roman" w:hAnsi="Times New Roman" w:cs="Times New Roman"/>
          <w:sz w:val="28"/>
          <w:szCs w:val="28"/>
        </w:rPr>
        <w:t>)</w:t>
      </w:r>
      <w:r w:rsidRPr="00AB0EA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Pr="00AB0EAB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>150</w:t>
      </w:r>
      <w:r w:rsidRPr="00AB0EAB">
        <w:rPr>
          <w:color w:val="000000"/>
          <w:sz w:val="28"/>
          <w:szCs w:val="28"/>
        </w:rPr>
        <w:t>]</w:t>
      </w:r>
    </w:p>
    <w:p w:rsidR="000B055B" w:rsidRPr="00000E3A" w:rsidRDefault="000B055B" w:rsidP="00097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hAnsi="Times New Roman" w:cs="Times New Roman"/>
          <w:sz w:val="28"/>
          <w:szCs w:val="28"/>
        </w:rPr>
        <w:t xml:space="preserve">Заключительным этапом работы стал контрольный этап, в ходе которого </w:t>
      </w:r>
      <w:r w:rsidR="00A4752C" w:rsidRPr="00000E3A">
        <w:rPr>
          <w:rFonts w:ascii="Times New Roman" w:hAnsi="Times New Roman" w:cs="Times New Roman"/>
          <w:sz w:val="28"/>
          <w:szCs w:val="28"/>
        </w:rPr>
        <w:t xml:space="preserve">мы </w:t>
      </w:r>
      <w:r w:rsidRPr="00000E3A">
        <w:rPr>
          <w:rFonts w:ascii="Times New Roman" w:hAnsi="Times New Roman" w:cs="Times New Roman"/>
          <w:sz w:val="28"/>
          <w:szCs w:val="28"/>
        </w:rPr>
        <w:t>преследовал</w:t>
      </w:r>
      <w:r w:rsidR="00A4752C" w:rsidRPr="00000E3A">
        <w:rPr>
          <w:rFonts w:ascii="Times New Roman" w:hAnsi="Times New Roman" w:cs="Times New Roman"/>
          <w:sz w:val="28"/>
          <w:szCs w:val="28"/>
        </w:rPr>
        <w:t>и</w:t>
      </w:r>
      <w:r w:rsidRPr="00000E3A">
        <w:rPr>
          <w:rFonts w:ascii="Times New Roman" w:hAnsi="Times New Roman" w:cs="Times New Roman"/>
          <w:sz w:val="28"/>
          <w:szCs w:val="28"/>
        </w:rPr>
        <w:t xml:space="preserve">  цель выявить, насколько возросло умение </w:t>
      </w:r>
      <w:r w:rsidR="00A4752C" w:rsidRPr="00000E3A">
        <w:rPr>
          <w:rFonts w:ascii="Times New Roman" w:hAnsi="Times New Roman" w:cs="Times New Roman"/>
          <w:sz w:val="28"/>
          <w:szCs w:val="28"/>
        </w:rPr>
        <w:t>первоклассников с ЗПР</w:t>
      </w:r>
      <w:r w:rsidRPr="00000E3A">
        <w:rPr>
          <w:rFonts w:ascii="Times New Roman" w:hAnsi="Times New Roman" w:cs="Times New Roman"/>
          <w:sz w:val="28"/>
          <w:szCs w:val="28"/>
        </w:rPr>
        <w:t xml:space="preserve"> решать текстовые задачи,  после использования вариативных подходов </w:t>
      </w:r>
      <w:r w:rsidR="00A4752C" w:rsidRPr="00000E3A">
        <w:rPr>
          <w:rFonts w:ascii="Times New Roman" w:hAnsi="Times New Roman" w:cs="Times New Roman"/>
          <w:sz w:val="28"/>
          <w:szCs w:val="28"/>
        </w:rPr>
        <w:t>к обучению решения текстовых задач</w:t>
      </w:r>
      <w:r w:rsidRPr="00000E3A">
        <w:rPr>
          <w:rFonts w:ascii="Times New Roman" w:hAnsi="Times New Roman" w:cs="Times New Roman"/>
          <w:sz w:val="28"/>
          <w:szCs w:val="28"/>
        </w:rPr>
        <w:t xml:space="preserve">. </w:t>
      </w:r>
      <w:r w:rsidR="001313C3" w:rsidRPr="00000E3A">
        <w:rPr>
          <w:rFonts w:ascii="Times New Roman" w:hAnsi="Times New Roman" w:cs="Times New Roman"/>
          <w:sz w:val="28"/>
          <w:szCs w:val="28"/>
        </w:rPr>
        <w:t>В</w:t>
      </w:r>
      <w:r w:rsidRPr="00000E3A">
        <w:rPr>
          <w:rFonts w:ascii="Times New Roman" w:hAnsi="Times New Roman" w:cs="Times New Roman"/>
          <w:sz w:val="28"/>
          <w:szCs w:val="28"/>
        </w:rPr>
        <w:t xml:space="preserve">ыполнив сравнительный анализ результатов двух этапов опытно-экспериментальной работы, </w:t>
      </w:r>
      <w:r w:rsidR="00A4752C" w:rsidRPr="00000E3A">
        <w:rPr>
          <w:rFonts w:ascii="Times New Roman" w:hAnsi="Times New Roman" w:cs="Times New Roman"/>
          <w:sz w:val="28"/>
          <w:szCs w:val="28"/>
        </w:rPr>
        <w:t>мы</w:t>
      </w:r>
      <w:r w:rsidRPr="00000E3A">
        <w:rPr>
          <w:rFonts w:ascii="Times New Roman" w:hAnsi="Times New Roman" w:cs="Times New Roman"/>
          <w:sz w:val="28"/>
          <w:szCs w:val="28"/>
        </w:rPr>
        <w:t xml:space="preserve">  установил</w:t>
      </w:r>
      <w:r w:rsidR="00A4752C" w:rsidRPr="00000E3A">
        <w:rPr>
          <w:rFonts w:ascii="Times New Roman" w:hAnsi="Times New Roman" w:cs="Times New Roman"/>
          <w:sz w:val="28"/>
          <w:szCs w:val="28"/>
        </w:rPr>
        <w:t>и</w:t>
      </w:r>
      <w:r w:rsidRPr="00000E3A">
        <w:rPr>
          <w:rFonts w:ascii="Times New Roman" w:hAnsi="Times New Roman" w:cs="Times New Roman"/>
          <w:sz w:val="28"/>
          <w:szCs w:val="28"/>
        </w:rPr>
        <w:t xml:space="preserve">, что благодаря использованию вариативных подходов обучения решения текстовых задач,  учащиеся </w:t>
      </w:r>
      <w:r w:rsidR="00A4752C" w:rsidRPr="00000E3A">
        <w:rPr>
          <w:rFonts w:ascii="Times New Roman" w:hAnsi="Times New Roman" w:cs="Times New Roman"/>
          <w:sz w:val="28"/>
          <w:szCs w:val="28"/>
        </w:rPr>
        <w:t>с ЗПР 1-х</w:t>
      </w:r>
      <w:r w:rsidRPr="00000E3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716AA" w:rsidRPr="00000E3A">
        <w:rPr>
          <w:rFonts w:ascii="Times New Roman" w:hAnsi="Times New Roman" w:cs="Times New Roman"/>
          <w:sz w:val="28"/>
          <w:szCs w:val="28"/>
        </w:rPr>
        <w:t>ов</w:t>
      </w:r>
      <w:r w:rsidRPr="00000E3A">
        <w:rPr>
          <w:rFonts w:ascii="Times New Roman" w:hAnsi="Times New Roman" w:cs="Times New Roman"/>
          <w:sz w:val="28"/>
          <w:szCs w:val="28"/>
        </w:rPr>
        <w:t xml:space="preserve">научились решать новые виды нестандартных задач, которые ранее им были незнакомы, усвоили основные приемы и способы решения этих задач. В процессе решения задач учащиеся проводили определённые  операции, а именно: анализировали условия задачи, подбирали схемы  и сравнивали их в соответствии с требованиями решаемой задачи, учились правильно рассуждать, обобщать и критически осмысливать полученные результаты  Использованная система </w:t>
      </w:r>
      <w:r w:rsidR="00A4752C" w:rsidRPr="00000E3A">
        <w:rPr>
          <w:rFonts w:ascii="Times New Roman" w:hAnsi="Times New Roman" w:cs="Times New Roman"/>
          <w:sz w:val="28"/>
          <w:szCs w:val="28"/>
        </w:rPr>
        <w:t xml:space="preserve">вариативных подходов </w:t>
      </w:r>
      <w:r w:rsidRPr="00000E3A">
        <w:rPr>
          <w:rFonts w:ascii="Times New Roman" w:hAnsi="Times New Roman" w:cs="Times New Roman"/>
          <w:sz w:val="28"/>
          <w:szCs w:val="28"/>
        </w:rPr>
        <w:t xml:space="preserve">позволила повысить </w:t>
      </w:r>
      <w:r w:rsidR="00000E3A" w:rsidRPr="00000E3A">
        <w:rPr>
          <w:rFonts w:ascii="Times New Roman" w:hAnsi="Times New Roman" w:cs="Times New Roman"/>
          <w:sz w:val="28"/>
          <w:szCs w:val="28"/>
        </w:rPr>
        <w:t>умение</w:t>
      </w:r>
      <w:r w:rsidRPr="00000E3A">
        <w:rPr>
          <w:rFonts w:ascii="Times New Roman" w:hAnsi="Times New Roman" w:cs="Times New Roman"/>
          <w:sz w:val="28"/>
          <w:szCs w:val="28"/>
        </w:rPr>
        <w:t xml:space="preserve"> решать текстовые задачи</w:t>
      </w:r>
      <w:r w:rsidR="00000E3A" w:rsidRPr="00000E3A">
        <w:rPr>
          <w:rFonts w:ascii="Times New Roman" w:hAnsi="Times New Roman" w:cs="Times New Roman"/>
          <w:sz w:val="28"/>
          <w:szCs w:val="28"/>
        </w:rPr>
        <w:t xml:space="preserve"> учащимися с ЗПР</w:t>
      </w:r>
      <w:r w:rsidRPr="00000E3A">
        <w:rPr>
          <w:rFonts w:ascii="Times New Roman" w:hAnsi="Times New Roman" w:cs="Times New Roman"/>
          <w:sz w:val="28"/>
          <w:szCs w:val="28"/>
        </w:rPr>
        <w:t>.</w:t>
      </w:r>
    </w:p>
    <w:p w:rsidR="00097A38" w:rsidRPr="00157FAA" w:rsidRDefault="001313C3" w:rsidP="00157FAA">
      <w:pPr>
        <w:pStyle w:val="a4"/>
        <w:spacing w:line="360" w:lineRule="auto"/>
        <w:ind w:firstLine="709"/>
        <w:jc w:val="both"/>
        <w:rPr>
          <w:rStyle w:val="10"/>
          <w:rFonts w:eastAsia="Times New Roman"/>
          <w:b w:val="0"/>
          <w:caps w:val="0"/>
          <w:szCs w:val="28"/>
          <w:lang w:eastAsia="ru-RU"/>
        </w:rPr>
      </w:pPr>
      <w:proofErr w:type="gramStart"/>
      <w:r w:rsidRPr="00000E3A">
        <w:rPr>
          <w:color w:val="000000"/>
          <w:sz w:val="28"/>
          <w:szCs w:val="28"/>
        </w:rPr>
        <w:lastRenderedPageBreak/>
        <w:t xml:space="preserve">В заключении можно сказать, что </w:t>
      </w:r>
      <w:r w:rsidR="00C8699D" w:rsidRPr="00000E3A">
        <w:rPr>
          <w:color w:val="000000"/>
          <w:sz w:val="28"/>
          <w:szCs w:val="28"/>
        </w:rPr>
        <w:t>применение вариативных  подходов</w:t>
      </w:r>
      <w:r w:rsidR="00C8699D" w:rsidRPr="00000E3A">
        <w:rPr>
          <w:sz w:val="28"/>
          <w:szCs w:val="28"/>
        </w:rPr>
        <w:t>, которые учитывают особенности детей с задержкой психического развития: недостаточное понимание логико-граммат</w:t>
      </w:r>
      <w:r w:rsidR="00000E3A" w:rsidRPr="00000E3A">
        <w:rPr>
          <w:sz w:val="28"/>
          <w:szCs w:val="28"/>
        </w:rPr>
        <w:t xml:space="preserve">ических конструкций, трудности выделения </w:t>
      </w:r>
      <w:r w:rsidR="00C8699D" w:rsidRPr="00000E3A">
        <w:rPr>
          <w:sz w:val="28"/>
          <w:szCs w:val="28"/>
        </w:rPr>
        <w:t xml:space="preserve">опорных слов и определении структуры текста, трудности </w:t>
      </w:r>
      <w:proofErr w:type="spellStart"/>
      <w:r w:rsidR="00C8699D" w:rsidRPr="00000E3A">
        <w:rPr>
          <w:sz w:val="28"/>
          <w:szCs w:val="28"/>
        </w:rPr>
        <w:t>переконструирования</w:t>
      </w:r>
      <w:proofErr w:type="spellEnd"/>
      <w:r w:rsidR="00C8699D" w:rsidRPr="00000E3A">
        <w:rPr>
          <w:sz w:val="28"/>
          <w:szCs w:val="28"/>
        </w:rPr>
        <w:t xml:space="preserve"> текста, определения в нем причинно-следственных связей и соотнесения текста задачи с математическим д</w:t>
      </w:r>
      <w:r w:rsidR="00000E3A" w:rsidRPr="00000E3A">
        <w:rPr>
          <w:sz w:val="28"/>
          <w:szCs w:val="28"/>
        </w:rPr>
        <w:t xml:space="preserve">ействием, </w:t>
      </w:r>
      <w:r w:rsidR="00000E3A" w:rsidRPr="00000E3A">
        <w:rPr>
          <w:color w:val="000000"/>
          <w:sz w:val="28"/>
          <w:szCs w:val="28"/>
        </w:rPr>
        <w:t>п</w:t>
      </w:r>
      <w:r w:rsidR="00C8699D" w:rsidRPr="00000E3A">
        <w:rPr>
          <w:color w:val="000000"/>
          <w:sz w:val="28"/>
          <w:szCs w:val="28"/>
        </w:rPr>
        <w:t>озволяет повысить уровень умения решать текстовые задачи</w:t>
      </w:r>
      <w:r w:rsidR="00AB0EAB" w:rsidRPr="00AB0EAB">
        <w:rPr>
          <w:spacing w:val="-4"/>
          <w:sz w:val="28"/>
          <w:szCs w:val="28"/>
        </w:rPr>
        <w:t>[3, с. 29]</w:t>
      </w:r>
      <w:r w:rsidR="00C8699D" w:rsidRPr="00000E3A">
        <w:rPr>
          <w:color w:val="000000"/>
          <w:sz w:val="28"/>
          <w:szCs w:val="28"/>
        </w:rPr>
        <w:t>.</w:t>
      </w:r>
      <w:proofErr w:type="gramEnd"/>
      <w:r w:rsidR="00C8699D" w:rsidRPr="00000E3A">
        <w:rPr>
          <w:color w:val="000000"/>
          <w:sz w:val="28"/>
          <w:szCs w:val="28"/>
        </w:rPr>
        <w:t xml:space="preserve">  Учит ученика не только еще раз вернуться к содержанию задачи и осмыслить логику решения и принципы построения задачи, </w:t>
      </w:r>
      <w:r w:rsidR="00000E3A" w:rsidRPr="00000E3A">
        <w:rPr>
          <w:color w:val="000000"/>
          <w:sz w:val="28"/>
          <w:szCs w:val="28"/>
        </w:rPr>
        <w:t xml:space="preserve">но и </w:t>
      </w:r>
      <w:r w:rsidR="00C8699D" w:rsidRPr="00000E3A">
        <w:rPr>
          <w:color w:val="000000"/>
          <w:sz w:val="28"/>
          <w:szCs w:val="28"/>
        </w:rPr>
        <w:t xml:space="preserve">построить собственную, обратную логическую цепь рассуждений и умозаключений, организуемых в условии новой задачи. </w:t>
      </w:r>
      <w:r w:rsidR="00C8699D" w:rsidRPr="00000E3A">
        <w:rPr>
          <w:sz w:val="28"/>
          <w:szCs w:val="28"/>
        </w:rPr>
        <w:t>Развивает у школьников важнейшие мыслительные умения</w:t>
      </w:r>
      <w:r w:rsidR="00000E3A" w:rsidRPr="00000E3A">
        <w:rPr>
          <w:sz w:val="28"/>
          <w:szCs w:val="28"/>
        </w:rPr>
        <w:t>:</w:t>
      </w:r>
      <w:r w:rsidR="00C8699D" w:rsidRPr="00000E3A">
        <w:rPr>
          <w:sz w:val="28"/>
          <w:szCs w:val="28"/>
        </w:rPr>
        <w:t xml:space="preserve"> обобща</w:t>
      </w:r>
      <w:r w:rsidR="00000E3A" w:rsidRPr="00000E3A">
        <w:rPr>
          <w:sz w:val="28"/>
          <w:szCs w:val="28"/>
        </w:rPr>
        <w:t>ть, анализировать, моделировать</w:t>
      </w:r>
      <w:r w:rsidR="00C8699D" w:rsidRPr="00000E3A">
        <w:rPr>
          <w:sz w:val="28"/>
          <w:szCs w:val="28"/>
        </w:rPr>
        <w:t xml:space="preserve">.  Так же  приучает обращать внимание на </w:t>
      </w:r>
      <w:r w:rsidR="00000E3A" w:rsidRPr="00000E3A">
        <w:rPr>
          <w:sz w:val="28"/>
          <w:szCs w:val="28"/>
        </w:rPr>
        <w:t>логику рассуждений, помогае</w:t>
      </w:r>
      <w:r w:rsidR="00C8699D" w:rsidRPr="00000E3A">
        <w:rPr>
          <w:sz w:val="28"/>
          <w:szCs w:val="28"/>
        </w:rPr>
        <w:t>т различать во многом сх</w:t>
      </w:r>
      <w:r w:rsidR="00000E3A" w:rsidRPr="00000E3A">
        <w:rPr>
          <w:sz w:val="28"/>
          <w:szCs w:val="28"/>
        </w:rPr>
        <w:t>одные понятия, приучае</w:t>
      </w:r>
      <w:r w:rsidR="00C8699D" w:rsidRPr="00000E3A">
        <w:rPr>
          <w:sz w:val="28"/>
          <w:szCs w:val="28"/>
        </w:rPr>
        <w:t>т к точности суждений и математической строгости</w:t>
      </w:r>
      <w:r w:rsidR="00000E3A" w:rsidRPr="00000E3A">
        <w:rPr>
          <w:sz w:val="28"/>
          <w:szCs w:val="28"/>
        </w:rPr>
        <w:t xml:space="preserve">, то есть </w:t>
      </w:r>
      <w:r w:rsidR="00C8699D" w:rsidRPr="00000E3A">
        <w:rPr>
          <w:sz w:val="28"/>
          <w:szCs w:val="28"/>
        </w:rPr>
        <w:t xml:space="preserve"> позволяют </w:t>
      </w:r>
      <w:r w:rsidR="00000E3A" w:rsidRPr="00000E3A">
        <w:rPr>
          <w:sz w:val="28"/>
          <w:szCs w:val="28"/>
        </w:rPr>
        <w:t>воспитывать все</w:t>
      </w:r>
      <w:r w:rsidR="00C8699D" w:rsidRPr="00000E3A">
        <w:rPr>
          <w:sz w:val="28"/>
          <w:szCs w:val="28"/>
        </w:rPr>
        <w:t>сторонне развитую  личност</w:t>
      </w:r>
      <w:r w:rsidR="00000E3A" w:rsidRPr="00000E3A">
        <w:rPr>
          <w:sz w:val="28"/>
          <w:szCs w:val="28"/>
        </w:rPr>
        <w:t>ь</w:t>
      </w:r>
      <w:r w:rsidR="00E355FC" w:rsidRPr="00E355FC">
        <w:rPr>
          <w:sz w:val="28"/>
          <w:szCs w:val="28"/>
        </w:rPr>
        <w:t xml:space="preserve">[2, с. </w:t>
      </w:r>
      <w:r w:rsidR="00E355FC">
        <w:rPr>
          <w:sz w:val="28"/>
          <w:szCs w:val="28"/>
        </w:rPr>
        <w:t>15</w:t>
      </w:r>
      <w:r w:rsidR="00E355FC" w:rsidRPr="00E355FC">
        <w:rPr>
          <w:sz w:val="28"/>
          <w:szCs w:val="28"/>
        </w:rPr>
        <w:t>]</w:t>
      </w:r>
      <w:r w:rsidR="00000E3A" w:rsidRPr="00000E3A">
        <w:rPr>
          <w:sz w:val="28"/>
          <w:szCs w:val="28"/>
        </w:rPr>
        <w:t>.</w:t>
      </w:r>
      <w:bookmarkStart w:id="1" w:name="_Toc449449084"/>
    </w:p>
    <w:p w:rsidR="000A267E" w:rsidRPr="0099223B" w:rsidRDefault="000A267E" w:rsidP="00157FAA">
      <w:pPr>
        <w:pStyle w:val="a4"/>
        <w:spacing w:line="360" w:lineRule="auto"/>
        <w:ind w:firstLine="709"/>
        <w:jc w:val="center"/>
        <w:rPr>
          <w:sz w:val="26"/>
          <w:szCs w:val="26"/>
        </w:rPr>
      </w:pPr>
      <w:r w:rsidRPr="0099223B">
        <w:rPr>
          <w:rStyle w:val="10"/>
          <w:sz w:val="26"/>
          <w:szCs w:val="26"/>
        </w:rPr>
        <w:t>Список Литературы</w:t>
      </w:r>
      <w:bookmarkEnd w:id="1"/>
      <w:r w:rsidRPr="0099223B">
        <w:rPr>
          <w:sz w:val="26"/>
          <w:szCs w:val="26"/>
        </w:rPr>
        <w:t>.</w:t>
      </w:r>
    </w:p>
    <w:p w:rsidR="007C4CF5" w:rsidRPr="007C4CF5" w:rsidRDefault="007C4CF5" w:rsidP="00157FA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4CF5">
        <w:rPr>
          <w:rFonts w:ascii="Times New Roman" w:hAnsi="Times New Roman" w:cs="Times New Roman"/>
          <w:b/>
          <w:i/>
          <w:sz w:val="26"/>
          <w:szCs w:val="26"/>
        </w:rPr>
        <w:t xml:space="preserve">Костромина, С.Н. Как преодолеть трудности в обучении детей: Психодиагностические таблицы. Психодиагностические методики. Коррекционные упражнения / </w:t>
      </w:r>
      <w:r w:rsidR="002C26C6" w:rsidRPr="007C4CF5">
        <w:rPr>
          <w:rFonts w:ascii="Times New Roman" w:hAnsi="Times New Roman" w:cs="Times New Roman"/>
          <w:b/>
          <w:i/>
          <w:sz w:val="26"/>
          <w:szCs w:val="26"/>
        </w:rPr>
        <w:t>А. Ф</w:t>
      </w:r>
      <w:r w:rsidR="002C26C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7C4CF5">
        <w:rPr>
          <w:rFonts w:ascii="Times New Roman" w:hAnsi="Times New Roman" w:cs="Times New Roman"/>
          <w:b/>
          <w:i/>
          <w:sz w:val="26"/>
          <w:szCs w:val="26"/>
        </w:rPr>
        <w:t>Ануфриев, С.Н. Костромина. — Москва: Москва Ось – 89, 2001. — 272с.</w:t>
      </w:r>
    </w:p>
    <w:p w:rsidR="007C4CF5" w:rsidRPr="007C4CF5" w:rsidRDefault="007C4CF5" w:rsidP="00157FA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4CF5">
        <w:rPr>
          <w:rFonts w:ascii="Times New Roman" w:hAnsi="Times New Roman" w:cs="Times New Roman"/>
          <w:b/>
          <w:i/>
          <w:sz w:val="26"/>
          <w:szCs w:val="26"/>
        </w:rPr>
        <w:t xml:space="preserve">Артёмов, А.К. Теоретические основы методики обучения математике в начальных классах: Пособие для студентов факультета подготовки учителей начальных классов заочного отделения / </w:t>
      </w:r>
      <w:r w:rsidR="002C26C6" w:rsidRPr="007C4CF5">
        <w:rPr>
          <w:rFonts w:ascii="Times New Roman" w:hAnsi="Times New Roman" w:cs="Times New Roman"/>
          <w:b/>
          <w:i/>
          <w:sz w:val="26"/>
          <w:szCs w:val="26"/>
        </w:rPr>
        <w:t>А. К</w:t>
      </w:r>
      <w:r w:rsidR="002C26C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7C4CF5">
        <w:rPr>
          <w:rFonts w:ascii="Times New Roman" w:hAnsi="Times New Roman" w:cs="Times New Roman"/>
          <w:b/>
          <w:i/>
          <w:sz w:val="26"/>
          <w:szCs w:val="26"/>
        </w:rPr>
        <w:t>Артёмов., Н.Б. Истомина. — Воронеж: НПО «МОДЭК», 1996. — 224с.</w:t>
      </w:r>
    </w:p>
    <w:p w:rsidR="007C4CF5" w:rsidRPr="007C4CF5" w:rsidRDefault="007C4CF5" w:rsidP="00157FA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7C4CF5">
        <w:rPr>
          <w:rFonts w:ascii="Times New Roman" w:hAnsi="Times New Roman" w:cs="Times New Roman"/>
          <w:b/>
          <w:i/>
          <w:sz w:val="26"/>
          <w:szCs w:val="26"/>
        </w:rPr>
        <w:t>Ипполитова</w:t>
      </w:r>
      <w:proofErr w:type="spellEnd"/>
      <w:r w:rsidRPr="007C4CF5">
        <w:rPr>
          <w:rFonts w:ascii="Times New Roman" w:hAnsi="Times New Roman" w:cs="Times New Roman"/>
          <w:b/>
          <w:i/>
          <w:sz w:val="26"/>
          <w:szCs w:val="26"/>
        </w:rPr>
        <w:t>, М.В. Изучение трудностей решения арифметических задач у детей с задержкой психического развития</w:t>
      </w:r>
      <w:r w:rsidR="002C26C6">
        <w:rPr>
          <w:rFonts w:ascii="Times New Roman" w:hAnsi="Times New Roman" w:cs="Times New Roman"/>
          <w:b/>
          <w:i/>
          <w:sz w:val="26"/>
          <w:szCs w:val="26"/>
        </w:rPr>
        <w:t xml:space="preserve"> /М.В. </w:t>
      </w:r>
      <w:proofErr w:type="spellStart"/>
      <w:r w:rsidR="002C26C6">
        <w:rPr>
          <w:rFonts w:ascii="Times New Roman" w:hAnsi="Times New Roman" w:cs="Times New Roman"/>
          <w:b/>
          <w:i/>
          <w:sz w:val="26"/>
          <w:szCs w:val="26"/>
        </w:rPr>
        <w:t>Ипполитова</w:t>
      </w:r>
      <w:proofErr w:type="spellEnd"/>
      <w:r w:rsidRPr="007C4CF5">
        <w:rPr>
          <w:rFonts w:ascii="Times New Roman" w:hAnsi="Times New Roman" w:cs="Times New Roman"/>
          <w:b/>
          <w:i/>
          <w:sz w:val="26"/>
          <w:szCs w:val="26"/>
        </w:rPr>
        <w:t xml:space="preserve"> /</w:t>
      </w:r>
      <w:r>
        <w:rPr>
          <w:rFonts w:ascii="Times New Roman" w:hAnsi="Times New Roman" w:cs="Times New Roman"/>
          <w:b/>
          <w:i/>
          <w:sz w:val="26"/>
          <w:szCs w:val="26"/>
        </w:rPr>
        <w:t>/</w:t>
      </w:r>
      <w:r w:rsidRPr="007C4CF5">
        <w:rPr>
          <w:rFonts w:ascii="Times New Roman" w:hAnsi="Times New Roman" w:cs="Times New Roman"/>
          <w:b/>
          <w:i/>
          <w:sz w:val="26"/>
          <w:szCs w:val="26"/>
        </w:rPr>
        <w:t xml:space="preserve"> Дефектология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7C4CF5">
        <w:rPr>
          <w:rFonts w:ascii="Times New Roman" w:hAnsi="Times New Roman" w:cs="Times New Roman"/>
          <w:b/>
          <w:i/>
          <w:sz w:val="26"/>
          <w:szCs w:val="26"/>
        </w:rPr>
        <w:t xml:space="preserve">  —</w:t>
      </w:r>
      <w:r w:rsidR="007541DB">
        <w:rPr>
          <w:rFonts w:ascii="Times New Roman" w:hAnsi="Times New Roman" w:cs="Times New Roman"/>
          <w:b/>
          <w:i/>
          <w:sz w:val="26"/>
          <w:szCs w:val="26"/>
        </w:rPr>
        <w:t xml:space="preserve"> 1972. </w:t>
      </w:r>
      <w:r w:rsidRPr="007C4CF5">
        <w:rPr>
          <w:rFonts w:ascii="Times New Roman" w:hAnsi="Times New Roman" w:cs="Times New Roman"/>
          <w:b/>
          <w:i/>
          <w:sz w:val="26"/>
          <w:szCs w:val="26"/>
        </w:rPr>
        <w:t>—</w:t>
      </w:r>
      <w:r>
        <w:rPr>
          <w:rFonts w:ascii="Times New Roman" w:hAnsi="Times New Roman" w:cs="Times New Roman"/>
          <w:b/>
          <w:i/>
          <w:sz w:val="26"/>
          <w:szCs w:val="26"/>
        </w:rPr>
        <w:t>№</w:t>
      </w:r>
      <w:r w:rsidRPr="007C4CF5">
        <w:rPr>
          <w:rFonts w:ascii="Times New Roman" w:hAnsi="Times New Roman" w:cs="Times New Roman"/>
          <w:b/>
          <w:i/>
          <w:sz w:val="26"/>
          <w:szCs w:val="26"/>
        </w:rPr>
        <w:t xml:space="preserve">2. —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С. </w:t>
      </w:r>
      <w:r w:rsidRPr="007C4CF5">
        <w:rPr>
          <w:rFonts w:ascii="Times New Roman" w:hAnsi="Times New Roman" w:cs="Times New Roman"/>
          <w:b/>
          <w:i/>
          <w:sz w:val="26"/>
          <w:szCs w:val="26"/>
        </w:rPr>
        <w:t>15</w:t>
      </w:r>
      <w:r w:rsidR="002C26C6">
        <w:rPr>
          <w:rFonts w:ascii="Times New Roman" w:hAnsi="Times New Roman" w:cs="Times New Roman"/>
          <w:b/>
          <w:i/>
          <w:sz w:val="26"/>
          <w:szCs w:val="26"/>
        </w:rPr>
        <w:t>-25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C4CF5" w:rsidRDefault="007C4CF5" w:rsidP="00157FA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7C4CF5">
        <w:rPr>
          <w:rFonts w:ascii="Times New Roman" w:hAnsi="Times New Roman" w:cs="Times New Roman"/>
          <w:b/>
          <w:i/>
          <w:sz w:val="26"/>
          <w:szCs w:val="26"/>
        </w:rPr>
        <w:lastRenderedPageBreak/>
        <w:t>Стойлова</w:t>
      </w:r>
      <w:proofErr w:type="spellEnd"/>
      <w:r w:rsidRPr="007C4CF5">
        <w:rPr>
          <w:rFonts w:ascii="Times New Roman" w:hAnsi="Times New Roman" w:cs="Times New Roman"/>
          <w:b/>
          <w:i/>
          <w:sz w:val="26"/>
          <w:szCs w:val="26"/>
        </w:rPr>
        <w:t xml:space="preserve">, Л.П. Теоретические основы начального курса математики. /Л.П. </w:t>
      </w:r>
      <w:proofErr w:type="spellStart"/>
      <w:r w:rsidRPr="007C4CF5">
        <w:rPr>
          <w:rFonts w:ascii="Times New Roman" w:hAnsi="Times New Roman" w:cs="Times New Roman"/>
          <w:b/>
          <w:i/>
          <w:sz w:val="26"/>
          <w:szCs w:val="26"/>
        </w:rPr>
        <w:t>Стойлова</w:t>
      </w:r>
      <w:proofErr w:type="spellEnd"/>
      <w:r w:rsidRPr="007C4CF5">
        <w:rPr>
          <w:rFonts w:ascii="Times New Roman" w:hAnsi="Times New Roman" w:cs="Times New Roman"/>
          <w:b/>
          <w:i/>
          <w:sz w:val="26"/>
          <w:szCs w:val="26"/>
        </w:rPr>
        <w:t xml:space="preserve">. — Москва: </w:t>
      </w:r>
      <w:proofErr w:type="spellStart"/>
      <w:r w:rsidRPr="007C4CF5">
        <w:rPr>
          <w:rFonts w:ascii="Times New Roman" w:hAnsi="Times New Roman" w:cs="Times New Roman"/>
          <w:b/>
          <w:i/>
          <w:sz w:val="26"/>
          <w:szCs w:val="26"/>
        </w:rPr>
        <w:t>Academia</w:t>
      </w:r>
      <w:proofErr w:type="spellEnd"/>
      <w:r w:rsidRPr="007C4CF5">
        <w:rPr>
          <w:rFonts w:ascii="Times New Roman" w:hAnsi="Times New Roman" w:cs="Times New Roman"/>
          <w:b/>
          <w:i/>
          <w:sz w:val="26"/>
          <w:szCs w:val="26"/>
        </w:rPr>
        <w:t>, 2014.</w:t>
      </w:r>
    </w:p>
    <w:p w:rsidR="002C26C6" w:rsidRPr="007C4CF5" w:rsidRDefault="002C26C6" w:rsidP="00157FAA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A267E" w:rsidRPr="00000E3A" w:rsidRDefault="000A267E" w:rsidP="0015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55B" w:rsidRPr="00000E3A" w:rsidRDefault="000B055B" w:rsidP="00157FA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B055B" w:rsidRPr="00000E3A" w:rsidRDefault="000B055B" w:rsidP="00157FA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B055B" w:rsidRPr="00000E3A" w:rsidRDefault="000B055B" w:rsidP="00157FA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B055B" w:rsidRPr="00000E3A" w:rsidRDefault="000B055B" w:rsidP="00157FAA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0B055B" w:rsidRPr="00000E3A" w:rsidRDefault="000B055B" w:rsidP="00157FAA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0B055B" w:rsidRPr="00000E3A" w:rsidRDefault="000B055B" w:rsidP="00157FAA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0B055B" w:rsidRDefault="000B055B" w:rsidP="00157FAA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0B055B" w:rsidRDefault="000B055B" w:rsidP="00097A38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E70DA4" w:rsidRPr="00E70DA4" w:rsidRDefault="00E70DA4" w:rsidP="00097A38">
      <w:pPr>
        <w:pStyle w:val="a4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</w:rPr>
      </w:pPr>
    </w:p>
    <w:p w:rsidR="00965CB1" w:rsidRDefault="00965CB1" w:rsidP="00097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5CB1" w:rsidRDefault="00965CB1" w:rsidP="00097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D08" w:rsidRPr="00A74210" w:rsidRDefault="00FA7D08" w:rsidP="00097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18D" w:rsidRPr="001E518D" w:rsidRDefault="001E518D" w:rsidP="0009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CB" w:rsidRDefault="006C51CB" w:rsidP="00097A38"/>
    <w:sectPr w:rsidR="006C51CB" w:rsidSect="003C75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73"/>
    <w:multiLevelType w:val="hybridMultilevel"/>
    <w:tmpl w:val="6354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0228"/>
    <w:multiLevelType w:val="hybridMultilevel"/>
    <w:tmpl w:val="4CCED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C7944"/>
    <w:multiLevelType w:val="hybridMultilevel"/>
    <w:tmpl w:val="8A7EAFC6"/>
    <w:lvl w:ilvl="0" w:tplc="AE740440">
      <w:start w:val="197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A226C"/>
    <w:multiLevelType w:val="hybridMultilevel"/>
    <w:tmpl w:val="9906F37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0EA2126"/>
    <w:multiLevelType w:val="hybridMultilevel"/>
    <w:tmpl w:val="BD88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9781F"/>
    <w:multiLevelType w:val="hybridMultilevel"/>
    <w:tmpl w:val="1E7E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2703"/>
    <w:multiLevelType w:val="hybridMultilevel"/>
    <w:tmpl w:val="4B0470F0"/>
    <w:lvl w:ilvl="0" w:tplc="C460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55259"/>
    <w:multiLevelType w:val="hybridMultilevel"/>
    <w:tmpl w:val="D23A9530"/>
    <w:lvl w:ilvl="0" w:tplc="C4F0CF88">
      <w:start w:val="1"/>
      <w:numFmt w:val="decimal"/>
      <w:lvlText w:val="%1."/>
      <w:lvlJc w:val="left"/>
      <w:pPr>
        <w:ind w:left="227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18D"/>
    <w:rsid w:val="00000E3A"/>
    <w:rsid w:val="00085988"/>
    <w:rsid w:val="00097A38"/>
    <w:rsid w:val="000A267E"/>
    <w:rsid w:val="000B055B"/>
    <w:rsid w:val="000B7A69"/>
    <w:rsid w:val="000C65D9"/>
    <w:rsid w:val="00121C5F"/>
    <w:rsid w:val="001313C3"/>
    <w:rsid w:val="00157FAA"/>
    <w:rsid w:val="001A43A7"/>
    <w:rsid w:val="001E518D"/>
    <w:rsid w:val="002C26C6"/>
    <w:rsid w:val="002D457F"/>
    <w:rsid w:val="003B3D3B"/>
    <w:rsid w:val="003C7558"/>
    <w:rsid w:val="003D1D43"/>
    <w:rsid w:val="005C544C"/>
    <w:rsid w:val="00636BAD"/>
    <w:rsid w:val="00670088"/>
    <w:rsid w:val="006A0627"/>
    <w:rsid w:val="006C51CB"/>
    <w:rsid w:val="007362B4"/>
    <w:rsid w:val="007541DB"/>
    <w:rsid w:val="007C4CF5"/>
    <w:rsid w:val="00837222"/>
    <w:rsid w:val="00854807"/>
    <w:rsid w:val="00866477"/>
    <w:rsid w:val="008D3085"/>
    <w:rsid w:val="008E15A7"/>
    <w:rsid w:val="00965CB1"/>
    <w:rsid w:val="0099223B"/>
    <w:rsid w:val="00A4752C"/>
    <w:rsid w:val="00AA5678"/>
    <w:rsid w:val="00AB0EAB"/>
    <w:rsid w:val="00AB142D"/>
    <w:rsid w:val="00AC36FB"/>
    <w:rsid w:val="00B61F83"/>
    <w:rsid w:val="00B747A0"/>
    <w:rsid w:val="00B74852"/>
    <w:rsid w:val="00C4374F"/>
    <w:rsid w:val="00C757C9"/>
    <w:rsid w:val="00C8699D"/>
    <w:rsid w:val="00D46EC4"/>
    <w:rsid w:val="00DD4D47"/>
    <w:rsid w:val="00E355FC"/>
    <w:rsid w:val="00E70DA4"/>
    <w:rsid w:val="00F716AA"/>
    <w:rsid w:val="00FA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69"/>
  </w:style>
  <w:style w:type="paragraph" w:styleId="1">
    <w:name w:val="heading 1"/>
    <w:basedOn w:val="a"/>
    <w:next w:val="a"/>
    <w:link w:val="10"/>
    <w:uiPriority w:val="9"/>
    <w:qFormat/>
    <w:rsid w:val="000A267E"/>
    <w:pPr>
      <w:spacing w:after="0" w:line="360" w:lineRule="auto"/>
      <w:ind w:firstLine="709"/>
      <w:jc w:val="center"/>
      <w:outlineLvl w:val="0"/>
    </w:pPr>
    <w:rPr>
      <w:rFonts w:ascii="Times New Roman" w:eastAsiaTheme="minorHAnsi" w:hAnsi="Times New Roman" w:cs="Times New Roman"/>
      <w:b/>
      <w:cap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8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A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267E"/>
    <w:rPr>
      <w:rFonts w:ascii="Times New Roman" w:eastAsiaTheme="minorHAnsi" w:hAnsi="Times New Roman" w:cs="Times New Roman"/>
      <w:b/>
      <w:caps/>
      <w:sz w:val="28"/>
      <w:szCs w:val="32"/>
      <w:lang w:eastAsia="en-US"/>
    </w:rPr>
  </w:style>
  <w:style w:type="character" w:customStyle="1" w:styleId="sobi2listingfieldyear">
    <w:name w:val="sobi2listing_field_year"/>
    <w:basedOn w:val="a0"/>
    <w:rsid w:val="000A267E"/>
  </w:style>
  <w:style w:type="paragraph" w:customStyle="1" w:styleId="c0">
    <w:name w:val="c0"/>
    <w:basedOn w:val="a"/>
    <w:rsid w:val="000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8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49A3-104A-4E06-A3D5-3E3E988D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2020-01-14T13:33:00Z</dcterms:created>
  <dcterms:modified xsi:type="dcterms:W3CDTF">2020-01-14T17:44:00Z</dcterms:modified>
</cp:coreProperties>
</file>