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E2" w:rsidRDefault="008B522E" w:rsidP="008B522E">
      <w:pPr>
        <w:jc w:val="center"/>
        <w:rPr>
          <w:b/>
          <w:sz w:val="32"/>
          <w:szCs w:val="32"/>
        </w:rPr>
      </w:pPr>
      <w:r w:rsidRPr="008B522E">
        <w:rPr>
          <w:b/>
          <w:sz w:val="32"/>
          <w:szCs w:val="32"/>
        </w:rPr>
        <w:t>Подготовка детей к школе. Доклад для родителей и педагогов</w:t>
      </w:r>
      <w:r>
        <w:rPr>
          <w:b/>
          <w:sz w:val="32"/>
          <w:szCs w:val="32"/>
        </w:rPr>
        <w:t>.</w:t>
      </w:r>
    </w:p>
    <w:p w:rsidR="008B522E" w:rsidRDefault="008B522E" w:rsidP="008B522E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Сагеева</w:t>
      </w:r>
      <w:proofErr w:type="spellEnd"/>
      <w:r>
        <w:rPr>
          <w:b/>
          <w:sz w:val="24"/>
          <w:szCs w:val="24"/>
        </w:rPr>
        <w:t xml:space="preserve"> А. В.</w:t>
      </w:r>
    </w:p>
    <w:p w:rsidR="008B522E" w:rsidRPr="008B522E" w:rsidRDefault="008B522E" w:rsidP="008B52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Билык О.Н.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Роль родителей в подготовке к школе огромна</w:t>
      </w: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: взрослые члены семьи выполняют функции и родителей, и воспитателей, и учителей. Однако не все родители в условиях оторванности от дошкольного учреждения могут обеспечить полную, всестороннюю подготовку своего ребенка к школьному обучению, усвоению школьной программы. 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 правило, дети, не посещавшие детский сад, показывают уровень готовности к школе ниже, чем дети, которые ходили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детский сад, т.к. родители «</w:t>
      </w: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домашних» детей не всегда имеют возможность посоветоваться со специалистом и строят </w:t>
      </w:r>
      <w:proofErr w:type="spell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учебно</w:t>
      </w:r>
      <w:proofErr w:type="spellEnd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воспитательный процесс по своему усмотрению, в отличие от родителей, чьи дети посещают дошкольные учреждения готовятся к школе на занятиях в детском саду.</w:t>
      </w:r>
      <w:proofErr w:type="gramEnd"/>
    </w:p>
    <w:p w:rsidR="008B522E" w:rsidRPr="008B522E" w:rsidRDefault="008B522E" w:rsidP="008B522E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r w:rsidRPr="008B522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Среди функций, которые выполняет детский сад в системе народного образования, помимо всестороннего развития ребенка, большое место занимает подготовка детей к школе</w:t>
      </w:r>
      <w:bookmarkEnd w:id="0"/>
      <w:r w:rsidRPr="008B522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От того, насколько качественно и своевременно будет подготовлен дошкольник, во многом зависит успешность в его дальнейшем обучении.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Подготовка детей к школе в детском саду включает в себя две основные задачи: всестороннее воспитание (физическое, умственное, нравственное, эстетическое) и специальная подготовка к усвоению школьных предметов.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Работа воспитателя на занятиях по формированию готовности к школе включает в себя: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Вырабатывание у детей представления о занятиях как важной деятельности для приобретения знаний. На основе этого представления у ребенка вырабатывается активное поведение на занятиях (тщательное выполнение заданий, внимание к словам воспитателя);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• Развитие настойчивости, ответственности, самостоятельности, старательности. 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Их </w:t>
      </w:r>
      <w:proofErr w:type="spell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появляется в стремлении ребенка овладеть знаниями, умениями, прилагать для этого достаточные усилия;</w:t>
      </w:r>
      <w:proofErr w:type="gramEnd"/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Воспитания у дошкольника опыта деятельности в коллективе и положительного отношения к сверстникам;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недостатки);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Формирование у детей навыков организованного поведения, учебной деятельности в условиях коллектива. Наличие этих навыков оказывает существенно влияние на общий процесс нравственного становления личности ребенка, делает дошкольника более самостоятельным в выборе занятий, игр, деятельности по интересам.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Воспитание и обучение детей в детском саду носит образовательный характер и учитывает два направления получения детьми знаний и умений: широкое общение ребенка с взрослыми и сверстниками, и организованный учебный процесс.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В процессе общения с взрослыми и сверстниками ребенок получает разнообразные сведения, среди которых выделяют две группы знаний и умений. Первая предусматривает знания и умения, которыми дети могут овладеть в повседневном общении. Вторая категория включает знания и умения, подлежащее усвоению детьми на занятиях. На занятиях воспитатель учитывает, как дети усваивают программный материал, выполняют задания; проверяют быстроту и рациональность их действий, наличие различных умений и, наконец, определяет у них способность соблюдать правильное поведение.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Познавательные задачи соединяются с задачами формирования нравственно-волевых 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качеств</w:t>
      </w:r>
      <w:proofErr w:type="gramEnd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решение их осуществляется в тесной взаимосвязи: познавательный интерес побуждает ребенка к активности, прилежание, оказывает влияние на качество деятельности, в результате чего дошкольники достаточно прочно усваивают учебный материал.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Еще важно воспитать в ребенке любознательность, произвольное внимание, потребность в самостоятельном поиске ответов на возникающие вопросы. Ведь дошкольник, у которого не достаточно сформирован интерес к знаниям, будет пассивно вести себя на уроке, ему будет трудно направить усилие и волю на выполнение заданий, овладевать знаниями, достигать положительных достижений в учении.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Большое значение в подготовке детей к школе имеет воспитание в них «качеств общественности», умение жить и трудиться в коллективе. Поэтому одним из условий формирования детских положительных взаимоотношений является поддержка воспитателем естественной потребности детей в общении. Общение должно носить добровольный и доброжелательный характер. Общение – детей необходимый элемент подготовки к школе, а обеспечить наибольшую возможность его реализации может в первую очередь детский сад.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Итогом развития ребенка в дошкольном детстве являются предпосылки того, чтобы ребенок мог приспособиться к условиям школы, приступить к систематической учебе</w:t>
      </w: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К таким предпосылкам относятся, прежде всего, желание стать школьником, выполнять серьезную деятельность, учиться. Такое желание появляется к концу дошкольного возраста у подавляющего большинства детей. Оно связано с тем, что ребенок начинает 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 Он психологически перерастает игру, и положение школьника вступает для него как ступенька к взрослости, а учеба как ответственное дело, к которому все относятся с уважением. Опросы детей, неоднократно проводившиеся в подготовительных группах детского сада, показали, что дети, за редким исключением, стремятся пойти в школу, не хотят оставаться в детском саду. Обосновывают это желание дети по-разному. Большая часть ссылается на учебу как на привлекательную сторону школы. Конечно, не только возможность учиться привлекает детей. Для дошкольников большой привлекательной силой обладают внешние атрибуты школьной жизни: сидение за партой, звонки, перемена, отметки, владение портфелем, пеналом и т.п. Интерес такого рода к внешним моментам менее важен, чем желание учиться, но и он имеет положительное значение, выражая общее стремление ребенка изменить свое место в обществе, положение среди других людей.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Важная сторона психологической готовности к школе – достаточный уровень волевого развития ребенка.</w:t>
      </w: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У развитых детей этот уровень оказывается различным, но типичной чертой, отличающих шести летних детей, является соподчинение мотивов, которое дат возможность ребенку управлять своим поведением, и которое необходимо для того, чтобы сразу уже, придя в 1 </w:t>
      </w: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класс, включаться в общую деятельность, принять систему требования, предъявляемой школой учителям.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Что касается произвольности познавательной деятельности, то она хотя и начинает формироваться в старшем дошкольном возрасте, к моменту поступления в 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школу еще не достигает</w:t>
      </w:r>
      <w:proofErr w:type="gramEnd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полного развития: ребенку трудно длительное время сохранять устойчивое произвольное внимание, заучивать значительные материалы и т.п. Обучение в начальной школе учитывает эти особенности детей и строится так, что требования к произвольности их познавательной деятельности возрастают постепенно, по мере того как в самом, процессе учения происходит ее совершенствование.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Готовность ребенка к школе в области умственного развития включает несколько взаимосвязанных сторон.</w:t>
      </w: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Ребенку, поступающему в 1 класс, необходим известный запас знаний об окружающем мире – о предметах и их свойствах, о явлениях живой и неживой природы, о людях, их труде и их сторонах общественной жизни, о том, «что такое хорошо и что такое плохо», т.е. о моральных нормах поведения. Но важен не столько объем этих знаний, сколько их качество – степень правильности, четкости и обобщенности, сложившихся в дошкольном детстве представлении.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Образное мышление старшего дошкольника дает достаточно богатые возможности для усвоения обобщенных занятий, и при хорошо организованном обучении дети овладевают представлениями, отображающими существенные закономерности явлений, относящихся к разным областям действительности. Такие представления и являются наиболее важным приобретением, которое поможет ребенку перейти в школе к усвоению школьных знаний. Вполне достаточно, если в итоге дошкольного обучения ребенок познакомится с теми областями и сторонами явлений, которые служат предметом изучения разных наук, начнет их выделять, отличая живое от неживого, растения от животных, природное от созданного руками человека, вредное от полезного. Систематическое ознакомление с каждой областью, усвоение систем научных понятий – дело будущего.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Особое место в психологической готовности к школе занимает овладение некоторыми специальными знаниями и навыками, традиционно относящимися 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</w:t>
      </w:r>
      <w:proofErr w:type="gramEnd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собственно школьным, грамотой, счетом, решением арифметических задач.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Начальная школа рассчитала на детей, не получивших ни какой специальной подготовки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начинает их обучать грамоте и математике с самого начала. Поэтому нельзя считать соответствующее знание и навыки обязательной составной частью готовности ребенка к школьному обучению. Вместе с тем значительная часть детей, поступающих в 1 класс, умеет читать, а счетам в той или иной мере владеет все дети.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Овладения грамотой элементами математике в дошкольном возрасте может влиять на успешность школьного обучения. Положительное значение имеет образование у детей общих представлений о звуковой стороне речи и ее отличие от содержательной стороны, о количественных соотношениях вещей и их отличия от предметного значения этих вещей. Поможет ребенку учиться в школе и усвоения понятия числа и некоторых других первоначальных математических понятий.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же касается навыков чтение, счета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решение задач, то их полезность зависит от того, на какой основе они построены, на сколько правильно они сформированы. Так, навык чтения повышает уровень готовности ребенка к школе только при условии, если он строится на базе развития фонематического слуха и всезнания звукового состава слова, а само чтение является </w:t>
      </w: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слитным или </w:t>
      </w:r>
      <w:proofErr w:type="spell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послоговым</w:t>
      </w:r>
      <w:proofErr w:type="spellEnd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Побуквенное чтение, не редко 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встречающийся</w:t>
      </w:r>
      <w:proofErr w:type="gramEnd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у дошкольников, затруднит роботу учителя, так как ребенка пройдётся переучивать. Так же обстоит дело и со счетом 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–о</w:t>
      </w:r>
      <w:proofErr w:type="gramEnd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 окажется полезным, если опирается на понимание математических отношений, значение числа, и бесполезным или даже вредным, если усвоен механически.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Решающее значение в готовности к усвоению школьной программы имеют не сами по себе значение и навыки, а уровень развития познавательных процессов и познавательной деятельности ребенка, особенности развития его интересов.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Общее положительное отношение к школе и учению, к положению ученика, к его правам и обязанностям не достаточного для того, чтобы обеспечить устойчивую успешную учебу, если ребенка не привлекает само содержание получаемых в школе знаний, не интересует то новое, с чем он знакомиться на уроках, если его не привлекает сам процесс познания.</w:t>
      </w:r>
      <w:proofErr w:type="gramEnd"/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Познавательные интересы складываются постепенно, в течение длительного времени и не могут возникнуть сразу после поступления в школу, если в дошкольном возрасте их воспитанию не уделяют достаточного внимания. 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Наибольшие трудности в начальной школе испытывают не те дети, которые имеют к концу дошкольного возраста недостаточный объём знаний и навыков, а те, которые проявляют интеллектуальную пассивность, у которых отсутствует желание и привычка думать, решать задачи, прямо не связанные с какой-либо интересующей ребенка игровой или житейской ситуацией.</w:t>
      </w:r>
      <w:proofErr w:type="gramEnd"/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Формирование устойчивых познавательных интересов способствует условию систематического дошкольного обучения. Однако даже в этих условиях часть детей обнаруживает интеллектуальную пассивность, и для ее преодоления требуется углубленная индивидуальная работа с ребенком. Уровень развития познавательной деятельности, которая может быть, достигнут детьми к концу дошкольного 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возраста</w:t>
      </w:r>
      <w:proofErr w:type="gramEnd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</w:t>
      </w:r>
      <w:proofErr w:type="gramStart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который</w:t>
      </w:r>
      <w:proofErr w:type="gramEnd"/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достаточен для успешного обучения в начальной школе, включает в себя, кроме произвольного управления этой деятельностью, о чем говорилось раньше, и определенны качества восприятия и мышления ребенка. Ребенок, поступающий в школу, должен уметь планомерно обследовать приметы, явления, выделять их разнообразные свойства.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Большое значение имеет ориентировка ребенка в пространстве и времени. Буквально с первых дней пребывания в школе ребенок получает указание, которые невозможно выполнить без учета пространственных признаков вещей, знания направления пространства. Так, например, учитель требует провести линию «наискось от левого верхнего угла к правому нижнему углу клетки» или «прямо вниз по правой стороне клетки» и т.п. Представление о времени, и чувство времени, умение определить, сколько его прошло, — важное участие организованной работы ученика в их классе, выполнение заданий в указанный срок.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Обучение в школе, систематическое условие знаний предъявляют высокие требования к мышлению ребенка. Ребенок должен уметь выделять существенное в явлениях окружающей действительности, уметь сравнивать их, выделить сходное и отличное; он должен научиться рассуждать, находить причину явлений, делать выводы.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Еще одной стороной психического развития определяющей готовности ребенка к школьному обучению, является развитие его речи, овладение умением связанно, последовательно, понятно для окружающих описать предмет, картину, событие, передать ход своей мысли, объяснить то или иное явление, правило.</w:t>
      </w:r>
    </w:p>
    <w:p w:rsidR="008B522E" w:rsidRPr="008B522E" w:rsidRDefault="008B522E" w:rsidP="008B522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Психологическая готовность к школе включает качество личности ребенка, помогающие ему войти в коллектив класса найти свое место в нем, включиться в общую деятельность. Это общественные </w:t>
      </w:r>
      <w:r w:rsidRPr="008B52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мотивы поведения, те условные ребенком правила поведения по отношению к другим людям, и то умение устанавливать и поддерживать взаимоотношение со сверстниками, которые формируются в совместной деятельности дошкольников.</w:t>
      </w:r>
    </w:p>
    <w:p w:rsidR="008B522E" w:rsidRPr="008B522E" w:rsidRDefault="008B522E" w:rsidP="008B522E">
      <w:pPr>
        <w:jc w:val="center"/>
        <w:rPr>
          <w:b/>
          <w:sz w:val="32"/>
          <w:szCs w:val="32"/>
        </w:rPr>
      </w:pPr>
    </w:p>
    <w:sectPr w:rsidR="008B522E" w:rsidRPr="008B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77"/>
    <w:rsid w:val="00694891"/>
    <w:rsid w:val="008B522E"/>
    <w:rsid w:val="009372E2"/>
    <w:rsid w:val="00B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102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2017-10-26T13:01:00Z</dcterms:created>
  <dcterms:modified xsi:type="dcterms:W3CDTF">2017-10-26T13:20:00Z</dcterms:modified>
</cp:coreProperties>
</file>