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D2">
        <w:rPr>
          <w:rFonts w:ascii="Times New Roman" w:hAnsi="Times New Roman" w:cs="Times New Roman"/>
          <w:b/>
          <w:sz w:val="28"/>
          <w:szCs w:val="28"/>
        </w:rPr>
        <w:t>Тараруев В.В.</w:t>
      </w:r>
    </w:p>
    <w:p w:rsidR="006D009E" w:rsidRDefault="005372D2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003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62003">
        <w:rPr>
          <w:rFonts w:ascii="Times New Roman" w:hAnsi="Times New Roman" w:cs="Times New Roman"/>
          <w:sz w:val="28"/>
          <w:szCs w:val="28"/>
        </w:rPr>
        <w:t>МБУДО» СЮТ» г. Губкин Белгородская область</w:t>
      </w:r>
    </w:p>
    <w:p w:rsidR="005372D2" w:rsidRDefault="005372D2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ИЗГОТОВЛЕНИЯ </w:t>
      </w:r>
      <w:r w:rsidRPr="008F482D">
        <w:rPr>
          <w:rFonts w:ascii="Times New Roman" w:hAnsi="Times New Roman" w:cs="Times New Roman"/>
          <w:b/>
          <w:bCs/>
          <w:sz w:val="28"/>
          <w:szCs w:val="28"/>
        </w:rPr>
        <w:t>КОРАБЛЕЙ И ИХ МОДЕЛЕЙ</w:t>
      </w:r>
    </w:p>
    <w:p w:rsidR="005372D2" w:rsidRDefault="005372D2" w:rsidP="00C56E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2D2" w:rsidRDefault="00962003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72D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962003" w:rsidRPr="005372D2" w:rsidRDefault="00962003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2D2">
        <w:rPr>
          <w:rFonts w:ascii="Times New Roman" w:hAnsi="Times New Roman" w:cs="Times New Roman"/>
          <w:i/>
          <w:sz w:val="28"/>
          <w:szCs w:val="28"/>
        </w:rPr>
        <w:t>Статья знакомит учащихся объединения «</w:t>
      </w:r>
      <w:proofErr w:type="spellStart"/>
      <w:r w:rsidRPr="005372D2">
        <w:rPr>
          <w:rFonts w:ascii="Times New Roman" w:hAnsi="Times New Roman" w:cs="Times New Roman"/>
          <w:i/>
          <w:sz w:val="28"/>
          <w:szCs w:val="28"/>
        </w:rPr>
        <w:t>Судомоделирование</w:t>
      </w:r>
      <w:proofErr w:type="spellEnd"/>
      <w:r w:rsidRPr="005372D2">
        <w:rPr>
          <w:rFonts w:ascii="Times New Roman" w:hAnsi="Times New Roman" w:cs="Times New Roman"/>
          <w:i/>
          <w:sz w:val="28"/>
          <w:szCs w:val="28"/>
        </w:rPr>
        <w:t>» с технологией изготовления современных кораблей и способами создания их моделей в мастерской станции юных техников.</w:t>
      </w:r>
    </w:p>
    <w:p w:rsidR="005372D2" w:rsidRDefault="00962003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D2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корабль</w:t>
      </w:r>
      <w:r w:rsidR="00C2633B">
        <w:rPr>
          <w:rFonts w:ascii="Times New Roman" w:hAnsi="Times New Roman" w:cs="Times New Roman"/>
          <w:sz w:val="28"/>
          <w:szCs w:val="28"/>
        </w:rPr>
        <w:t>, модель, технология, материалы</w:t>
      </w:r>
      <w:bookmarkStart w:id="0" w:name="_GoBack"/>
      <w:bookmarkEnd w:id="0"/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– это техническое средство, выполняющее работы в море, на котором работает и отдыхает его экипаж. Слово корабль имеет греческое происхождение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означает самоходное водоизмещающее сооружение, предназначенное для ведения боевых действий, а также крупное морское судно. Судно от славянского «сосуд», построенное для плавания сооружение различного назначения.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такое понятие – жизненный цикл корабля. Он включает последовательные этапы: проект, постройку, эксплуатацию, ремонт и разборку на металлолом.</w:t>
      </w:r>
      <w:r w:rsidR="0053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Вначале возникает замысел, выражающийся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экономическом обосновании и техническом задании на проектирование и постройку. Далее техническое задание поступает в специализированное конструкторское бюро, где проектируют определенный вид, тип или класс судна. Проектов корабля существует несколько и отличаются они степенью разработки и объемом. Самый первый из них – эскизный проект, который содержит все новые технические решения и перечень используемых узлов, машин, приборов. Затем выбирают завод строитель, материалы, поставщиков – изготовителей комплектующего оборудования, определяется будущий владелец. На всех этапах проектирования, строительства и эксплуатации судна, контроль за качеством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соблюдением правил и норм ведет Регистр РФ. Новый этап создания корабля – его технический проект. В нем составляют описание каждой детали, всех механизмов, приборов: из чего и как делать, куда и как поставить, чем и как проверить. Итак, первое рождение корабля в воображении конструктора, второе – на листе бумаги. Во главе проекта стоит главный конструктор, к5оторый отвечает за качество корабля на весь срок его эксплуатации. Корабль должен быть прочным, иметь предельно малую массу, быстроходным, долговечным, а его двигатель экономичным. Если конструктор решает вопрос «Что сделать?», то «Как делать?».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стоящая перед технологами. Технологи знают, как лучше всего – быстрее, дешевле, надежнее, легче – конструировать корабль, изготовить все его элементы.</w:t>
      </w:r>
    </w:p>
    <w:p w:rsidR="005372D2" w:rsidRPr="00257646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строится на заводе, состоящем из нескольких цехов, где имеется стапель – особая площадка с лесами и подъемными кранами, опорами для корпуса и салазками для спуска корабля на воду. Некоторые корабли собирают из блоков, которые соединяются между собой с помощью сварочных автоматов.</w:t>
      </w:r>
      <w:r w:rsidR="0053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материалом для корпуса является судостроительная сталь в виде листов толщиной до 10 см. и площадью до 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Каждый лист раскраивают, разрезая с помощью плазменной пушки, и гнут на огромных гибочных машинах, так как корпус имеет сложную форму и требует много плавных переходов между ровными участками. Также из полос и угольников выкраивают, гнут, сваривают различные детали для киля, шпангоутов, стрингеров, ребер жесткости, бимсов. Все работы по раскройке, сборке, сварки, окраски выполняются в соответствии с чертежами и технологическими картами, в которых способны разбираться специалисты, владеющие языком технического черчения и приемами работы на станках и машинах, знающие свойства обрабатываемых материалов. По мере роста корпуса заполняется его внутреннее пространство - грузовые трюмы, отсеки, служебные и жилые помещения, устанавливаются детали судовых устройств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систем. На корабле имеются такие устройства, как рулевое, якорное, швартовое, буксирное, грузовое и спасательное. Судовые системы – водоотливная, осушительная.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пртивопожарная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искусственного микроклимата – состоят из сети трубопроводов с арматурой, механизмами и приборами и предназначены для перемещения внутри судна жидкостей и газов. Общесудовые системы обеспечивают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бытовые нужды, системы энергетической установки – нормальную работу двигателей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механизмов.</w:t>
      </w:r>
      <w:r w:rsidR="00257646" w:rsidRPr="002576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57646" w:rsidRPr="00257646">
        <w:rPr>
          <w:rFonts w:ascii="Times New Roman" w:hAnsi="Times New Roman" w:cs="Times New Roman"/>
          <w:sz w:val="28"/>
          <w:szCs w:val="28"/>
        </w:rPr>
        <w:t>2,71]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Сердцем корабля является главный двигатель. В основном используют дизели, но имеются паровые или газовые турбины. Корабли соответственно называют теплоходы, турбоходы,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газотурбоходы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ледоколах (атомоходах) используют главную энергетическую установку с ядерным реактором. От двигателей, вращающее усилие передается на гребные винты с помощью прямой, зубчатой или электрической передачи. Гребной винт может иметь массу до 12 тонн, а на атомных ледоколах до 50 тонн.</w:t>
      </w:r>
    </w:p>
    <w:p w:rsidR="005372D2" w:rsidRPr="00257646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современных судостроительных заводах все шире применяют метод сборки, а не постройки корабля. Различие заключается в том, что на стапель поступают блок – модули, готовность которых близка к 100%. Это ускоряет и удешевляет постройку судна, которую осуществляют рабочие – корабелы многих профессий. Это судосборщики, сварщики,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судомонтажники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газорезчики, крановщики. За качеством произведенных работ ведут наблюдение проверщики. Труд всех специалистов заметно облегчают всевозможные автоматы и роботы, которые все шире находят применение в современном производстве. Это и автоматические линии, станки с числовым программным управлением, обрабатывающие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центры.</w:t>
      </w:r>
      <w:r w:rsidR="00257646" w:rsidRPr="002576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57646" w:rsidRPr="00257646">
        <w:rPr>
          <w:rFonts w:ascii="Times New Roman" w:hAnsi="Times New Roman" w:cs="Times New Roman"/>
          <w:sz w:val="28"/>
          <w:szCs w:val="28"/>
        </w:rPr>
        <w:t>1,34]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одно из сложных технических средств. Он является зеркалом научного и технического прогресса. Каков корабль- такова инженерная мысль, уровень техники и технологии в создавшем его государстве.</w:t>
      </w:r>
    </w:p>
    <w:p w:rsidR="005372D2" w:rsidRPr="00257646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обучения, как одно из средств наглядности, применяют модели. Они являются объектом трудовой деятельности и способствуют воспитанию у детей интереса к определённому виду техники и развитию у них творческих способностей. Создание моделей в значительной степени отличается от производственного процесса. Так построение металлического корпуса не практикуется в условиях учебной мастерской, а предпочтение отдаётся таким строительным материалам, как фанера, пластмасса или стеклоткань, которые соединяются с помощью всевозможных видов клея. Для стеклоткани применяют эпоксидные смолы, для древесины и фанеры - столярный и ПВА, для пластмассы - синтетический клей. В работе над моделью широко применяют древесину, которая легко обрабатывается резанием, способна сохранять заданную первоначальную форму, имеет достаточно высокую прочность. При построении корпусов на изготовление стрингеров и различных реек используют сосну, а на детали, не воспринимающие большие нагрузки, используют лёгкие породы - липу и осину, тонковолокнистая древесина которых хорошо режется и полируется. Для изготовления настольных моделей парусных судов и яхт применяют древесину груши, ореха, красного дерева, имеющие красивую текстуру и окраску. В техническом моделировании</w:t>
      </w:r>
      <w:r w:rsidR="0053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конструировании повсеместное распространение получила фанера и древесные плиты. Чаще всего применяют трёхслойную фанеру, изготовленную из древесины берёзы, осины или сосны. Самым доступным конструкционным материалом считается бумага, картон и нитки, позволяющие находить самые простые решения при техническом моделировании даже сложных объектов. При строительстве моделей применяется бумага: для печати, письма, черчения, рисования, электротехническая, декоративная, обёрточная, упаковочная, папиросная. В том случае, когда необходимо изготовить силовые элементы - шпангоуты, стрингеры или совершить облицовку корпуса, используют коробочный или полиграфический картон, обладающие высокой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механической прочностью. Для сращивания различных деталей из всевозможных материалов применяют капроновые или хлопчатобумажные нитки с последующей пропиткой обмотки клеем. В последние годы моделисты всё чаще используют в своей работе всевозможные виды пластмасс, которые обладают значительной прочностью при небольшой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массе.</w:t>
      </w:r>
      <w:r w:rsidR="00257646" w:rsidRPr="002576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57646" w:rsidRPr="00257646">
        <w:rPr>
          <w:rFonts w:ascii="Times New Roman" w:hAnsi="Times New Roman" w:cs="Times New Roman"/>
          <w:sz w:val="28"/>
          <w:szCs w:val="28"/>
        </w:rPr>
        <w:t>3,65]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моделей используются природные и синтетические клеи. Из группы природных клеев широко известны клеи животного происхождения - мездровый и казеиновый. В настоящее время создан набор синтетических клеев, с помощью которых можно склеивать практически все конструкционные материалы в различных сочетаниях. Так синтетическим клеем на основе эпоксидной смолы, пропитывая несколько слоёв стеклоткани, получают прочный корпус, который не боится влаги. Технологический процесс склеивания включает в себя подготовку поверхности (зачистку, обезжиривание), нанесение клея на поверхность, выдержку после нанесения, сборку соединяемых деталей, сдавливание продолжительностью от нескольких минут до суток, очистку швов от протекания, контроль качества. В дальнейшем модели для улучшения внешнего вида, повышения сопротивляемости коррозии и гниения тщательно обрабатывают. С этой целью используются лаки и краски, перед нанесением которых поверхность подготавливают путём нанесения грунта и закрытия углублений шпатлёвкой.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сложным и ответственным этапом создания модели является изготовление её корпуса, от качества которого во многом зависят ходовые свойства модели: остойчивость и устойчивость на курсе, плавучесть и ходкость. К корпусу ходовой модели предъявляют следующие требования: соответствие чертежу, пропорциональность масштабу, прочность, водонепроницаемость, высокое качество отделки. Корпус модели изготавливают из различных материалов и различными способами. Он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долблёным из целого куска древесины, склеенным из фанеры и реек или пластмассы, а также изготовленным из стеклоткани и пропитанного лаком картона. Для многих видов моделей применяют наборный способ изготовления корпуса. Для этого на ровной доске - стапеле устанавливают палубу, выпиленную из фанеры согласно технического чертежа. Затем приступают к изготовлению шпангоутов и килевой рамы, на которой размечают и делают пропилы на глубину 3-4 мм для крепления в них шпангоутов. В носу и корме устанавливают бобышки из мягкой древесины или пенопласта и обрабатывают по профилю корпуса. Затем для обеспечения продольной прочности корпуса в пропилы шпангоутов вклеивают стрингеры. После высыхания наборный корпус зачищают и обшивают фанерой, тонкими рейками или прочным картоном. Завершается работа над корпусом его шлифованием, шпатлеванием, пропиткой лаком и нанесением покрасочного покрытия, согласно раскраски оригинала.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самоходных моделях судов и кораблей устанавливают двигатели различных типов в зависимости от размеров, водоизмещения и скорости модели, которые приводят во вращение движители - гребной или воздушный винт. Самым простым способом заставить модель двигаться является установка резинового двигателя. По окончании работ над корпусом приступают к изготовлению надстроек,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стоек, кнехтов,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планок, шлюп балок, артиллерийского вооружения, якорных и рулевых устройств. После покраски отдельных сборочных единиц проводят окончательную сборку и регулировочные испытания. Во время испытаний проверяется остойчивость модели, наличие крена, дифферента и водонепроницаемость. Затем проводятся ходовые испытания, где проверяется устойчивость модели на курсе и её масштабная скорость, которая регулируется изменением напряжения источников питания или параметров гребного винта.</w:t>
      </w:r>
    </w:p>
    <w:p w:rsidR="005372D2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основных целей постройки моделей является участие её создателей в соревнованиях. До начала ходовых соревнований проводят стендовую оценку, при которой учитываются общее впечатление о модели, сложность изготовления отдельных деталей, соблюдение масштаба, полноту изображения, качество отделки. На ходовых соревнованиях баллы выставляются за устойчивость на курсе, чистоту прохождения дистанции и скоростные качества.</w:t>
      </w:r>
    </w:p>
    <w:p w:rsidR="006D009E" w:rsidRDefault="006D009E" w:rsidP="005372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обладает завидным морским могуществом, которое создано, поддерживается и развивается трудом огромного количества специалистов: рабочих, мастеров, техников, инженеров, учёных. Их знания, умения, опыт являются основой высокого уровня постройки и эксплуатации кораблей и судов. Как правило, немалую роль в выборе профессии связанной с судостроением или морским делом играют первые навыки и опыт, полученные в школьные годы на занятиях по судомоделизму.</w:t>
      </w:r>
    </w:p>
    <w:p w:rsidR="006D009E" w:rsidRDefault="006D009E" w:rsidP="005829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D2" w:rsidRPr="00E23288" w:rsidRDefault="006D009E" w:rsidP="00E232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8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009E" w:rsidRDefault="006D009E" w:rsidP="005829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А.И. Сорокин. Корабли проходят испытания. - Л.   Судостроение 1989</w:t>
      </w:r>
      <w:r w:rsidR="00E23288">
        <w:rPr>
          <w:rFonts w:ascii="Times New Roman" w:hAnsi="Times New Roman" w:cs="Times New Roman"/>
          <w:sz w:val="28"/>
          <w:szCs w:val="28"/>
        </w:rPr>
        <w:t>. -120с.</w:t>
      </w:r>
    </w:p>
    <w:p w:rsidR="006D009E" w:rsidRDefault="006D009E" w:rsidP="005829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А.П. Ляликов, В.А.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Корабли</w:t>
      </w:r>
      <w:proofErr w:type="gramEnd"/>
      <w:r>
        <w:rPr>
          <w:rFonts w:ascii="Times New Roman" w:hAnsi="Times New Roman" w:cs="Times New Roman"/>
          <w:sz w:val="28"/>
          <w:szCs w:val="28"/>
        </w:rPr>
        <w:t>, автоматы, роботы. Л.: Судостроение 1985</w:t>
      </w:r>
      <w:r w:rsidR="00E232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104с.</w:t>
      </w:r>
    </w:p>
    <w:p w:rsidR="006D009E" w:rsidRPr="003C7831" w:rsidRDefault="006D009E" w:rsidP="005829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В.В.Колотилов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Техническое моделирование и конструирование. - М.: Просвещение, 1983.</w:t>
      </w:r>
      <w:r w:rsidR="00E2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255с.</w:t>
      </w:r>
    </w:p>
    <w:p w:rsidR="005372D2" w:rsidRDefault="005372D2" w:rsidP="005829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72D2" w:rsidSect="005372D2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F4"/>
    <w:multiLevelType w:val="hybridMultilevel"/>
    <w:tmpl w:val="A37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235"/>
    <w:multiLevelType w:val="hybridMultilevel"/>
    <w:tmpl w:val="E274F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B7E1B"/>
    <w:multiLevelType w:val="hybridMultilevel"/>
    <w:tmpl w:val="B422331E"/>
    <w:lvl w:ilvl="0" w:tplc="77CC4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0001"/>
    <w:multiLevelType w:val="hybridMultilevel"/>
    <w:tmpl w:val="B260B41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47CA4"/>
    <w:multiLevelType w:val="hybridMultilevel"/>
    <w:tmpl w:val="C3542256"/>
    <w:lvl w:ilvl="0" w:tplc="A35A48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66209"/>
    <w:multiLevelType w:val="hybridMultilevel"/>
    <w:tmpl w:val="894CB6F6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B07636"/>
    <w:multiLevelType w:val="hybridMultilevel"/>
    <w:tmpl w:val="93FA5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636501"/>
    <w:multiLevelType w:val="hybridMultilevel"/>
    <w:tmpl w:val="E15A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502DC"/>
    <w:multiLevelType w:val="hybridMultilevel"/>
    <w:tmpl w:val="B12C9B76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DB1CD7"/>
    <w:multiLevelType w:val="hybridMultilevel"/>
    <w:tmpl w:val="60FE74F4"/>
    <w:lvl w:ilvl="0" w:tplc="4A947A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8986BD9"/>
    <w:multiLevelType w:val="hybridMultilevel"/>
    <w:tmpl w:val="131EE6B8"/>
    <w:lvl w:ilvl="0" w:tplc="9FAC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C1A78"/>
    <w:multiLevelType w:val="hybridMultilevel"/>
    <w:tmpl w:val="05AE1DB6"/>
    <w:lvl w:ilvl="0" w:tplc="7C26442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41AF2A20"/>
    <w:multiLevelType w:val="hybridMultilevel"/>
    <w:tmpl w:val="892837DE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20237"/>
    <w:multiLevelType w:val="hybridMultilevel"/>
    <w:tmpl w:val="4C640734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6C713E"/>
    <w:multiLevelType w:val="hybridMultilevel"/>
    <w:tmpl w:val="5136D680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A85B17"/>
    <w:multiLevelType w:val="hybridMultilevel"/>
    <w:tmpl w:val="4600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3010"/>
    <w:multiLevelType w:val="hybridMultilevel"/>
    <w:tmpl w:val="3CD62F5C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A3488"/>
    <w:multiLevelType w:val="hybridMultilevel"/>
    <w:tmpl w:val="0810A2E8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3E522C"/>
    <w:multiLevelType w:val="hybridMultilevel"/>
    <w:tmpl w:val="C5E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11952"/>
    <w:multiLevelType w:val="hybridMultilevel"/>
    <w:tmpl w:val="403C9ADA"/>
    <w:lvl w:ilvl="0" w:tplc="115C484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286F81"/>
    <w:multiLevelType w:val="hybridMultilevel"/>
    <w:tmpl w:val="DBE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53C5E"/>
    <w:multiLevelType w:val="hybridMultilevel"/>
    <w:tmpl w:val="2F38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BE7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7E5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8601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ADC3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2AEA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12DA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42A0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44E7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52A2302"/>
    <w:multiLevelType w:val="hybridMultilevel"/>
    <w:tmpl w:val="CCB6FA54"/>
    <w:lvl w:ilvl="0" w:tplc="01EAE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A7B1BD6"/>
    <w:multiLevelType w:val="hybridMultilevel"/>
    <w:tmpl w:val="2758DA60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8"/>
  </w:num>
  <w:num w:numId="5">
    <w:abstractNumId w:val="23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C2D"/>
    <w:rsid w:val="00004A55"/>
    <w:rsid w:val="00010DCB"/>
    <w:rsid w:val="00017D9D"/>
    <w:rsid w:val="00024419"/>
    <w:rsid w:val="00025B48"/>
    <w:rsid w:val="00026016"/>
    <w:rsid w:val="00030587"/>
    <w:rsid w:val="00030DAD"/>
    <w:rsid w:val="000405DE"/>
    <w:rsid w:val="0004215F"/>
    <w:rsid w:val="0004483D"/>
    <w:rsid w:val="00046811"/>
    <w:rsid w:val="000510A5"/>
    <w:rsid w:val="0005320D"/>
    <w:rsid w:val="000611CB"/>
    <w:rsid w:val="00071855"/>
    <w:rsid w:val="00077FE7"/>
    <w:rsid w:val="00082C3A"/>
    <w:rsid w:val="00083617"/>
    <w:rsid w:val="000904BD"/>
    <w:rsid w:val="000957F1"/>
    <w:rsid w:val="00096BDC"/>
    <w:rsid w:val="00096F8E"/>
    <w:rsid w:val="000A6F0F"/>
    <w:rsid w:val="000B2046"/>
    <w:rsid w:val="000B6D3D"/>
    <w:rsid w:val="000C3674"/>
    <w:rsid w:val="000D02BE"/>
    <w:rsid w:val="000D0D66"/>
    <w:rsid w:val="000E1534"/>
    <w:rsid w:val="000E3861"/>
    <w:rsid w:val="000E55D1"/>
    <w:rsid w:val="000E64F5"/>
    <w:rsid w:val="000F2551"/>
    <w:rsid w:val="00100A3C"/>
    <w:rsid w:val="00115931"/>
    <w:rsid w:val="00125F00"/>
    <w:rsid w:val="00126EB6"/>
    <w:rsid w:val="00133260"/>
    <w:rsid w:val="00135591"/>
    <w:rsid w:val="00137D93"/>
    <w:rsid w:val="00143F80"/>
    <w:rsid w:val="001470E3"/>
    <w:rsid w:val="00152527"/>
    <w:rsid w:val="0015586B"/>
    <w:rsid w:val="00161A34"/>
    <w:rsid w:val="001628FE"/>
    <w:rsid w:val="00172523"/>
    <w:rsid w:val="00185F14"/>
    <w:rsid w:val="001911B2"/>
    <w:rsid w:val="00197FF1"/>
    <w:rsid w:val="001A2BCE"/>
    <w:rsid w:val="001A2F3D"/>
    <w:rsid w:val="001B207D"/>
    <w:rsid w:val="001B251B"/>
    <w:rsid w:val="001B2891"/>
    <w:rsid w:val="001B389F"/>
    <w:rsid w:val="001B5DF3"/>
    <w:rsid w:val="001C47D1"/>
    <w:rsid w:val="001D10D1"/>
    <w:rsid w:val="001D2784"/>
    <w:rsid w:val="001D518C"/>
    <w:rsid w:val="001E35F0"/>
    <w:rsid w:val="002162E0"/>
    <w:rsid w:val="00221C02"/>
    <w:rsid w:val="00231584"/>
    <w:rsid w:val="00232BE3"/>
    <w:rsid w:val="00244570"/>
    <w:rsid w:val="0024703E"/>
    <w:rsid w:val="0025227A"/>
    <w:rsid w:val="0025411C"/>
    <w:rsid w:val="00254316"/>
    <w:rsid w:val="00257646"/>
    <w:rsid w:val="00263998"/>
    <w:rsid w:val="00274B47"/>
    <w:rsid w:val="00276F3B"/>
    <w:rsid w:val="0027772D"/>
    <w:rsid w:val="002832AB"/>
    <w:rsid w:val="00284939"/>
    <w:rsid w:val="00290669"/>
    <w:rsid w:val="0029313F"/>
    <w:rsid w:val="002A1B4E"/>
    <w:rsid w:val="002A2C3D"/>
    <w:rsid w:val="002B49B1"/>
    <w:rsid w:val="002B51B0"/>
    <w:rsid w:val="002C445F"/>
    <w:rsid w:val="002C4AAF"/>
    <w:rsid w:val="002E2214"/>
    <w:rsid w:val="002E4034"/>
    <w:rsid w:val="002F0D9D"/>
    <w:rsid w:val="002F2B6B"/>
    <w:rsid w:val="002F476C"/>
    <w:rsid w:val="0030395F"/>
    <w:rsid w:val="00303C61"/>
    <w:rsid w:val="00306AE1"/>
    <w:rsid w:val="00311214"/>
    <w:rsid w:val="00334420"/>
    <w:rsid w:val="00335244"/>
    <w:rsid w:val="0033734B"/>
    <w:rsid w:val="00337EBC"/>
    <w:rsid w:val="003422C6"/>
    <w:rsid w:val="003438D8"/>
    <w:rsid w:val="00344927"/>
    <w:rsid w:val="00352A21"/>
    <w:rsid w:val="00363901"/>
    <w:rsid w:val="00370BD8"/>
    <w:rsid w:val="00372271"/>
    <w:rsid w:val="003732DE"/>
    <w:rsid w:val="0037403B"/>
    <w:rsid w:val="00376614"/>
    <w:rsid w:val="0038302F"/>
    <w:rsid w:val="00383D7A"/>
    <w:rsid w:val="0038453F"/>
    <w:rsid w:val="00394D46"/>
    <w:rsid w:val="003B6AE2"/>
    <w:rsid w:val="003B6BF9"/>
    <w:rsid w:val="003C0201"/>
    <w:rsid w:val="003C2A01"/>
    <w:rsid w:val="003C7831"/>
    <w:rsid w:val="003D1CBB"/>
    <w:rsid w:val="003D1EA5"/>
    <w:rsid w:val="003D2C28"/>
    <w:rsid w:val="003D4B1A"/>
    <w:rsid w:val="003E0401"/>
    <w:rsid w:val="003E7099"/>
    <w:rsid w:val="003E7FC9"/>
    <w:rsid w:val="003F07BE"/>
    <w:rsid w:val="00400183"/>
    <w:rsid w:val="00405995"/>
    <w:rsid w:val="00405DC3"/>
    <w:rsid w:val="00416AD5"/>
    <w:rsid w:val="00422B7C"/>
    <w:rsid w:val="00434EB5"/>
    <w:rsid w:val="00436287"/>
    <w:rsid w:val="004537DC"/>
    <w:rsid w:val="00453A58"/>
    <w:rsid w:val="00455E74"/>
    <w:rsid w:val="00457371"/>
    <w:rsid w:val="00457516"/>
    <w:rsid w:val="00461F01"/>
    <w:rsid w:val="0048112B"/>
    <w:rsid w:val="004828E0"/>
    <w:rsid w:val="0049026D"/>
    <w:rsid w:val="004C61CB"/>
    <w:rsid w:val="004D458C"/>
    <w:rsid w:val="004D5536"/>
    <w:rsid w:val="004E0C7C"/>
    <w:rsid w:val="00501D62"/>
    <w:rsid w:val="00505E2B"/>
    <w:rsid w:val="00514F22"/>
    <w:rsid w:val="005372D2"/>
    <w:rsid w:val="0053788F"/>
    <w:rsid w:val="00540DFA"/>
    <w:rsid w:val="00562EB0"/>
    <w:rsid w:val="005829EF"/>
    <w:rsid w:val="00593C8B"/>
    <w:rsid w:val="00596401"/>
    <w:rsid w:val="00596D77"/>
    <w:rsid w:val="005B11AE"/>
    <w:rsid w:val="005B3FF9"/>
    <w:rsid w:val="005C02D5"/>
    <w:rsid w:val="005C0972"/>
    <w:rsid w:val="005C3DDF"/>
    <w:rsid w:val="005D57BD"/>
    <w:rsid w:val="005E5E41"/>
    <w:rsid w:val="00605998"/>
    <w:rsid w:val="0061127B"/>
    <w:rsid w:val="00621F35"/>
    <w:rsid w:val="00624F31"/>
    <w:rsid w:val="006268A0"/>
    <w:rsid w:val="00630DA4"/>
    <w:rsid w:val="00643194"/>
    <w:rsid w:val="00644558"/>
    <w:rsid w:val="00647950"/>
    <w:rsid w:val="00650E79"/>
    <w:rsid w:val="00650F98"/>
    <w:rsid w:val="00660B11"/>
    <w:rsid w:val="0066174B"/>
    <w:rsid w:val="00663F6C"/>
    <w:rsid w:val="00673E06"/>
    <w:rsid w:val="0067487A"/>
    <w:rsid w:val="0069571F"/>
    <w:rsid w:val="006962CE"/>
    <w:rsid w:val="00697974"/>
    <w:rsid w:val="006A52E3"/>
    <w:rsid w:val="006B3C49"/>
    <w:rsid w:val="006B5D6D"/>
    <w:rsid w:val="006C44FC"/>
    <w:rsid w:val="006D009E"/>
    <w:rsid w:val="006D03D4"/>
    <w:rsid w:val="006D2450"/>
    <w:rsid w:val="006D432F"/>
    <w:rsid w:val="006D4843"/>
    <w:rsid w:val="006D688F"/>
    <w:rsid w:val="006D7C59"/>
    <w:rsid w:val="006F32C6"/>
    <w:rsid w:val="007024BD"/>
    <w:rsid w:val="00706051"/>
    <w:rsid w:val="00732D55"/>
    <w:rsid w:val="00732EB5"/>
    <w:rsid w:val="00740EE6"/>
    <w:rsid w:val="007464F0"/>
    <w:rsid w:val="00747263"/>
    <w:rsid w:val="00752D37"/>
    <w:rsid w:val="007614F7"/>
    <w:rsid w:val="00773D20"/>
    <w:rsid w:val="00791FF1"/>
    <w:rsid w:val="00796D26"/>
    <w:rsid w:val="007A769C"/>
    <w:rsid w:val="007B39EA"/>
    <w:rsid w:val="007B47E6"/>
    <w:rsid w:val="007C0D93"/>
    <w:rsid w:val="007C3971"/>
    <w:rsid w:val="007C730B"/>
    <w:rsid w:val="007D3563"/>
    <w:rsid w:val="007D6274"/>
    <w:rsid w:val="007D69F4"/>
    <w:rsid w:val="007E4A7A"/>
    <w:rsid w:val="007E72F9"/>
    <w:rsid w:val="007E7AFC"/>
    <w:rsid w:val="007F25BF"/>
    <w:rsid w:val="007F79B4"/>
    <w:rsid w:val="0080736E"/>
    <w:rsid w:val="00815A82"/>
    <w:rsid w:val="00821665"/>
    <w:rsid w:val="00823671"/>
    <w:rsid w:val="0084191C"/>
    <w:rsid w:val="00843A73"/>
    <w:rsid w:val="00844008"/>
    <w:rsid w:val="008443E8"/>
    <w:rsid w:val="00845EF2"/>
    <w:rsid w:val="00846779"/>
    <w:rsid w:val="0084708F"/>
    <w:rsid w:val="008549AC"/>
    <w:rsid w:val="00854DCD"/>
    <w:rsid w:val="00864538"/>
    <w:rsid w:val="008722B4"/>
    <w:rsid w:val="00882D49"/>
    <w:rsid w:val="0088520A"/>
    <w:rsid w:val="0089027F"/>
    <w:rsid w:val="00894174"/>
    <w:rsid w:val="008A1C7B"/>
    <w:rsid w:val="008B4A38"/>
    <w:rsid w:val="008C00E2"/>
    <w:rsid w:val="008C4D3A"/>
    <w:rsid w:val="008F482D"/>
    <w:rsid w:val="008F55FF"/>
    <w:rsid w:val="009006D7"/>
    <w:rsid w:val="00911BDB"/>
    <w:rsid w:val="00914876"/>
    <w:rsid w:val="00937A72"/>
    <w:rsid w:val="009407F0"/>
    <w:rsid w:val="00962003"/>
    <w:rsid w:val="009766A8"/>
    <w:rsid w:val="009A4BA5"/>
    <w:rsid w:val="009B273D"/>
    <w:rsid w:val="009B3FE9"/>
    <w:rsid w:val="009C199C"/>
    <w:rsid w:val="009C5E18"/>
    <w:rsid w:val="009D29B1"/>
    <w:rsid w:val="009D7546"/>
    <w:rsid w:val="009E184F"/>
    <w:rsid w:val="009E377A"/>
    <w:rsid w:val="009F15C4"/>
    <w:rsid w:val="009F5A49"/>
    <w:rsid w:val="00A00105"/>
    <w:rsid w:val="00A10580"/>
    <w:rsid w:val="00A1118D"/>
    <w:rsid w:val="00A14455"/>
    <w:rsid w:val="00A174FC"/>
    <w:rsid w:val="00A257E8"/>
    <w:rsid w:val="00A33AD9"/>
    <w:rsid w:val="00A3560E"/>
    <w:rsid w:val="00A518EF"/>
    <w:rsid w:val="00A53AC0"/>
    <w:rsid w:val="00A53C35"/>
    <w:rsid w:val="00A65128"/>
    <w:rsid w:val="00A664E9"/>
    <w:rsid w:val="00A73F4B"/>
    <w:rsid w:val="00A74A8F"/>
    <w:rsid w:val="00A920DF"/>
    <w:rsid w:val="00AA0303"/>
    <w:rsid w:val="00AA3762"/>
    <w:rsid w:val="00AA5A43"/>
    <w:rsid w:val="00AB5CA9"/>
    <w:rsid w:val="00AC1687"/>
    <w:rsid w:val="00AC6B1C"/>
    <w:rsid w:val="00AD28DD"/>
    <w:rsid w:val="00AE1433"/>
    <w:rsid w:val="00AE3128"/>
    <w:rsid w:val="00AE48AB"/>
    <w:rsid w:val="00B00AAC"/>
    <w:rsid w:val="00B0221F"/>
    <w:rsid w:val="00B060AB"/>
    <w:rsid w:val="00B12584"/>
    <w:rsid w:val="00B13488"/>
    <w:rsid w:val="00B13630"/>
    <w:rsid w:val="00B1683B"/>
    <w:rsid w:val="00B25249"/>
    <w:rsid w:val="00B320E1"/>
    <w:rsid w:val="00B47B90"/>
    <w:rsid w:val="00B93178"/>
    <w:rsid w:val="00B93934"/>
    <w:rsid w:val="00B93B2F"/>
    <w:rsid w:val="00B96065"/>
    <w:rsid w:val="00BA3C0F"/>
    <w:rsid w:val="00BA78F5"/>
    <w:rsid w:val="00BB1574"/>
    <w:rsid w:val="00BB3A97"/>
    <w:rsid w:val="00BC071A"/>
    <w:rsid w:val="00BC3289"/>
    <w:rsid w:val="00BC3957"/>
    <w:rsid w:val="00BC447F"/>
    <w:rsid w:val="00BC598A"/>
    <w:rsid w:val="00BC5DEB"/>
    <w:rsid w:val="00BD62B0"/>
    <w:rsid w:val="00BE53D9"/>
    <w:rsid w:val="00BF15C6"/>
    <w:rsid w:val="00C01314"/>
    <w:rsid w:val="00C018AE"/>
    <w:rsid w:val="00C02E6C"/>
    <w:rsid w:val="00C0590D"/>
    <w:rsid w:val="00C16621"/>
    <w:rsid w:val="00C24034"/>
    <w:rsid w:val="00C2505A"/>
    <w:rsid w:val="00C261A4"/>
    <w:rsid w:val="00C2633B"/>
    <w:rsid w:val="00C3023D"/>
    <w:rsid w:val="00C30642"/>
    <w:rsid w:val="00C31335"/>
    <w:rsid w:val="00C33991"/>
    <w:rsid w:val="00C4448F"/>
    <w:rsid w:val="00C500CE"/>
    <w:rsid w:val="00C51D0C"/>
    <w:rsid w:val="00C56E00"/>
    <w:rsid w:val="00C60163"/>
    <w:rsid w:val="00C60244"/>
    <w:rsid w:val="00C72AC1"/>
    <w:rsid w:val="00C7403C"/>
    <w:rsid w:val="00C75726"/>
    <w:rsid w:val="00C7734A"/>
    <w:rsid w:val="00C808AC"/>
    <w:rsid w:val="00C8636A"/>
    <w:rsid w:val="00C905F0"/>
    <w:rsid w:val="00C925BA"/>
    <w:rsid w:val="00CA0996"/>
    <w:rsid w:val="00CA5557"/>
    <w:rsid w:val="00CC7BC4"/>
    <w:rsid w:val="00CE2CEA"/>
    <w:rsid w:val="00CE48AD"/>
    <w:rsid w:val="00CE500C"/>
    <w:rsid w:val="00CE578F"/>
    <w:rsid w:val="00CF4B0D"/>
    <w:rsid w:val="00D139E6"/>
    <w:rsid w:val="00D253DC"/>
    <w:rsid w:val="00D43265"/>
    <w:rsid w:val="00D46FF6"/>
    <w:rsid w:val="00D545ED"/>
    <w:rsid w:val="00D56FAA"/>
    <w:rsid w:val="00D61121"/>
    <w:rsid w:val="00D6407F"/>
    <w:rsid w:val="00D67829"/>
    <w:rsid w:val="00D72784"/>
    <w:rsid w:val="00D7587C"/>
    <w:rsid w:val="00D77F05"/>
    <w:rsid w:val="00D80474"/>
    <w:rsid w:val="00D83B56"/>
    <w:rsid w:val="00D84C00"/>
    <w:rsid w:val="00D9456F"/>
    <w:rsid w:val="00D96C20"/>
    <w:rsid w:val="00DA6825"/>
    <w:rsid w:val="00DB62AB"/>
    <w:rsid w:val="00DB7481"/>
    <w:rsid w:val="00DC2DFE"/>
    <w:rsid w:val="00DD7890"/>
    <w:rsid w:val="00DE0620"/>
    <w:rsid w:val="00DE4195"/>
    <w:rsid w:val="00DE60F7"/>
    <w:rsid w:val="00DE7CB7"/>
    <w:rsid w:val="00DF0D75"/>
    <w:rsid w:val="00DF6877"/>
    <w:rsid w:val="00E01D86"/>
    <w:rsid w:val="00E02DF0"/>
    <w:rsid w:val="00E05BF8"/>
    <w:rsid w:val="00E10A8F"/>
    <w:rsid w:val="00E12B0B"/>
    <w:rsid w:val="00E149A5"/>
    <w:rsid w:val="00E23288"/>
    <w:rsid w:val="00E27E72"/>
    <w:rsid w:val="00E3352B"/>
    <w:rsid w:val="00E402E6"/>
    <w:rsid w:val="00E559FA"/>
    <w:rsid w:val="00E626C9"/>
    <w:rsid w:val="00E640B4"/>
    <w:rsid w:val="00E659C7"/>
    <w:rsid w:val="00E66E38"/>
    <w:rsid w:val="00E761C0"/>
    <w:rsid w:val="00E77394"/>
    <w:rsid w:val="00E815C4"/>
    <w:rsid w:val="00E873E2"/>
    <w:rsid w:val="00E921FD"/>
    <w:rsid w:val="00E94269"/>
    <w:rsid w:val="00E944F3"/>
    <w:rsid w:val="00E96786"/>
    <w:rsid w:val="00E97020"/>
    <w:rsid w:val="00EA5697"/>
    <w:rsid w:val="00EA7F77"/>
    <w:rsid w:val="00EB1F87"/>
    <w:rsid w:val="00ED27CE"/>
    <w:rsid w:val="00ED4FC8"/>
    <w:rsid w:val="00ED5DAA"/>
    <w:rsid w:val="00ED79C1"/>
    <w:rsid w:val="00F02DDE"/>
    <w:rsid w:val="00F20231"/>
    <w:rsid w:val="00F26B9F"/>
    <w:rsid w:val="00F328CF"/>
    <w:rsid w:val="00F33761"/>
    <w:rsid w:val="00F469AB"/>
    <w:rsid w:val="00F552F9"/>
    <w:rsid w:val="00F563B6"/>
    <w:rsid w:val="00F71C9B"/>
    <w:rsid w:val="00F94B5D"/>
    <w:rsid w:val="00FA66BD"/>
    <w:rsid w:val="00FB4039"/>
    <w:rsid w:val="00FC0C2D"/>
    <w:rsid w:val="00FC0DD9"/>
    <w:rsid w:val="00FC0E6A"/>
    <w:rsid w:val="00FD7D54"/>
    <w:rsid w:val="00FE3979"/>
    <w:rsid w:val="00FE7647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5F8A2"/>
  <w15:docId w15:val="{FB20583D-2C71-4CE1-9196-1B557CC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E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D4B1A"/>
    <w:pPr>
      <w:ind w:left="720"/>
    </w:pPr>
  </w:style>
  <w:style w:type="paragraph" w:styleId="a4">
    <w:name w:val="Normal (Web)"/>
    <w:basedOn w:val="a"/>
    <w:uiPriority w:val="99"/>
    <w:rsid w:val="003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7E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11593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1516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Dnsoft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Samsung</dc:creator>
  <cp:keywords/>
  <dc:description/>
  <cp:lastModifiedBy>slimmergub@yandex.ru</cp:lastModifiedBy>
  <cp:revision>25</cp:revision>
  <dcterms:created xsi:type="dcterms:W3CDTF">2017-07-09T07:24:00Z</dcterms:created>
  <dcterms:modified xsi:type="dcterms:W3CDTF">2018-01-14T08:58:00Z</dcterms:modified>
</cp:coreProperties>
</file>