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80" w:rsidRDefault="00604580" w:rsidP="00D549DC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7303" w:rsidRDefault="00117303" w:rsidP="00D549D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ПРОПЕДЕВТИЧЕСКОЙ РАБОТЫ ПО ФОРМИРОВАНИЮ ИССЛЕДОВАТЕЛЬСКОЙ КОМПЕТЕНЦИИ СТУДЕНТОВ В РАМКАХ РЕАЛИЗАЦИИ ФГОС СПО</w:t>
      </w:r>
    </w:p>
    <w:p w:rsidR="00117303" w:rsidRDefault="00117303" w:rsidP="00D549DC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  <w:r w:rsidRPr="00117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03" w:rsidRPr="00117303" w:rsidRDefault="00117303" w:rsidP="00D549DC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7303">
        <w:rPr>
          <w:rFonts w:ascii="Times New Roman" w:hAnsi="Times New Roman" w:cs="Times New Roman"/>
          <w:i/>
          <w:sz w:val="28"/>
          <w:szCs w:val="28"/>
        </w:rPr>
        <w:t>Сибагатулина</w:t>
      </w:r>
      <w:proofErr w:type="spellEnd"/>
      <w:r w:rsidRPr="00117303">
        <w:rPr>
          <w:rFonts w:ascii="Times New Roman" w:hAnsi="Times New Roman" w:cs="Times New Roman"/>
          <w:i/>
          <w:sz w:val="28"/>
          <w:szCs w:val="28"/>
        </w:rPr>
        <w:t xml:space="preserve"> Татьяна Александровна </w:t>
      </w:r>
    </w:p>
    <w:p w:rsidR="00117303" w:rsidRDefault="00117303" w:rsidP="00D549DC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303">
        <w:rPr>
          <w:rFonts w:ascii="Times New Roman" w:hAnsi="Times New Roman" w:cs="Times New Roman"/>
          <w:i/>
          <w:sz w:val="28"/>
          <w:szCs w:val="28"/>
        </w:rPr>
        <w:t>ГБПОУ «</w:t>
      </w:r>
      <w:proofErr w:type="spellStart"/>
      <w:r w:rsidRPr="00117303">
        <w:rPr>
          <w:rFonts w:ascii="Times New Roman" w:hAnsi="Times New Roman" w:cs="Times New Roman"/>
          <w:i/>
          <w:sz w:val="28"/>
          <w:szCs w:val="28"/>
        </w:rPr>
        <w:t>Соликамский</w:t>
      </w:r>
      <w:proofErr w:type="spellEnd"/>
      <w:r w:rsidRPr="00117303">
        <w:rPr>
          <w:rFonts w:ascii="Times New Roman" w:hAnsi="Times New Roman" w:cs="Times New Roman"/>
          <w:i/>
          <w:sz w:val="28"/>
          <w:szCs w:val="28"/>
        </w:rPr>
        <w:t xml:space="preserve"> автомобильно-дорожный колледж», </w:t>
      </w:r>
    </w:p>
    <w:p w:rsidR="00117303" w:rsidRDefault="00117303" w:rsidP="00D549DC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303">
        <w:rPr>
          <w:rFonts w:ascii="Times New Roman" w:hAnsi="Times New Roman" w:cs="Times New Roman"/>
          <w:i/>
          <w:sz w:val="28"/>
          <w:szCs w:val="28"/>
        </w:rPr>
        <w:t>г. Соликамск, Пермский край, Россия</w:t>
      </w:r>
    </w:p>
    <w:p w:rsidR="00181323" w:rsidRDefault="00181323" w:rsidP="00D549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81323" w:rsidRDefault="00181323" w:rsidP="00D549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рассматриваются вопросы необходимости формирования исследовательской компетенции студентов СПО, приводится опыт работы преподавателя, анализируются понятия, связанные с исследовательской деятельностью</w:t>
      </w:r>
      <w:r w:rsidR="00231B4C">
        <w:rPr>
          <w:rFonts w:ascii="Times New Roman" w:hAnsi="Times New Roman" w:cs="Times New Roman"/>
          <w:sz w:val="28"/>
          <w:szCs w:val="28"/>
        </w:rPr>
        <w:t>, описывается ценность учебного проекта для будущей профессиональной деятельности студента.</w:t>
      </w:r>
    </w:p>
    <w:p w:rsidR="00231B4C" w:rsidRDefault="00231B4C" w:rsidP="00D549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4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 компетенция, научно-исследовательская деятельность, проектная деятельность, учебный проект</w:t>
      </w:r>
    </w:p>
    <w:p w:rsidR="00231B4C" w:rsidRDefault="00A02B7D" w:rsidP="00D549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B7D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B4C">
        <w:rPr>
          <w:rFonts w:ascii="Times New Roman" w:hAnsi="Times New Roman" w:cs="Times New Roman"/>
          <w:sz w:val="28"/>
          <w:szCs w:val="28"/>
        </w:rPr>
        <w:t>Организация пропедевтической работы по формированию исследовательской компетенции студентов в рамках реализации ФГОС СПО (из опыта работы)</w:t>
      </w:r>
    </w:p>
    <w:p w:rsidR="00A02B7D" w:rsidRDefault="00A02B7D" w:rsidP="00D549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B7D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Сибагатулина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преподаватель, высшая квалификационная категория, методист по учебно-практической работе</w:t>
      </w:r>
    </w:p>
    <w:p w:rsidR="00F87CA0" w:rsidRPr="00604580" w:rsidRDefault="009E6E19" w:rsidP="00D549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5A23E7">
        <w:rPr>
          <w:rFonts w:ascii="Times New Roman" w:hAnsi="Times New Roman" w:cs="Times New Roman"/>
          <w:sz w:val="28"/>
          <w:szCs w:val="28"/>
        </w:rPr>
        <w:t xml:space="preserve"> </w:t>
      </w:r>
      <w:r w:rsidRPr="00604580">
        <w:rPr>
          <w:rFonts w:ascii="Times New Roman" w:hAnsi="Times New Roman" w:cs="Times New Roman"/>
          <w:sz w:val="28"/>
          <w:szCs w:val="28"/>
        </w:rPr>
        <w:t xml:space="preserve">способность быстро адаптироваться к условиям международной конкуренции становится важнейшим фактором успешного и устойчивого развития страны. </w:t>
      </w:r>
      <w:r w:rsidR="00915682">
        <w:rPr>
          <w:rFonts w:ascii="Times New Roman" w:hAnsi="Times New Roman" w:cs="Times New Roman"/>
          <w:sz w:val="28"/>
          <w:szCs w:val="28"/>
        </w:rPr>
        <w:t xml:space="preserve">Социумом востребованы </w:t>
      </w:r>
      <w:r w:rsidRPr="00604580">
        <w:rPr>
          <w:rFonts w:ascii="Times New Roman" w:hAnsi="Times New Roman" w:cs="Times New Roman"/>
          <w:sz w:val="28"/>
          <w:szCs w:val="28"/>
        </w:rPr>
        <w:t xml:space="preserve">успешные, </w:t>
      </w:r>
      <w:r w:rsidRPr="00604580">
        <w:rPr>
          <w:rFonts w:ascii="Times New Roman" w:hAnsi="Times New Roman" w:cs="Times New Roman"/>
          <w:sz w:val="28"/>
          <w:szCs w:val="28"/>
        </w:rPr>
        <w:lastRenderedPageBreak/>
        <w:t>конкурентоспособные выпускники,  освоившие разные виды деятельности и демонстрирующие свои способности в любых жизненных ситуациях.</w:t>
      </w:r>
      <w:r w:rsidR="00141CCD" w:rsidRPr="00604580">
        <w:rPr>
          <w:rFonts w:ascii="Times New Roman" w:hAnsi="Times New Roman" w:cs="Times New Roman"/>
          <w:sz w:val="28"/>
          <w:szCs w:val="28"/>
        </w:rPr>
        <w:t xml:space="preserve"> Средством достижения поставленной цели является научно-исследовательская деятельность студентов.  </w:t>
      </w:r>
      <w:r w:rsidR="00F87CA0" w:rsidRPr="00604580">
        <w:rPr>
          <w:rFonts w:ascii="Times New Roman" w:hAnsi="Times New Roman" w:cs="Times New Roman"/>
          <w:sz w:val="28"/>
          <w:szCs w:val="28"/>
        </w:rPr>
        <w:t>Исследование в современном мире рассматривается не только как узкоспециальная деятельность научных работников, но и как неотъемлемая часть любой деятельности, как стиль современного человека.</w:t>
      </w:r>
    </w:p>
    <w:p w:rsidR="00F2770C" w:rsidRPr="00604580" w:rsidRDefault="0093180D" w:rsidP="00D54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ab/>
      </w:r>
      <w:r w:rsidR="00141CCD" w:rsidRPr="00604580">
        <w:rPr>
          <w:rFonts w:ascii="Times New Roman" w:hAnsi="Times New Roman" w:cs="Times New Roman"/>
          <w:sz w:val="28"/>
          <w:szCs w:val="28"/>
        </w:rPr>
        <w:t xml:space="preserve">Для успешной защиты ВКР, участия в конкурсах профессионального мастерства, выступления на научно-практических конференциях необходимо с первого курса вести целенаправленную пропедевтическую работу по развитию и формированию исследовательской компетенции. </w:t>
      </w:r>
      <w:r w:rsidR="00F2770C" w:rsidRPr="00604580">
        <w:rPr>
          <w:rFonts w:ascii="Times New Roman" w:hAnsi="Times New Roman" w:cs="Times New Roman"/>
          <w:sz w:val="28"/>
          <w:szCs w:val="28"/>
        </w:rPr>
        <w:t xml:space="preserve"> С этой целью в учебные планы специальностей, реализуемых на базе колледжа, была введена учебная дисциплина  «Основы исследовательской деятельности»</w:t>
      </w:r>
      <w:r w:rsidR="00604580">
        <w:rPr>
          <w:rFonts w:ascii="Times New Roman" w:hAnsi="Times New Roman" w:cs="Times New Roman"/>
          <w:sz w:val="28"/>
          <w:szCs w:val="28"/>
        </w:rPr>
        <w:t>.</w:t>
      </w:r>
    </w:p>
    <w:p w:rsidR="00352C5B" w:rsidRPr="00117303" w:rsidRDefault="00141CCD" w:rsidP="00D549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 xml:space="preserve"> </w:t>
      </w:r>
      <w:r w:rsidR="009E6E19" w:rsidRPr="00604580">
        <w:rPr>
          <w:rFonts w:ascii="Times New Roman" w:hAnsi="Times New Roman" w:cs="Times New Roman"/>
          <w:sz w:val="28"/>
          <w:szCs w:val="28"/>
        </w:rPr>
        <w:t xml:space="preserve">Исследовательская компетенция  является </w:t>
      </w:r>
      <w:proofErr w:type="spellStart"/>
      <w:r w:rsidR="009E6E19" w:rsidRPr="0060458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9E6E19" w:rsidRPr="00604580">
        <w:rPr>
          <w:rFonts w:ascii="Times New Roman" w:hAnsi="Times New Roman" w:cs="Times New Roman"/>
          <w:sz w:val="28"/>
          <w:szCs w:val="28"/>
        </w:rPr>
        <w:t xml:space="preserve"> (А.В. Хуторской, О.Е. Лебедев) и включает в себя целый комплекс образовательных компетенций, напрямую связанных с мыслительными, поисковыми, логическими, творческими процессами познания обучающихся.</w:t>
      </w:r>
      <w:r w:rsidR="00352C5B" w:rsidRPr="00604580">
        <w:rPr>
          <w:rFonts w:ascii="Times New Roman" w:hAnsi="Times New Roman" w:cs="Times New Roman"/>
          <w:sz w:val="28"/>
          <w:szCs w:val="28"/>
        </w:rPr>
        <w:t xml:space="preserve"> [</w:t>
      </w:r>
      <w:r w:rsidR="009F41B9">
        <w:rPr>
          <w:rFonts w:ascii="Times New Roman" w:hAnsi="Times New Roman" w:cs="Times New Roman"/>
          <w:sz w:val="28"/>
          <w:szCs w:val="28"/>
        </w:rPr>
        <w:t>3</w:t>
      </w:r>
      <w:r w:rsidR="00352C5B" w:rsidRPr="00604580">
        <w:rPr>
          <w:rFonts w:ascii="Times New Roman" w:hAnsi="Times New Roman" w:cs="Times New Roman"/>
          <w:sz w:val="28"/>
          <w:szCs w:val="28"/>
        </w:rPr>
        <w:t xml:space="preserve">; </w:t>
      </w:r>
      <w:r w:rsidR="009F41B9">
        <w:rPr>
          <w:rFonts w:ascii="Times New Roman" w:hAnsi="Times New Roman" w:cs="Times New Roman"/>
          <w:sz w:val="28"/>
          <w:szCs w:val="28"/>
        </w:rPr>
        <w:t>4;</w:t>
      </w:r>
      <w:proofErr w:type="gramStart"/>
      <w:r w:rsidR="00352C5B" w:rsidRPr="00604580">
        <w:rPr>
          <w:rFonts w:ascii="Times New Roman" w:hAnsi="Times New Roman" w:cs="Times New Roman"/>
          <w:sz w:val="28"/>
          <w:szCs w:val="28"/>
        </w:rPr>
        <w:t xml:space="preserve"> </w:t>
      </w:r>
      <w:r w:rsidR="009F41B9" w:rsidRPr="00117303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7B0769" w:rsidRPr="00604580" w:rsidRDefault="007B0769" w:rsidP="00D549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 xml:space="preserve">Роль исследовательской деятельности студентов СПО в профессиональной подготовке студентов освещалась в работах  Д.В. </w:t>
      </w:r>
      <w:proofErr w:type="spellStart"/>
      <w:r w:rsidRPr="00604580">
        <w:rPr>
          <w:rFonts w:ascii="Times New Roman" w:hAnsi="Times New Roman" w:cs="Times New Roman"/>
          <w:sz w:val="28"/>
          <w:szCs w:val="28"/>
        </w:rPr>
        <w:t>Вилькеева</w:t>
      </w:r>
      <w:proofErr w:type="spellEnd"/>
      <w:r w:rsidRPr="00604580">
        <w:rPr>
          <w:rFonts w:ascii="Times New Roman" w:hAnsi="Times New Roman" w:cs="Times New Roman"/>
          <w:sz w:val="28"/>
          <w:szCs w:val="28"/>
        </w:rPr>
        <w:t xml:space="preserve">, М.А. Данилова, И.Я. </w:t>
      </w:r>
      <w:proofErr w:type="spellStart"/>
      <w:r w:rsidRPr="00604580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604580">
        <w:rPr>
          <w:rFonts w:ascii="Times New Roman" w:hAnsi="Times New Roman" w:cs="Times New Roman"/>
          <w:sz w:val="28"/>
          <w:szCs w:val="28"/>
        </w:rPr>
        <w:t xml:space="preserve">, П.И. </w:t>
      </w:r>
      <w:proofErr w:type="spellStart"/>
      <w:r w:rsidRPr="00604580">
        <w:rPr>
          <w:rFonts w:ascii="Times New Roman" w:hAnsi="Times New Roman" w:cs="Times New Roman"/>
          <w:sz w:val="28"/>
          <w:szCs w:val="28"/>
        </w:rPr>
        <w:t>Пидкасистова</w:t>
      </w:r>
      <w:proofErr w:type="spellEnd"/>
      <w:r w:rsidRPr="00604580">
        <w:rPr>
          <w:rFonts w:ascii="Times New Roman" w:hAnsi="Times New Roman" w:cs="Times New Roman"/>
          <w:sz w:val="28"/>
          <w:szCs w:val="28"/>
        </w:rPr>
        <w:t xml:space="preserve">, др. </w:t>
      </w:r>
    </w:p>
    <w:p w:rsidR="00352C5B" w:rsidRPr="00604580" w:rsidRDefault="00352C5B" w:rsidP="00D549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 xml:space="preserve">В отличие </w:t>
      </w:r>
      <w:proofErr w:type="gramStart"/>
      <w:r w:rsidRPr="006045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4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580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proofErr w:type="gramEnd"/>
      <w:r w:rsidRPr="00604580">
        <w:rPr>
          <w:rFonts w:ascii="Times New Roman" w:hAnsi="Times New Roman" w:cs="Times New Roman"/>
          <w:sz w:val="28"/>
          <w:szCs w:val="28"/>
        </w:rPr>
        <w:t>, учебно-исследовательская деятельность своей целью имеет образовательный результат и направлена она на обучение детей, развитие у них исследовательского типа мышления. Последний вид деятельности возможен как во внеурочное время, так и при урочном изучении дисциплин.</w:t>
      </w:r>
    </w:p>
    <w:p w:rsidR="00F2770C" w:rsidRPr="00604580" w:rsidRDefault="00F2770C" w:rsidP="00D549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Обратимся к рассмотрению основных понятий, связанных с формированием исследовательской компетенции:</w:t>
      </w:r>
    </w:p>
    <w:p w:rsidR="00BA6DE3" w:rsidRPr="006763EB" w:rsidRDefault="00352C5B" w:rsidP="00D549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63EB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 обучающихся</w:t>
      </w:r>
      <w:r w:rsidRPr="006763EB">
        <w:rPr>
          <w:rFonts w:ascii="Times New Roman" w:hAnsi="Times New Roman" w:cs="Times New Roman"/>
          <w:sz w:val="28"/>
          <w:szCs w:val="28"/>
        </w:rPr>
        <w:t xml:space="preserve"> - деятельность обучающихся, связанная с решением учащимися творческой, </w:t>
      </w:r>
      <w:r w:rsidRPr="006763EB">
        <w:rPr>
          <w:rFonts w:ascii="Times New Roman" w:hAnsi="Times New Roman" w:cs="Times New Roman"/>
          <w:sz w:val="28"/>
          <w:szCs w:val="28"/>
        </w:rPr>
        <w:lastRenderedPageBreak/>
        <w:t>исследовательской задачи с заранее неизвестн</w:t>
      </w:r>
      <w:r w:rsidR="006763EB">
        <w:rPr>
          <w:rFonts w:ascii="Times New Roman" w:hAnsi="Times New Roman" w:cs="Times New Roman"/>
          <w:sz w:val="28"/>
          <w:szCs w:val="28"/>
        </w:rPr>
        <w:t>ым решением</w:t>
      </w:r>
      <w:r w:rsidRPr="006763EB">
        <w:rPr>
          <w:rFonts w:ascii="Times New Roman" w:hAnsi="Times New Roman" w:cs="Times New Roman"/>
          <w:sz w:val="28"/>
          <w:szCs w:val="28"/>
        </w:rPr>
        <w:t xml:space="preserve"> и предполагающая наличие основных этапов, характерных для исследования в научной сфере</w:t>
      </w:r>
      <w:r w:rsidR="006763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3EB" w:rsidRPr="006763EB" w:rsidRDefault="00352C5B" w:rsidP="00D549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763EB">
        <w:rPr>
          <w:b/>
          <w:bCs/>
          <w:sz w:val="28"/>
          <w:szCs w:val="28"/>
        </w:rPr>
        <w:t xml:space="preserve">Проектная деятельность обучающихся </w:t>
      </w:r>
      <w:r w:rsidRPr="006763EB">
        <w:rPr>
          <w:sz w:val="28"/>
          <w:szCs w:val="28"/>
        </w:rPr>
        <w:t>-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</w:t>
      </w:r>
      <w:r w:rsidR="006763EB">
        <w:rPr>
          <w:sz w:val="28"/>
          <w:szCs w:val="28"/>
        </w:rPr>
        <w:t>.</w:t>
      </w:r>
    </w:p>
    <w:p w:rsidR="006763EB" w:rsidRPr="006763EB" w:rsidRDefault="00352C5B" w:rsidP="00D549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763EB">
        <w:rPr>
          <w:b/>
          <w:bCs/>
          <w:sz w:val="28"/>
          <w:szCs w:val="28"/>
        </w:rPr>
        <w:t>Проектно-исследовательская деятельность</w:t>
      </w:r>
      <w:r w:rsidRPr="006763EB">
        <w:rPr>
          <w:sz w:val="28"/>
          <w:szCs w:val="28"/>
        </w:rPr>
        <w:t xml:space="preserve"> -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</w:t>
      </w:r>
    </w:p>
    <w:p w:rsidR="006763EB" w:rsidRDefault="006763EB" w:rsidP="00D549DC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800336" w:rsidRPr="006763EB" w:rsidRDefault="00800336" w:rsidP="00AB17B6">
      <w:pPr>
        <w:pStyle w:val="a3"/>
        <w:spacing w:before="0" w:beforeAutospacing="0" w:after="0" w:afterAutospacing="0" w:line="360" w:lineRule="auto"/>
        <w:ind w:left="720" w:hanging="360"/>
        <w:jc w:val="both"/>
        <w:rPr>
          <w:bCs/>
          <w:sz w:val="28"/>
          <w:szCs w:val="28"/>
        </w:rPr>
      </w:pPr>
      <w:r w:rsidRPr="006763EB">
        <w:rPr>
          <w:bCs/>
          <w:sz w:val="28"/>
          <w:szCs w:val="28"/>
        </w:rPr>
        <w:t>Таким образом, перед организацией учебно</w:t>
      </w:r>
      <w:r w:rsidR="00AB17B6">
        <w:rPr>
          <w:bCs/>
          <w:sz w:val="28"/>
          <w:szCs w:val="28"/>
        </w:rPr>
        <w:t xml:space="preserve">-исследовательской деятельности </w:t>
      </w:r>
      <w:r w:rsidRPr="006763EB">
        <w:rPr>
          <w:bCs/>
          <w:sz w:val="28"/>
          <w:szCs w:val="28"/>
        </w:rPr>
        <w:t>студентов, преподаватель и студент должны для себя решить,</w:t>
      </w:r>
      <w:r w:rsidR="00F34D01" w:rsidRPr="006763EB">
        <w:rPr>
          <w:bCs/>
          <w:sz w:val="28"/>
          <w:szCs w:val="28"/>
        </w:rPr>
        <w:t xml:space="preserve"> </w:t>
      </w:r>
      <w:r w:rsidR="00E228D9" w:rsidRPr="006763EB">
        <w:rPr>
          <w:bCs/>
          <w:sz w:val="28"/>
          <w:szCs w:val="28"/>
        </w:rPr>
        <w:t>какого типа будет их работа</w:t>
      </w:r>
      <w:r w:rsidRPr="006763EB">
        <w:rPr>
          <w:bCs/>
          <w:sz w:val="28"/>
          <w:szCs w:val="28"/>
        </w:rPr>
        <w:t>: исследо</w:t>
      </w:r>
      <w:r w:rsidR="00E228D9" w:rsidRPr="006763EB">
        <w:rPr>
          <w:bCs/>
          <w:sz w:val="28"/>
          <w:szCs w:val="28"/>
        </w:rPr>
        <w:t>вание, проект</w:t>
      </w:r>
      <w:r w:rsidRPr="006763EB">
        <w:rPr>
          <w:bCs/>
          <w:sz w:val="28"/>
          <w:szCs w:val="28"/>
        </w:rPr>
        <w:t xml:space="preserve"> или сочетать в себе черты и той и другой деятельности.</w:t>
      </w:r>
    </w:p>
    <w:p w:rsidR="000323BD" w:rsidRPr="00604580" w:rsidRDefault="000323BD" w:rsidP="00D549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4580">
        <w:rPr>
          <w:bCs/>
          <w:sz w:val="28"/>
          <w:szCs w:val="28"/>
        </w:rPr>
        <w:t>Дисциплина «Основы исследовательской деятельности»</w:t>
      </w:r>
      <w:r w:rsidRPr="00604580">
        <w:rPr>
          <w:sz w:val="28"/>
          <w:szCs w:val="28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образования. Методическое обеспечение дисциплины включает рабочую программу, курс лекций, рабочую тетрадь (победитель </w:t>
      </w:r>
      <w:r w:rsidRPr="00604580">
        <w:rPr>
          <w:sz w:val="28"/>
          <w:szCs w:val="28"/>
          <w:lang w:val="en-US"/>
        </w:rPr>
        <w:t>XII</w:t>
      </w:r>
      <w:r w:rsidRPr="00604580">
        <w:rPr>
          <w:sz w:val="28"/>
          <w:szCs w:val="28"/>
        </w:rPr>
        <w:t xml:space="preserve"> Межрегионального смотра-конкурса методических разработок педагогов образовательных учреждений Кировской обрасти, апрель 2016 г., номинация «Лучшая рабочая тетрадь»), средства контроля</w:t>
      </w:r>
      <w:r w:rsidR="00E228D9" w:rsidRPr="00604580">
        <w:rPr>
          <w:sz w:val="28"/>
          <w:szCs w:val="28"/>
        </w:rPr>
        <w:t>, рекомендации по работе над учебным проектом  (экзаменационная работа) для учащихся.</w:t>
      </w:r>
    </w:p>
    <w:p w:rsidR="006763EB" w:rsidRDefault="000323BD" w:rsidP="00D549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4580">
        <w:rPr>
          <w:sz w:val="28"/>
          <w:szCs w:val="28"/>
        </w:rPr>
        <w:t>Количество часов на освоение рабочей программы учебной дисциплины</w:t>
      </w:r>
      <w:r w:rsidR="00397F6F">
        <w:rPr>
          <w:sz w:val="28"/>
          <w:szCs w:val="28"/>
        </w:rPr>
        <w:t xml:space="preserve"> «Основы исследовательской деятельности»</w:t>
      </w:r>
      <w:r w:rsidRPr="00604580">
        <w:rPr>
          <w:sz w:val="28"/>
          <w:szCs w:val="28"/>
        </w:rPr>
        <w:t xml:space="preserve"> представлено </w:t>
      </w:r>
      <w:r w:rsidR="00397F6F">
        <w:rPr>
          <w:sz w:val="28"/>
          <w:szCs w:val="28"/>
        </w:rPr>
        <w:t>в таблице №1:</w:t>
      </w:r>
    </w:p>
    <w:p w:rsidR="00397F6F" w:rsidRPr="00604580" w:rsidRDefault="00397F6F" w:rsidP="00D549DC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№1. Учебный план дисциплины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23BD" w:rsidRPr="00604580" w:rsidTr="000323BD">
        <w:tc>
          <w:tcPr>
            <w:tcW w:w="2392" w:type="dxa"/>
          </w:tcPr>
          <w:p w:rsidR="000323BD" w:rsidRPr="00604580" w:rsidRDefault="000323BD" w:rsidP="00D549DC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04580">
              <w:rPr>
                <w:bCs/>
                <w:sz w:val="28"/>
                <w:szCs w:val="28"/>
              </w:rPr>
              <w:t xml:space="preserve">Максимальная нагрузка </w:t>
            </w:r>
          </w:p>
        </w:tc>
        <w:tc>
          <w:tcPr>
            <w:tcW w:w="2393" w:type="dxa"/>
          </w:tcPr>
          <w:p w:rsidR="000323BD" w:rsidRPr="00604580" w:rsidRDefault="000323BD" w:rsidP="00D549DC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04580">
              <w:rPr>
                <w:bCs/>
                <w:sz w:val="28"/>
                <w:szCs w:val="28"/>
              </w:rPr>
              <w:t>Аудиторная нагрузка</w:t>
            </w:r>
          </w:p>
        </w:tc>
        <w:tc>
          <w:tcPr>
            <w:tcW w:w="2393" w:type="dxa"/>
          </w:tcPr>
          <w:p w:rsidR="000323BD" w:rsidRPr="00604580" w:rsidRDefault="000323BD" w:rsidP="00D549DC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04580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393" w:type="dxa"/>
          </w:tcPr>
          <w:p w:rsidR="000323BD" w:rsidRPr="00604580" w:rsidRDefault="00E228D9" w:rsidP="00D549DC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04580">
              <w:rPr>
                <w:bCs/>
                <w:sz w:val="28"/>
                <w:szCs w:val="28"/>
              </w:rPr>
              <w:t>Работа над учебным проектом (экзаменационная работа)</w:t>
            </w:r>
          </w:p>
        </w:tc>
      </w:tr>
      <w:tr w:rsidR="000323BD" w:rsidRPr="00604580" w:rsidTr="000323BD">
        <w:tc>
          <w:tcPr>
            <w:tcW w:w="2392" w:type="dxa"/>
          </w:tcPr>
          <w:p w:rsidR="000323BD" w:rsidRPr="00604580" w:rsidRDefault="00E228D9" w:rsidP="00D549DC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04580">
              <w:rPr>
                <w:bCs/>
                <w:sz w:val="28"/>
                <w:szCs w:val="28"/>
              </w:rPr>
              <w:t>75 часов</w:t>
            </w:r>
          </w:p>
        </w:tc>
        <w:tc>
          <w:tcPr>
            <w:tcW w:w="2393" w:type="dxa"/>
          </w:tcPr>
          <w:p w:rsidR="000323BD" w:rsidRPr="00604580" w:rsidRDefault="00E228D9" w:rsidP="00D549DC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04580">
              <w:rPr>
                <w:bCs/>
                <w:sz w:val="28"/>
                <w:szCs w:val="28"/>
              </w:rPr>
              <w:t>50 часов</w:t>
            </w:r>
          </w:p>
        </w:tc>
        <w:tc>
          <w:tcPr>
            <w:tcW w:w="2393" w:type="dxa"/>
          </w:tcPr>
          <w:p w:rsidR="000323BD" w:rsidRPr="00604580" w:rsidRDefault="00E228D9" w:rsidP="00D549DC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04580">
              <w:rPr>
                <w:bCs/>
                <w:sz w:val="28"/>
                <w:szCs w:val="28"/>
              </w:rPr>
              <w:t>25 часов</w:t>
            </w:r>
          </w:p>
        </w:tc>
        <w:tc>
          <w:tcPr>
            <w:tcW w:w="2393" w:type="dxa"/>
          </w:tcPr>
          <w:p w:rsidR="000323BD" w:rsidRPr="00604580" w:rsidRDefault="00E228D9" w:rsidP="00D549DC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04580">
              <w:rPr>
                <w:bCs/>
                <w:sz w:val="28"/>
                <w:szCs w:val="28"/>
              </w:rPr>
              <w:t>20 часов</w:t>
            </w:r>
          </w:p>
        </w:tc>
      </w:tr>
    </w:tbl>
    <w:p w:rsidR="000323BD" w:rsidRPr="00604580" w:rsidRDefault="000323BD" w:rsidP="00D549D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0323BD" w:rsidRPr="00604580" w:rsidRDefault="00E228D9" w:rsidP="00D549D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604580">
        <w:rPr>
          <w:bCs/>
          <w:sz w:val="28"/>
          <w:szCs w:val="28"/>
        </w:rPr>
        <w:t>Изучение дисциплины разделено на 3 раздела: 1) Методология исследования; 2) Охранные документы</w:t>
      </w:r>
      <w:r w:rsidR="00915682">
        <w:rPr>
          <w:bCs/>
          <w:sz w:val="28"/>
          <w:szCs w:val="28"/>
        </w:rPr>
        <w:t xml:space="preserve"> в област</w:t>
      </w:r>
      <w:r w:rsidR="00397F6F">
        <w:rPr>
          <w:bCs/>
          <w:sz w:val="28"/>
          <w:szCs w:val="28"/>
        </w:rPr>
        <w:t>и изобретений</w:t>
      </w:r>
      <w:r w:rsidRPr="00604580">
        <w:rPr>
          <w:bCs/>
          <w:sz w:val="28"/>
          <w:szCs w:val="28"/>
        </w:rPr>
        <w:t xml:space="preserve">; 3) </w:t>
      </w:r>
      <w:r w:rsidR="00397F6F">
        <w:rPr>
          <w:bCs/>
          <w:sz w:val="28"/>
          <w:szCs w:val="28"/>
        </w:rPr>
        <w:t>Основы самообразовательной деятельности.</w:t>
      </w:r>
    </w:p>
    <w:p w:rsidR="000323BD" w:rsidRPr="00915682" w:rsidRDefault="009F41B9" w:rsidP="00D549DC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17303">
        <w:rPr>
          <w:rFonts w:ascii="Times New Roman" w:hAnsi="Times New Roman"/>
          <w:b w:val="0"/>
          <w:sz w:val="28"/>
          <w:szCs w:val="28"/>
        </w:rPr>
        <w:tab/>
      </w:r>
      <w:r w:rsidR="00E228D9" w:rsidRPr="00604580">
        <w:rPr>
          <w:rFonts w:ascii="Times New Roman" w:hAnsi="Times New Roman"/>
          <w:b w:val="0"/>
          <w:sz w:val="28"/>
          <w:szCs w:val="28"/>
        </w:rPr>
        <w:t>Контроль</w:t>
      </w:r>
      <w:r w:rsidR="00E228D9" w:rsidRPr="00604580">
        <w:rPr>
          <w:rFonts w:ascii="Times New Roman" w:hAnsi="Times New Roman"/>
          <w:sz w:val="28"/>
          <w:szCs w:val="28"/>
        </w:rPr>
        <w:t xml:space="preserve"> </w:t>
      </w:r>
      <w:r w:rsidR="00E228D9" w:rsidRPr="00604580">
        <w:rPr>
          <w:rFonts w:ascii="Times New Roman" w:hAnsi="Times New Roman"/>
          <w:b w:val="0"/>
          <w:sz w:val="28"/>
          <w:szCs w:val="28"/>
        </w:rPr>
        <w:t>и оценка</w:t>
      </w:r>
      <w:r w:rsidR="00E228D9" w:rsidRPr="00604580">
        <w:rPr>
          <w:rFonts w:ascii="Times New Roman" w:hAnsi="Times New Roman"/>
          <w:sz w:val="28"/>
          <w:szCs w:val="28"/>
        </w:rPr>
        <w:t xml:space="preserve"> </w:t>
      </w:r>
      <w:r w:rsidR="00E228D9" w:rsidRPr="00604580">
        <w:rPr>
          <w:rFonts w:ascii="Times New Roman" w:hAnsi="Times New Roman"/>
          <w:b w:val="0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тестирования,</w:t>
      </w:r>
      <w:r w:rsidR="00F34D01" w:rsidRPr="00604580">
        <w:rPr>
          <w:rFonts w:ascii="Times New Roman" w:hAnsi="Times New Roman"/>
          <w:b w:val="0"/>
          <w:sz w:val="28"/>
          <w:szCs w:val="28"/>
        </w:rPr>
        <w:t xml:space="preserve"> выполнения коллективных работ,</w:t>
      </w:r>
      <w:r w:rsidR="0093180D" w:rsidRPr="00604580">
        <w:rPr>
          <w:rFonts w:ascii="Times New Roman" w:hAnsi="Times New Roman"/>
          <w:b w:val="0"/>
          <w:sz w:val="28"/>
          <w:szCs w:val="28"/>
        </w:rPr>
        <w:t xml:space="preserve"> решения ситуационных задач,</w:t>
      </w:r>
      <w:r w:rsidR="00E228D9" w:rsidRPr="00604580">
        <w:rPr>
          <w:rFonts w:ascii="Times New Roman" w:hAnsi="Times New Roman"/>
          <w:b w:val="0"/>
          <w:sz w:val="28"/>
          <w:szCs w:val="28"/>
        </w:rPr>
        <w:t xml:space="preserve"> а также выполнения  </w:t>
      </w:r>
      <w:proofErr w:type="gramStart"/>
      <w:r w:rsidR="00E228D9" w:rsidRPr="00604580">
        <w:rPr>
          <w:rFonts w:ascii="Times New Roman" w:hAnsi="Times New Roman"/>
          <w:b w:val="0"/>
          <w:sz w:val="28"/>
          <w:szCs w:val="28"/>
        </w:rPr>
        <w:t>обучающимися</w:t>
      </w:r>
      <w:proofErr w:type="gramEnd"/>
      <w:r w:rsidR="00E228D9" w:rsidRPr="00604580">
        <w:rPr>
          <w:rFonts w:ascii="Times New Roman" w:hAnsi="Times New Roman"/>
          <w:b w:val="0"/>
          <w:sz w:val="28"/>
          <w:szCs w:val="28"/>
        </w:rPr>
        <w:t xml:space="preserve"> индивидуальных заданий, проектов, исследований.</w:t>
      </w:r>
      <w:r w:rsidR="00397F6F">
        <w:rPr>
          <w:rFonts w:ascii="Times New Roman" w:hAnsi="Times New Roman"/>
          <w:b w:val="0"/>
          <w:sz w:val="28"/>
          <w:szCs w:val="28"/>
        </w:rPr>
        <w:t xml:space="preserve"> </w:t>
      </w:r>
      <w:r w:rsidR="00F34D01" w:rsidRPr="00915682">
        <w:rPr>
          <w:rFonts w:ascii="Times New Roman" w:hAnsi="Times New Roman"/>
          <w:b w:val="0"/>
          <w:sz w:val="28"/>
          <w:szCs w:val="28"/>
        </w:rPr>
        <w:t>Итоговым контролем</w:t>
      </w:r>
      <w:r w:rsidRPr="00915682">
        <w:rPr>
          <w:rFonts w:ascii="Times New Roman" w:hAnsi="Times New Roman"/>
          <w:b w:val="0"/>
          <w:sz w:val="28"/>
          <w:szCs w:val="28"/>
        </w:rPr>
        <w:t xml:space="preserve"> по дисциплине согласно учебному плану</w:t>
      </w:r>
      <w:r w:rsidR="00F34D01" w:rsidRPr="00915682">
        <w:rPr>
          <w:rFonts w:ascii="Times New Roman" w:hAnsi="Times New Roman"/>
          <w:b w:val="0"/>
          <w:sz w:val="28"/>
          <w:szCs w:val="28"/>
        </w:rPr>
        <w:t xml:space="preserve"> является </w:t>
      </w:r>
      <w:r w:rsidR="00F34D01" w:rsidRPr="00915682">
        <w:rPr>
          <w:rFonts w:ascii="Times New Roman" w:hAnsi="Times New Roman"/>
          <w:b w:val="0"/>
          <w:i/>
          <w:sz w:val="28"/>
          <w:szCs w:val="28"/>
        </w:rPr>
        <w:t>экзамен</w:t>
      </w:r>
      <w:r w:rsidR="00F34D01" w:rsidRPr="00604580">
        <w:rPr>
          <w:rFonts w:ascii="Times New Roman" w:hAnsi="Times New Roman"/>
          <w:i/>
          <w:sz w:val="28"/>
          <w:szCs w:val="28"/>
        </w:rPr>
        <w:t>.</w:t>
      </w:r>
      <w:r w:rsidR="00915682">
        <w:rPr>
          <w:rFonts w:ascii="Times New Roman" w:hAnsi="Times New Roman"/>
          <w:i/>
          <w:sz w:val="28"/>
          <w:szCs w:val="28"/>
        </w:rPr>
        <w:t xml:space="preserve"> </w:t>
      </w:r>
      <w:r w:rsidR="00F34D01" w:rsidRPr="00915682">
        <w:rPr>
          <w:rFonts w:ascii="Times New Roman" w:hAnsi="Times New Roman"/>
          <w:b w:val="0"/>
          <w:sz w:val="28"/>
          <w:szCs w:val="28"/>
        </w:rPr>
        <w:t xml:space="preserve">Для проверки уровня </w:t>
      </w:r>
      <w:proofErr w:type="spellStart"/>
      <w:r w:rsidR="00F34D01" w:rsidRPr="00915682">
        <w:rPr>
          <w:rFonts w:ascii="Times New Roman" w:hAnsi="Times New Roman"/>
          <w:b w:val="0"/>
          <w:sz w:val="28"/>
          <w:szCs w:val="28"/>
        </w:rPr>
        <w:t>сформированности</w:t>
      </w:r>
      <w:proofErr w:type="spellEnd"/>
      <w:r w:rsidR="00F34D01" w:rsidRPr="00915682">
        <w:rPr>
          <w:rFonts w:ascii="Times New Roman" w:hAnsi="Times New Roman"/>
          <w:b w:val="0"/>
          <w:sz w:val="28"/>
          <w:szCs w:val="28"/>
        </w:rPr>
        <w:t xml:space="preserve"> умений, обозначенных как цели </w:t>
      </w:r>
      <w:proofErr w:type="gramStart"/>
      <w:r w:rsidR="0093180D" w:rsidRPr="00915682">
        <w:rPr>
          <w:rFonts w:ascii="Times New Roman" w:hAnsi="Times New Roman"/>
          <w:b w:val="0"/>
          <w:sz w:val="28"/>
          <w:szCs w:val="28"/>
        </w:rPr>
        <w:t>обучения по дисциплине</w:t>
      </w:r>
      <w:proofErr w:type="gramEnd"/>
      <w:r w:rsidR="0093180D" w:rsidRPr="00915682">
        <w:rPr>
          <w:rFonts w:ascii="Times New Roman" w:hAnsi="Times New Roman"/>
          <w:b w:val="0"/>
          <w:sz w:val="28"/>
          <w:szCs w:val="28"/>
        </w:rPr>
        <w:t xml:space="preserve"> используе</w:t>
      </w:r>
      <w:r w:rsidR="00F34D01" w:rsidRPr="00915682">
        <w:rPr>
          <w:rFonts w:ascii="Times New Roman" w:hAnsi="Times New Roman"/>
          <w:b w:val="0"/>
          <w:sz w:val="28"/>
          <w:szCs w:val="28"/>
        </w:rPr>
        <w:t xml:space="preserve">тся  </w:t>
      </w:r>
      <w:r w:rsidR="00F34D01" w:rsidRPr="00915682">
        <w:rPr>
          <w:rFonts w:ascii="Times New Roman" w:hAnsi="Times New Roman"/>
          <w:b w:val="0"/>
          <w:i/>
          <w:sz w:val="28"/>
          <w:szCs w:val="28"/>
        </w:rPr>
        <w:t>защита учебного проекта.</w:t>
      </w:r>
    </w:p>
    <w:p w:rsidR="00352C5B" w:rsidRPr="00604580" w:rsidRDefault="00352C5B" w:rsidP="00AB1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4580">
        <w:rPr>
          <w:b/>
          <w:bCs/>
          <w:sz w:val="28"/>
          <w:szCs w:val="28"/>
        </w:rPr>
        <w:t>Учебный проект или исследование с точки зрения обучающегося</w:t>
      </w:r>
      <w:r w:rsidRPr="00604580">
        <w:rPr>
          <w:sz w:val="28"/>
          <w:szCs w:val="28"/>
        </w:rPr>
        <w:t xml:space="preserve"> - это возможность максимального раскрытия своего творческого потенциала. Это деятельность,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- найденный способ решения проблемы - носит практический характер, имеет важное прикладное значение и, что весьма важно, интересен и значим для самих открывателей.</w:t>
      </w:r>
      <w:r w:rsidRPr="00604580">
        <w:rPr>
          <w:sz w:val="28"/>
          <w:szCs w:val="28"/>
        </w:rPr>
        <w:br/>
        <w:t xml:space="preserve">Учебный проект или исследование с точки зрения учителя - это интегративное дидактическое средство развития, обучения и воспитания, которое позволяет </w:t>
      </w:r>
      <w:r w:rsidRPr="00604580">
        <w:rPr>
          <w:sz w:val="28"/>
          <w:szCs w:val="28"/>
        </w:rPr>
        <w:lastRenderedPageBreak/>
        <w:t>вырабатывать и развивать специфические умения и навыки проектирования и исследования у обучающихся, а именно учить:</w:t>
      </w:r>
      <w:r w:rsidR="00AB17B6" w:rsidRPr="00AB17B6">
        <w:rPr>
          <w:sz w:val="28"/>
          <w:szCs w:val="28"/>
        </w:rPr>
        <w:t xml:space="preserve"> </w:t>
      </w:r>
      <w:proofErr w:type="spellStart"/>
      <w:r w:rsidR="00AB17B6" w:rsidRPr="00604580">
        <w:rPr>
          <w:sz w:val="28"/>
          <w:szCs w:val="28"/>
        </w:rPr>
        <w:t>проблематизации</w:t>
      </w:r>
      <w:proofErr w:type="spellEnd"/>
      <w:r w:rsidR="00AB17B6">
        <w:rPr>
          <w:sz w:val="28"/>
          <w:szCs w:val="28"/>
        </w:rPr>
        <w:t xml:space="preserve">, </w:t>
      </w:r>
      <w:proofErr w:type="spellStart"/>
      <w:r w:rsidRPr="00604580">
        <w:rPr>
          <w:sz w:val="28"/>
          <w:szCs w:val="28"/>
        </w:rPr>
        <w:t>целеполаганию</w:t>
      </w:r>
      <w:proofErr w:type="spellEnd"/>
      <w:r w:rsidRPr="00604580">
        <w:rPr>
          <w:sz w:val="28"/>
          <w:szCs w:val="28"/>
        </w:rPr>
        <w:t xml:space="preserve"> и планированию содержательной деятельности уч</w:t>
      </w:r>
      <w:r w:rsidR="00AB17B6">
        <w:rPr>
          <w:sz w:val="28"/>
          <w:szCs w:val="28"/>
        </w:rPr>
        <w:t xml:space="preserve">еника; </w:t>
      </w:r>
      <w:proofErr w:type="gramStart"/>
      <w:r w:rsidR="00AB17B6">
        <w:rPr>
          <w:sz w:val="28"/>
          <w:szCs w:val="28"/>
        </w:rPr>
        <w:t>-с</w:t>
      </w:r>
      <w:proofErr w:type="gramEnd"/>
      <w:r w:rsidR="00AB17B6">
        <w:rPr>
          <w:sz w:val="28"/>
          <w:szCs w:val="28"/>
        </w:rPr>
        <w:t xml:space="preserve">амоанализу и рефлексии, </w:t>
      </w:r>
      <w:r w:rsidRPr="00604580">
        <w:rPr>
          <w:sz w:val="28"/>
          <w:szCs w:val="28"/>
        </w:rPr>
        <w:t>представление результатов с</w:t>
      </w:r>
      <w:r w:rsidR="00AB17B6">
        <w:rPr>
          <w:sz w:val="28"/>
          <w:szCs w:val="28"/>
        </w:rPr>
        <w:t xml:space="preserve">воей деятельности и хода работы, </w:t>
      </w:r>
      <w:r w:rsidRPr="00604580">
        <w:rPr>
          <w:sz w:val="28"/>
          <w:szCs w:val="28"/>
        </w:rPr>
        <w:t>презентации в различных формах, с использо</w:t>
      </w:r>
      <w:r w:rsidR="00AB17B6">
        <w:rPr>
          <w:sz w:val="28"/>
          <w:szCs w:val="28"/>
        </w:rPr>
        <w:t>ванием специально подготовленного</w:t>
      </w:r>
      <w:r w:rsidRPr="00604580">
        <w:rPr>
          <w:sz w:val="28"/>
          <w:szCs w:val="28"/>
        </w:rPr>
        <w:t xml:space="preserve"> продукт</w:t>
      </w:r>
      <w:r w:rsidR="00AB17B6">
        <w:rPr>
          <w:sz w:val="28"/>
          <w:szCs w:val="28"/>
        </w:rPr>
        <w:t>а</w:t>
      </w:r>
      <w:r w:rsidRPr="00604580">
        <w:rPr>
          <w:sz w:val="28"/>
          <w:szCs w:val="28"/>
        </w:rPr>
        <w:t xml:space="preserve"> </w:t>
      </w:r>
      <w:r w:rsidR="00AB17B6">
        <w:rPr>
          <w:sz w:val="28"/>
          <w:szCs w:val="28"/>
        </w:rPr>
        <w:t xml:space="preserve">проектирования, </w:t>
      </w:r>
      <w:r w:rsidRPr="00604580">
        <w:rPr>
          <w:sz w:val="28"/>
          <w:szCs w:val="28"/>
        </w:rPr>
        <w:t>поиску и отбору актуальной информации и</w:t>
      </w:r>
      <w:r w:rsidR="00AB17B6">
        <w:rPr>
          <w:sz w:val="28"/>
          <w:szCs w:val="28"/>
        </w:rPr>
        <w:t xml:space="preserve"> усвоению необходимого знания, </w:t>
      </w:r>
      <w:r w:rsidRPr="00604580">
        <w:rPr>
          <w:sz w:val="28"/>
          <w:szCs w:val="28"/>
        </w:rPr>
        <w:t>практическому применению школьных знаний в различных, в то</w:t>
      </w:r>
      <w:r w:rsidR="00AB17B6">
        <w:rPr>
          <w:sz w:val="28"/>
          <w:szCs w:val="28"/>
        </w:rPr>
        <w:t>м числе и нетиповых ситуациях, проведению исследования.</w:t>
      </w:r>
    </w:p>
    <w:p w:rsidR="0060511C" w:rsidRPr="00397F6F" w:rsidRDefault="00397F6F" w:rsidP="00D549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D01" w:rsidRPr="00604580">
        <w:rPr>
          <w:sz w:val="28"/>
          <w:szCs w:val="28"/>
        </w:rPr>
        <w:t>Темы для учебных</w:t>
      </w:r>
      <w:r w:rsidR="0060511C" w:rsidRPr="00604580">
        <w:rPr>
          <w:sz w:val="28"/>
          <w:szCs w:val="28"/>
        </w:rPr>
        <w:t xml:space="preserve"> (экзаменационных)</w:t>
      </w:r>
      <w:r w:rsidR="00F34D01" w:rsidRPr="00604580">
        <w:rPr>
          <w:sz w:val="28"/>
          <w:szCs w:val="28"/>
        </w:rPr>
        <w:t xml:space="preserve"> проектов определяются и утверждаются на заседании предметно-цикловых комиссий в первом семестре, которые связаны как с общеобразовательными, так и с </w:t>
      </w:r>
      <w:proofErr w:type="spellStart"/>
      <w:r w:rsidR="00F34D01" w:rsidRPr="00604580">
        <w:rPr>
          <w:sz w:val="28"/>
          <w:szCs w:val="28"/>
        </w:rPr>
        <w:t>общепрофессиональными</w:t>
      </w:r>
      <w:proofErr w:type="spellEnd"/>
      <w:r w:rsidR="00F34D01" w:rsidRPr="00604580">
        <w:rPr>
          <w:sz w:val="28"/>
          <w:szCs w:val="28"/>
        </w:rPr>
        <w:t xml:space="preserve"> дисциплинами и профессиональными модулями</w:t>
      </w:r>
      <w:r w:rsidR="0060511C" w:rsidRPr="00604580">
        <w:rPr>
          <w:sz w:val="28"/>
          <w:szCs w:val="28"/>
        </w:rPr>
        <w:t xml:space="preserve">. Наибольшую популярность имеют темы: </w:t>
      </w:r>
      <w:proofErr w:type="gramStart"/>
      <w:r w:rsidR="0060511C" w:rsidRPr="00604580">
        <w:rPr>
          <w:sz w:val="28"/>
          <w:szCs w:val="28"/>
        </w:rPr>
        <w:t>«Перспективы и проблемы рынка труда в городе Соликамске», «Происхождение прозвищ», «</w:t>
      </w:r>
      <w:r w:rsidR="0060511C" w:rsidRPr="00604580">
        <w:rPr>
          <w:color w:val="000000" w:themeColor="text1"/>
          <w:sz w:val="28"/>
          <w:szCs w:val="28"/>
        </w:rPr>
        <w:t>Рождество в Германии и России» (сравнительная характеристика),</w:t>
      </w:r>
      <w:r w:rsidR="0060511C" w:rsidRPr="00604580">
        <w:rPr>
          <w:color w:val="000000"/>
          <w:sz w:val="28"/>
          <w:szCs w:val="28"/>
        </w:rPr>
        <w:t xml:space="preserve"> «</w:t>
      </w:r>
      <w:r w:rsidR="0060511C" w:rsidRPr="00604580">
        <w:rPr>
          <w:rStyle w:val="c14"/>
          <w:color w:val="000000"/>
          <w:sz w:val="28"/>
          <w:szCs w:val="28"/>
        </w:rPr>
        <w:t>Движение – источник здоровья, энергии и успешной карьеры», «</w:t>
      </w:r>
      <w:r w:rsidR="0060511C" w:rsidRPr="00604580">
        <w:rPr>
          <w:color w:val="000000"/>
          <w:sz w:val="28"/>
          <w:szCs w:val="28"/>
        </w:rPr>
        <w:t xml:space="preserve">Проблема нацизма в Европе в </w:t>
      </w:r>
      <w:r w:rsidR="0060511C" w:rsidRPr="00604580">
        <w:rPr>
          <w:color w:val="000000"/>
          <w:sz w:val="28"/>
          <w:szCs w:val="28"/>
          <w:lang w:val="en-US"/>
        </w:rPr>
        <w:t>XXI</w:t>
      </w:r>
      <w:r w:rsidR="0060511C" w:rsidRPr="00604580">
        <w:rPr>
          <w:color w:val="000000"/>
          <w:sz w:val="28"/>
          <w:szCs w:val="28"/>
        </w:rPr>
        <w:t xml:space="preserve"> веке», «</w:t>
      </w:r>
      <w:r w:rsidR="009F41B9">
        <w:rPr>
          <w:color w:val="000000" w:themeColor="text1"/>
          <w:sz w:val="28"/>
          <w:szCs w:val="28"/>
        </w:rPr>
        <w:t xml:space="preserve">Будущее экологии </w:t>
      </w:r>
      <w:r w:rsidR="0060511C" w:rsidRPr="00604580">
        <w:rPr>
          <w:color w:val="000000" w:themeColor="text1"/>
          <w:sz w:val="28"/>
          <w:szCs w:val="28"/>
        </w:rPr>
        <w:t>г. Соликамск», «Проблемы перевозки опасных грузов в пределах РФ, « История развития дорожного строительства в России», «Перспективы развития отечественного автомобилестроения»,  «Возможности графических редакторов» (3-4 программы) и т.д</w:t>
      </w:r>
      <w:proofErr w:type="gramEnd"/>
      <w:r w:rsidR="0060511C" w:rsidRPr="00604580">
        <w:rPr>
          <w:color w:val="000000" w:themeColor="text1"/>
          <w:sz w:val="28"/>
          <w:szCs w:val="28"/>
        </w:rPr>
        <w:t>.</w:t>
      </w:r>
      <w:r w:rsidR="00FD45B9" w:rsidRPr="00604580">
        <w:rPr>
          <w:color w:val="000000" w:themeColor="text1"/>
          <w:sz w:val="28"/>
          <w:szCs w:val="28"/>
        </w:rPr>
        <w:t xml:space="preserve"> Кроме того, учащиеся имеют право предложить свою тему для учебного исследования/ проекта.</w:t>
      </w:r>
    </w:p>
    <w:p w:rsidR="0060511C" w:rsidRPr="00604580" w:rsidRDefault="0060511C" w:rsidP="00D549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4580">
        <w:rPr>
          <w:color w:val="000000" w:themeColor="text1"/>
          <w:sz w:val="28"/>
          <w:szCs w:val="28"/>
        </w:rPr>
        <w:t>Далее учебно-исследовательская деятельность студентов организуется в соответствии с этапам</w:t>
      </w:r>
      <w:r w:rsidR="00397F6F">
        <w:rPr>
          <w:color w:val="000000" w:themeColor="text1"/>
          <w:sz w:val="28"/>
          <w:szCs w:val="28"/>
        </w:rPr>
        <w:t>и, представленными в таблице № 2</w:t>
      </w:r>
      <w:r w:rsidRPr="00604580">
        <w:rPr>
          <w:color w:val="000000" w:themeColor="text1"/>
          <w:sz w:val="28"/>
          <w:szCs w:val="28"/>
        </w:rPr>
        <w:t>:</w:t>
      </w:r>
    </w:p>
    <w:p w:rsidR="00352C5B" w:rsidRPr="00C028EF" w:rsidRDefault="00397F6F" w:rsidP="00C028EF">
      <w:pPr>
        <w:pStyle w:val="a4"/>
        <w:spacing w:line="360" w:lineRule="auto"/>
        <w:ind w:firstLine="0"/>
        <w:jc w:val="right"/>
        <w:rPr>
          <w:sz w:val="28"/>
          <w:szCs w:val="28"/>
        </w:rPr>
      </w:pPr>
      <w:r w:rsidRPr="00C028EF">
        <w:rPr>
          <w:sz w:val="28"/>
          <w:szCs w:val="28"/>
        </w:rPr>
        <w:t>Таблица 2</w:t>
      </w:r>
      <w:r w:rsidR="00352C5B" w:rsidRPr="00C028EF">
        <w:rPr>
          <w:sz w:val="28"/>
          <w:szCs w:val="28"/>
        </w:rPr>
        <w:t xml:space="preserve"> – Этапы организации учебно-исследовательской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7"/>
        <w:gridCol w:w="3828"/>
      </w:tblGrid>
      <w:tr w:rsidR="00352C5B" w:rsidRPr="00604580" w:rsidTr="004C70FF">
        <w:tc>
          <w:tcPr>
            <w:tcW w:w="1809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604580">
              <w:rPr>
                <w:b/>
                <w:sz w:val="28"/>
                <w:szCs w:val="28"/>
              </w:rPr>
              <w:t>Номер этапа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604580">
              <w:rPr>
                <w:b/>
                <w:sz w:val="28"/>
                <w:szCs w:val="28"/>
              </w:rPr>
              <w:t>Студент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604580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352C5B" w:rsidRPr="00604580" w:rsidTr="004C70FF">
        <w:tc>
          <w:tcPr>
            <w:tcW w:w="1809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60458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604580">
              <w:rPr>
                <w:sz w:val="28"/>
                <w:szCs w:val="28"/>
              </w:rPr>
              <w:t>Индивидуальный выбор темы исследования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604580">
              <w:rPr>
                <w:sz w:val="28"/>
                <w:szCs w:val="28"/>
              </w:rPr>
              <w:t xml:space="preserve">Мотивация исследовательской </w:t>
            </w:r>
            <w:r w:rsidRPr="00604580">
              <w:rPr>
                <w:sz w:val="28"/>
                <w:szCs w:val="28"/>
              </w:rPr>
              <w:lastRenderedPageBreak/>
              <w:t>деятельности студента</w:t>
            </w:r>
          </w:p>
        </w:tc>
      </w:tr>
      <w:tr w:rsidR="00352C5B" w:rsidRPr="00604580" w:rsidTr="004C70FF">
        <w:tc>
          <w:tcPr>
            <w:tcW w:w="1809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60458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604580">
              <w:rPr>
                <w:sz w:val="28"/>
                <w:szCs w:val="28"/>
              </w:rPr>
              <w:t>Выполнение исследования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604580">
              <w:rPr>
                <w:sz w:val="28"/>
                <w:szCs w:val="28"/>
              </w:rPr>
              <w:t>Обучение способам исследовательской деятельности, консультирование, педагогическое руководство</w:t>
            </w:r>
          </w:p>
        </w:tc>
      </w:tr>
      <w:tr w:rsidR="00352C5B" w:rsidRPr="00604580" w:rsidTr="004C70FF">
        <w:tc>
          <w:tcPr>
            <w:tcW w:w="1809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604580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604580">
              <w:rPr>
                <w:sz w:val="28"/>
                <w:szCs w:val="28"/>
              </w:rPr>
              <w:t>Устранение недостатков, представление работы к защите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52C5B" w:rsidRPr="00604580" w:rsidRDefault="00352C5B" w:rsidP="00D549DC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604580">
              <w:rPr>
                <w:sz w:val="28"/>
                <w:szCs w:val="28"/>
              </w:rPr>
              <w:t>Анализ проекта, выдача рекомендаций, принятие решения</w:t>
            </w:r>
          </w:p>
        </w:tc>
      </w:tr>
    </w:tbl>
    <w:p w:rsidR="00F2770C" w:rsidRPr="00604580" w:rsidRDefault="00250ADB" w:rsidP="00D5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Кроме того, студенту в рабочей тетради предлагается следующий алгоритм действий при подготовке учебного (экзаменационного проекта):</w:t>
      </w:r>
    </w:p>
    <w:p w:rsidR="00250ADB" w:rsidRPr="00604580" w:rsidRDefault="00250ADB" w:rsidP="00D549D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 xml:space="preserve">Выберите тему, из </w:t>
      </w:r>
      <w:proofErr w:type="gramStart"/>
      <w:r w:rsidRPr="00604580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604580">
        <w:rPr>
          <w:rFonts w:ascii="Times New Roman" w:hAnsi="Times New Roman" w:cs="Times New Roman"/>
          <w:sz w:val="28"/>
          <w:szCs w:val="28"/>
        </w:rPr>
        <w:t xml:space="preserve"> преподавателем;</w:t>
      </w:r>
    </w:p>
    <w:p w:rsidR="00250ADB" w:rsidRPr="00604580" w:rsidRDefault="00250ADB" w:rsidP="00D549D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Определитесь с формой предъявления результата (презентация, реферат, видеофильм, научный отчет);</w:t>
      </w:r>
    </w:p>
    <w:p w:rsidR="00250ADB" w:rsidRPr="00604580" w:rsidRDefault="00250ADB" w:rsidP="00D549D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Оформите титульный лист по образцу;</w:t>
      </w:r>
    </w:p>
    <w:p w:rsidR="00250ADB" w:rsidRPr="00604580" w:rsidRDefault="00250ADB" w:rsidP="00D549D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С помощью преподавателя составьте план (содержание) вашей работы;</w:t>
      </w:r>
    </w:p>
    <w:p w:rsidR="00250ADB" w:rsidRPr="00604580" w:rsidRDefault="00250ADB" w:rsidP="00D549D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С помощью преподавателя составьте понятийный аппарат работы;</w:t>
      </w:r>
    </w:p>
    <w:p w:rsidR="00250ADB" w:rsidRPr="00604580" w:rsidRDefault="00250ADB" w:rsidP="00D549D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Напишите введение в соответствии с требованиями;</w:t>
      </w:r>
    </w:p>
    <w:p w:rsidR="00250ADB" w:rsidRPr="00604580" w:rsidRDefault="00250ADB" w:rsidP="00D549D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Не забывайте о требованиях, предъявляемых к оформлению презентации, реферата, таблиц, расположении иллюстраций, выборе шрифтов.</w:t>
      </w:r>
    </w:p>
    <w:p w:rsidR="0093180D" w:rsidRPr="00604580" w:rsidRDefault="0093180D" w:rsidP="00D54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Оценивание проектной/ исследовательской деятельности студентов  поострено на основе ключевых компетенций</w:t>
      </w:r>
      <w:r w:rsidR="00FD45B9" w:rsidRPr="00604580">
        <w:rPr>
          <w:rFonts w:ascii="Times New Roman" w:hAnsi="Times New Roman" w:cs="Times New Roman"/>
          <w:sz w:val="28"/>
          <w:szCs w:val="28"/>
        </w:rPr>
        <w:t xml:space="preserve">. </w:t>
      </w:r>
      <w:r w:rsidRPr="00604580">
        <w:rPr>
          <w:rFonts w:ascii="Times New Roman" w:hAnsi="Times New Roman" w:cs="Times New Roman"/>
          <w:sz w:val="28"/>
          <w:szCs w:val="28"/>
        </w:rPr>
        <w:t>Преподаватель выставляет баллы от 1-4 в листе оценивания</w:t>
      </w:r>
      <w:r w:rsidR="00397F6F">
        <w:rPr>
          <w:rFonts w:ascii="Times New Roman" w:hAnsi="Times New Roman" w:cs="Times New Roman"/>
          <w:sz w:val="28"/>
          <w:szCs w:val="28"/>
        </w:rPr>
        <w:t xml:space="preserve"> </w:t>
      </w:r>
      <w:r w:rsidRPr="00604580">
        <w:rPr>
          <w:rFonts w:ascii="Times New Roman" w:hAnsi="Times New Roman" w:cs="Times New Roman"/>
          <w:sz w:val="28"/>
          <w:szCs w:val="28"/>
        </w:rPr>
        <w:t>на каждого студента:</w:t>
      </w:r>
    </w:p>
    <w:tbl>
      <w:tblPr>
        <w:tblStyle w:val="a6"/>
        <w:tblW w:w="0" w:type="auto"/>
        <w:tblLook w:val="04A0"/>
      </w:tblPr>
      <w:tblGrid>
        <w:gridCol w:w="4871"/>
        <w:gridCol w:w="4700"/>
      </w:tblGrid>
      <w:tr w:rsidR="00397F6F" w:rsidRPr="00604580" w:rsidTr="00397F6F">
        <w:tc>
          <w:tcPr>
            <w:tcW w:w="4871" w:type="dxa"/>
          </w:tcPr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t>Выставление баллов</w:t>
            </w:r>
          </w:p>
        </w:tc>
        <w:tc>
          <w:tcPr>
            <w:tcW w:w="4700" w:type="dxa"/>
          </w:tcPr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t>Оценка ОК</w:t>
            </w:r>
          </w:p>
        </w:tc>
      </w:tr>
      <w:tr w:rsidR="00397F6F" w:rsidRPr="00604580" w:rsidTr="00397F6F">
        <w:trPr>
          <w:trHeight w:val="1768"/>
        </w:trPr>
        <w:tc>
          <w:tcPr>
            <w:tcW w:w="4871" w:type="dxa"/>
          </w:tcPr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t>1-алгоритмическая деятельность с подсказкой</w:t>
            </w:r>
          </w:p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t>2-самостоятельная деятельность по алгоритму</w:t>
            </w:r>
          </w:p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3 - продуктивная деятельность</w:t>
            </w:r>
          </w:p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t>4-творческая деятельность</w:t>
            </w:r>
          </w:p>
        </w:tc>
        <w:tc>
          <w:tcPr>
            <w:tcW w:w="4700" w:type="dxa"/>
          </w:tcPr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36-32 балла – 100-90%- «5»</w:t>
            </w:r>
          </w:p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t>31-27- 89-75%- «4»</w:t>
            </w:r>
          </w:p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t>26-19- 74-51% - «3»</w:t>
            </w:r>
          </w:p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0">
              <w:rPr>
                <w:rFonts w:ascii="Times New Roman" w:hAnsi="Times New Roman" w:cs="Times New Roman"/>
                <w:sz w:val="28"/>
                <w:szCs w:val="28"/>
              </w:rPr>
              <w:t xml:space="preserve">Менее 19 баллов- 50%- «2» </w:t>
            </w:r>
          </w:p>
          <w:p w:rsidR="00397F6F" w:rsidRPr="00604580" w:rsidRDefault="00397F6F" w:rsidP="00D54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5B9" w:rsidRPr="00604580" w:rsidRDefault="00FD45B9" w:rsidP="00D54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lastRenderedPageBreak/>
        <w:t>Защита учебного проекта в качестве экзаменационной работы в рамках дисциплины «Основы исследовательской деятельности»</w:t>
      </w:r>
      <w:r w:rsidR="0086648B" w:rsidRPr="00604580">
        <w:rPr>
          <w:rFonts w:ascii="Times New Roman" w:hAnsi="Times New Roman" w:cs="Times New Roman"/>
          <w:sz w:val="28"/>
          <w:szCs w:val="28"/>
        </w:rPr>
        <w:t xml:space="preserve"> должна быть максимально приближена к процедуре защиты курсового проекта, т.к. студент должен понимать перспективы своей работы. Поэтому  мы считаем целесообразным создание экзаменационной комиссии из преподавателей разных ПЦК и обязательную устную защиту исследовательской работы (примерный те</w:t>
      </w:r>
      <w:proofErr w:type="gramStart"/>
      <w:r w:rsidR="0086648B" w:rsidRPr="00604580">
        <w:rPr>
          <w:rFonts w:ascii="Times New Roman" w:hAnsi="Times New Roman" w:cs="Times New Roman"/>
          <w:sz w:val="28"/>
          <w:szCs w:val="28"/>
        </w:rPr>
        <w:t>к</w:t>
      </w:r>
      <w:r w:rsidR="009F41B9">
        <w:rPr>
          <w:rFonts w:ascii="Times New Roman" w:hAnsi="Times New Roman" w:cs="Times New Roman"/>
          <w:sz w:val="28"/>
          <w:szCs w:val="28"/>
        </w:rPr>
        <w:t>ст пр</w:t>
      </w:r>
      <w:proofErr w:type="gramEnd"/>
      <w:r w:rsidR="009F41B9">
        <w:rPr>
          <w:rFonts w:ascii="Times New Roman" w:hAnsi="Times New Roman" w:cs="Times New Roman"/>
          <w:sz w:val="28"/>
          <w:szCs w:val="28"/>
        </w:rPr>
        <w:t>едставлен в рабочей тетради</w:t>
      </w:r>
      <w:r w:rsidR="0086648B" w:rsidRPr="00604580">
        <w:rPr>
          <w:rFonts w:ascii="Times New Roman" w:hAnsi="Times New Roman" w:cs="Times New Roman"/>
          <w:sz w:val="28"/>
          <w:szCs w:val="28"/>
        </w:rPr>
        <w:t>).</w:t>
      </w:r>
    </w:p>
    <w:p w:rsidR="0086648B" w:rsidRPr="00604580" w:rsidRDefault="0086648B" w:rsidP="00D549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При правильно организованном учебном процессе, индивидуальном консультировании преподавателем при подготовке учебного проекта у учащихся наблюдаются актуальные параметры, позволяющие судить о результативности и качестве исследовательского процесса в учебно-познавательной деятельности:</w:t>
      </w:r>
    </w:p>
    <w:p w:rsidR="0086648B" w:rsidRPr="00604580" w:rsidRDefault="0086648B" w:rsidP="00D549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мотивация и познавательная активность;</w:t>
      </w:r>
    </w:p>
    <w:p w:rsidR="0086648B" w:rsidRPr="00604580" w:rsidRDefault="0086648B" w:rsidP="00D549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способность к преодолению когнитивных трудностей;</w:t>
      </w:r>
    </w:p>
    <w:p w:rsidR="0086648B" w:rsidRPr="00604580" w:rsidRDefault="0086648B" w:rsidP="00D549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самостоятельность в процессе познания, принятия решений и их оценки;</w:t>
      </w:r>
    </w:p>
    <w:p w:rsidR="0086648B" w:rsidRPr="00604580" w:rsidRDefault="0086648B" w:rsidP="00D549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ценностные ориентации;</w:t>
      </w:r>
    </w:p>
    <w:p w:rsidR="0086648B" w:rsidRPr="00604580" w:rsidRDefault="0086648B" w:rsidP="00D549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идентичность;</w:t>
      </w:r>
    </w:p>
    <w:p w:rsidR="0086648B" w:rsidRPr="00604580" w:rsidRDefault="0086648B" w:rsidP="00D549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sz w:val="28"/>
          <w:szCs w:val="28"/>
        </w:rPr>
        <w:t>эмоциональное отношение к учебе, исследовательской деятельности.</w:t>
      </w:r>
    </w:p>
    <w:p w:rsidR="0086648B" w:rsidRPr="00604580" w:rsidRDefault="0086648B" w:rsidP="00D54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8B" w:rsidRPr="00604580" w:rsidRDefault="0086648B" w:rsidP="00D54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8B" w:rsidRPr="00604580" w:rsidRDefault="0086648B" w:rsidP="00D549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8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86648B" w:rsidRPr="00604580" w:rsidRDefault="0086648B" w:rsidP="00D549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17" w:rsidRPr="00604580" w:rsidRDefault="00104217" w:rsidP="00D549DC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580">
        <w:rPr>
          <w:rFonts w:ascii="Times New Roman" w:hAnsi="Times New Roman" w:cs="Times New Roman"/>
          <w:i/>
          <w:color w:val="000000"/>
          <w:sz w:val="28"/>
          <w:szCs w:val="28"/>
        </w:rPr>
        <w:t>Дубовик, И.М.</w:t>
      </w:r>
      <w:r w:rsidRPr="0060458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научно-исследовательской деятельности учащихся [Текст] / И.М. Дубовик. - Гомель, 2005.</w:t>
      </w:r>
    </w:p>
    <w:p w:rsidR="00604580" w:rsidRPr="00604580" w:rsidRDefault="00604580" w:rsidP="00D549DC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580">
        <w:rPr>
          <w:rFonts w:ascii="Times New Roman" w:hAnsi="Times New Roman" w:cs="Times New Roman"/>
          <w:i/>
          <w:sz w:val="28"/>
          <w:szCs w:val="28"/>
        </w:rPr>
        <w:lastRenderedPageBreak/>
        <w:t>Гомзякова</w:t>
      </w:r>
      <w:proofErr w:type="spellEnd"/>
      <w:r w:rsidRPr="00604580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Pr="00604580">
        <w:rPr>
          <w:rFonts w:ascii="Times New Roman" w:hAnsi="Times New Roman" w:cs="Times New Roman"/>
          <w:sz w:val="28"/>
          <w:szCs w:val="28"/>
        </w:rPr>
        <w:t xml:space="preserve">А., </w:t>
      </w:r>
      <w:r w:rsidRPr="006045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Организация научно-исследовательской деятельности студентов СПО как способ становления конкурентоспособного специалиста </w:t>
      </w:r>
      <w:r w:rsidRPr="00604580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Pr="00604580">
        <w:rPr>
          <w:rFonts w:ascii="Times New Roman" w:hAnsi="Times New Roman" w:cs="Times New Roman"/>
          <w:sz w:val="28"/>
          <w:szCs w:val="28"/>
        </w:rPr>
        <w:t xml:space="preserve">[Электронный ресурс], режим доступа: </w:t>
      </w:r>
      <w:hyperlink r:id="rId6" w:history="1">
        <w:r w:rsidRPr="00604580">
          <w:rPr>
            <w:rStyle w:val="aa"/>
            <w:rFonts w:ascii="Times New Roman" w:hAnsi="Times New Roman" w:cs="Times New Roman"/>
            <w:sz w:val="28"/>
            <w:szCs w:val="28"/>
          </w:rPr>
          <w:t>http://nsportal.ru/vuz/pedagogicheskie-nauki/library/2013/11/13/organizatsiya-nauchno-issledovatelskoy-deyatelnosti</w:t>
        </w:r>
      </w:hyperlink>
      <w:r w:rsidRPr="00604580">
        <w:rPr>
          <w:rFonts w:ascii="Times New Roman" w:hAnsi="Times New Roman" w:cs="Times New Roman"/>
          <w:sz w:val="28"/>
          <w:szCs w:val="28"/>
        </w:rPr>
        <w:t>, - (</w:t>
      </w:r>
      <w:proofErr w:type="spellStart"/>
      <w:r w:rsidRPr="00604580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Pr="00604580">
        <w:rPr>
          <w:rFonts w:ascii="Times New Roman" w:hAnsi="Times New Roman" w:cs="Times New Roman"/>
          <w:sz w:val="28"/>
          <w:szCs w:val="28"/>
        </w:rPr>
        <w:t xml:space="preserve"> обращения: 22.08.2016)</w:t>
      </w:r>
    </w:p>
    <w:p w:rsidR="00104217" w:rsidRPr="00604580" w:rsidRDefault="0086648B" w:rsidP="00D549DC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i/>
          <w:sz w:val="28"/>
          <w:szCs w:val="28"/>
        </w:rPr>
        <w:t>Казанцева, Е.</w:t>
      </w:r>
      <w:r w:rsidRPr="00604580">
        <w:rPr>
          <w:rFonts w:ascii="Times New Roman" w:hAnsi="Times New Roman" w:cs="Times New Roman"/>
          <w:sz w:val="28"/>
          <w:szCs w:val="28"/>
        </w:rPr>
        <w:t xml:space="preserve"> С. Личностно-ориентированный подход к организации учебно-исследовательской деятельности студентов вуза: </w:t>
      </w:r>
      <w:proofErr w:type="spellStart"/>
      <w:r w:rsidRPr="0060458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04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458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04580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60458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04580">
        <w:rPr>
          <w:rFonts w:ascii="Times New Roman" w:hAnsi="Times New Roman" w:cs="Times New Roman"/>
          <w:sz w:val="28"/>
          <w:szCs w:val="28"/>
        </w:rPr>
        <w:t>. наук: 13.00.01 / Е. С.Казанцева.  Нижний Новгород, 2006. – 21с.</w:t>
      </w:r>
    </w:p>
    <w:p w:rsidR="00604580" w:rsidRPr="00604580" w:rsidRDefault="0086648B" w:rsidP="00D549DC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i/>
          <w:sz w:val="28"/>
          <w:szCs w:val="28"/>
        </w:rPr>
        <w:t xml:space="preserve">Князева Н.Г., </w:t>
      </w:r>
      <w:r w:rsidRPr="00604580">
        <w:rPr>
          <w:rFonts w:ascii="Times New Roman" w:hAnsi="Times New Roman" w:cs="Times New Roman"/>
          <w:sz w:val="28"/>
          <w:szCs w:val="28"/>
        </w:rPr>
        <w:t>Исследовательская деятельность студентов СПО:</w:t>
      </w:r>
      <w:r w:rsidR="00104217" w:rsidRPr="00604580">
        <w:rPr>
          <w:rFonts w:ascii="Times New Roman" w:hAnsi="Times New Roman" w:cs="Times New Roman"/>
          <w:sz w:val="28"/>
          <w:szCs w:val="28"/>
        </w:rPr>
        <w:t xml:space="preserve"> </w:t>
      </w:r>
      <w:r w:rsidRPr="00604580">
        <w:rPr>
          <w:rFonts w:ascii="Times New Roman" w:hAnsi="Times New Roman" w:cs="Times New Roman"/>
          <w:sz w:val="28"/>
          <w:szCs w:val="28"/>
        </w:rPr>
        <w:t>от теории к практике</w:t>
      </w:r>
      <w:r w:rsidR="00604580" w:rsidRPr="00604580">
        <w:rPr>
          <w:rFonts w:ascii="Times New Roman" w:hAnsi="Times New Roman" w:cs="Times New Roman"/>
          <w:sz w:val="28"/>
          <w:szCs w:val="28"/>
        </w:rPr>
        <w:t xml:space="preserve">, [Электронный ресурс], режим доступа: </w:t>
      </w:r>
      <w:r w:rsidR="00104217" w:rsidRPr="006045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4580" w:rsidRPr="00604580">
          <w:rPr>
            <w:rStyle w:val="aa"/>
            <w:rFonts w:ascii="Times New Roman" w:hAnsi="Times New Roman" w:cs="Times New Roman"/>
            <w:sz w:val="28"/>
            <w:szCs w:val="28"/>
          </w:rPr>
          <w:t>http://www.metodkopilka.ru/issledovatelskaya_deyatelnost_studentov_spo__ot_teorii_k_praktike-21914.htm</w:t>
        </w:r>
      </w:hyperlink>
      <w:r w:rsidR="00604580" w:rsidRPr="00604580">
        <w:rPr>
          <w:rFonts w:ascii="Times New Roman" w:hAnsi="Times New Roman" w:cs="Times New Roman"/>
          <w:sz w:val="28"/>
          <w:szCs w:val="28"/>
        </w:rPr>
        <w:t>, - (Дата обращения: 22.08.2016)</w:t>
      </w:r>
    </w:p>
    <w:p w:rsidR="0086648B" w:rsidRPr="00604580" w:rsidRDefault="00604580" w:rsidP="00D549DC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80">
        <w:rPr>
          <w:rFonts w:ascii="Times New Roman" w:hAnsi="Times New Roman" w:cs="Times New Roman"/>
          <w:i/>
          <w:sz w:val="28"/>
          <w:szCs w:val="28"/>
        </w:rPr>
        <w:t>Козлова Е.А.,</w:t>
      </w:r>
      <w:r w:rsidRPr="006045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Организация учебно-исследовательской деятельности студентов, </w:t>
      </w:r>
      <w:r w:rsidRPr="00604580">
        <w:rPr>
          <w:rFonts w:ascii="Times New Roman" w:hAnsi="Times New Roman" w:cs="Times New Roman"/>
          <w:sz w:val="28"/>
          <w:szCs w:val="28"/>
        </w:rPr>
        <w:t xml:space="preserve">[Электронный ресурс], режим доступа: </w:t>
      </w:r>
      <w:hyperlink r:id="rId8" w:history="1">
        <w:r w:rsidRPr="00604580">
          <w:rPr>
            <w:rStyle w:val="aa"/>
            <w:rFonts w:ascii="Times New Roman" w:hAnsi="Times New Roman" w:cs="Times New Roman"/>
            <w:sz w:val="28"/>
            <w:szCs w:val="28"/>
          </w:rPr>
          <w:t>https://infourok.ru/organizaciya-uchebnoissledovatelskoy-deyatelnosti-studentov-535170.html</w:t>
        </w:r>
      </w:hyperlink>
      <w:r w:rsidRPr="00604580">
        <w:rPr>
          <w:rFonts w:ascii="Times New Roman" w:hAnsi="Times New Roman" w:cs="Times New Roman"/>
          <w:sz w:val="28"/>
          <w:szCs w:val="28"/>
        </w:rPr>
        <w:t>, - (Дата обращения: 22.08.2016)</w:t>
      </w:r>
    </w:p>
    <w:p w:rsidR="00104217" w:rsidRPr="00604580" w:rsidRDefault="00104217" w:rsidP="00D549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4217" w:rsidRPr="00604580" w:rsidSect="00D549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15D"/>
    <w:multiLevelType w:val="hybridMultilevel"/>
    <w:tmpl w:val="17EA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2B2A"/>
    <w:multiLevelType w:val="hybridMultilevel"/>
    <w:tmpl w:val="53F8A3F4"/>
    <w:lvl w:ilvl="0" w:tplc="966A05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6893CEC"/>
    <w:multiLevelType w:val="hybridMultilevel"/>
    <w:tmpl w:val="F1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455E"/>
    <w:multiLevelType w:val="hybridMultilevel"/>
    <w:tmpl w:val="EA8CA404"/>
    <w:lvl w:ilvl="0" w:tplc="C68C8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23556"/>
    <w:multiLevelType w:val="hybridMultilevel"/>
    <w:tmpl w:val="B580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31602"/>
    <w:multiLevelType w:val="hybridMultilevel"/>
    <w:tmpl w:val="517C6C72"/>
    <w:lvl w:ilvl="0" w:tplc="D66CA9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769"/>
    <w:rsid w:val="000323BD"/>
    <w:rsid w:val="00104217"/>
    <w:rsid w:val="00105941"/>
    <w:rsid w:val="00117303"/>
    <w:rsid w:val="00141CCD"/>
    <w:rsid w:val="00181323"/>
    <w:rsid w:val="00231B4C"/>
    <w:rsid w:val="00250ADB"/>
    <w:rsid w:val="00283C5D"/>
    <w:rsid w:val="00352C5B"/>
    <w:rsid w:val="00397F6F"/>
    <w:rsid w:val="005A23E7"/>
    <w:rsid w:val="00604580"/>
    <w:rsid w:val="0060511C"/>
    <w:rsid w:val="00661FFF"/>
    <w:rsid w:val="006763EB"/>
    <w:rsid w:val="007B0769"/>
    <w:rsid w:val="00800336"/>
    <w:rsid w:val="0086648B"/>
    <w:rsid w:val="00915682"/>
    <w:rsid w:val="0093180D"/>
    <w:rsid w:val="009E6E19"/>
    <w:rsid w:val="009F41B9"/>
    <w:rsid w:val="00A02B7D"/>
    <w:rsid w:val="00AB17B6"/>
    <w:rsid w:val="00BA6DE3"/>
    <w:rsid w:val="00C028EF"/>
    <w:rsid w:val="00D549DC"/>
    <w:rsid w:val="00E228D9"/>
    <w:rsid w:val="00E244AD"/>
    <w:rsid w:val="00EF7219"/>
    <w:rsid w:val="00F1573E"/>
    <w:rsid w:val="00F2770C"/>
    <w:rsid w:val="00F34D01"/>
    <w:rsid w:val="00F87CA0"/>
    <w:rsid w:val="00FD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E3"/>
  </w:style>
  <w:style w:type="paragraph" w:styleId="1">
    <w:name w:val="heading 1"/>
    <w:basedOn w:val="a"/>
    <w:next w:val="a"/>
    <w:link w:val="10"/>
    <w:qFormat/>
    <w:rsid w:val="00E228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52C5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2770C"/>
    <w:pPr>
      <w:ind w:left="720"/>
      <w:contextualSpacing/>
    </w:pPr>
  </w:style>
  <w:style w:type="table" w:styleId="a6">
    <w:name w:val="Table Grid"/>
    <w:basedOn w:val="a1"/>
    <w:uiPriority w:val="59"/>
    <w:rsid w:val="0003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28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228D9"/>
    <w:pPr>
      <w:spacing w:after="0" w:line="240" w:lineRule="auto"/>
      <w:ind w:firstLine="540"/>
      <w:jc w:val="both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28D9"/>
    <w:rPr>
      <w:rFonts w:ascii="Times New Roman" w:eastAsia="Batang" w:hAnsi="Times New Roman" w:cs="Times New Roman"/>
      <w:sz w:val="28"/>
      <w:szCs w:val="20"/>
      <w:lang w:eastAsia="ko-KR"/>
    </w:rPr>
  </w:style>
  <w:style w:type="paragraph" w:customStyle="1" w:styleId="21">
    <w:name w:val="Список 21"/>
    <w:basedOn w:val="a"/>
    <w:rsid w:val="00E228D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9">
    <w:name w:val="List"/>
    <w:basedOn w:val="a"/>
    <w:rsid w:val="00E228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0511C"/>
  </w:style>
  <w:style w:type="character" w:styleId="aa">
    <w:name w:val="Hyperlink"/>
    <w:basedOn w:val="a0"/>
    <w:uiPriority w:val="99"/>
    <w:unhideWhenUsed/>
    <w:rsid w:val="0010421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rganizaciya-uchebnoissledovatelskoy-deyatelnosti-studentov-53517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odkopilka.ru/issledovatelskaya_deyatelnost_studentov_spo__ot_teorii_k_praktike-2191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vuz/pedagogicheskie-nauki/library/2013/11/13/organizatsiya-nauchno-issledovatelskoy-deyatelno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A8E0-CE74-4542-8B8A-C69EACA9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2</cp:revision>
  <dcterms:created xsi:type="dcterms:W3CDTF">2016-11-05T13:21:00Z</dcterms:created>
  <dcterms:modified xsi:type="dcterms:W3CDTF">2016-11-05T13:21:00Z</dcterms:modified>
</cp:coreProperties>
</file>