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8B" w:rsidRPr="00BC178B" w:rsidRDefault="00BC178B" w:rsidP="00BC178B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  <w:r w:rsidRPr="00BC178B">
        <w:rPr>
          <w:rFonts w:ascii="Arial" w:eastAsia="Calibri" w:hAnsi="Arial" w:cs="Arial"/>
          <w:bCs/>
        </w:rPr>
        <w:t>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№ 16 «Малышок»</w:t>
      </w: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BC178B" w:rsidRPr="00BC178B" w:rsidRDefault="00BC178B" w:rsidP="00BC178B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iCs/>
        </w:rPr>
      </w:pPr>
      <w:r w:rsidRPr="00BC178B">
        <w:rPr>
          <w:rFonts w:ascii="Arial" w:eastAsia="Calibri" w:hAnsi="Arial" w:cs="Arial"/>
          <w:b/>
          <w:bCs/>
          <w:iCs/>
        </w:rPr>
        <w:t>Консультация:</w:t>
      </w:r>
    </w:p>
    <w:p w:rsidR="00BC178B" w:rsidRPr="00BC178B" w:rsidRDefault="00BC178B" w:rsidP="00BC178B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i/>
          <w:iCs/>
        </w:rPr>
      </w:pPr>
      <w:r w:rsidRPr="00BC178B">
        <w:rPr>
          <w:rFonts w:ascii="Arial" w:eastAsia="Calibri" w:hAnsi="Arial" w:cs="Arial"/>
          <w:b/>
          <w:bCs/>
        </w:rPr>
        <w:t>«Роль семьи в воспитании патриотических чувств у дошкольников»</w:t>
      </w: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right="160" w:firstLine="567"/>
        <w:jc w:val="center"/>
        <w:rPr>
          <w:rFonts w:ascii="Arial" w:eastAsia="Calibri" w:hAnsi="Arial" w:cs="Arial"/>
          <w:bCs/>
        </w:rPr>
      </w:pPr>
      <w:r w:rsidRPr="00BC178B">
        <w:rPr>
          <w:rFonts w:ascii="Arial" w:eastAsia="Calibri" w:hAnsi="Arial" w:cs="Arial"/>
          <w:bCs/>
        </w:rPr>
        <w:t>Подготовила:</w:t>
      </w:r>
    </w:p>
    <w:p w:rsidR="00BC178B" w:rsidRPr="00BC178B" w:rsidRDefault="00BC178B" w:rsidP="00BC178B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  <w:r w:rsidRPr="00BC178B">
        <w:rPr>
          <w:rFonts w:ascii="Arial" w:eastAsia="Calibri" w:hAnsi="Arial" w:cs="Arial"/>
          <w:bCs/>
        </w:rPr>
        <w:t>воспитатель 1 квалификационной категории</w:t>
      </w:r>
    </w:p>
    <w:p w:rsidR="00BC178B" w:rsidRPr="00BC178B" w:rsidRDefault="00BC178B" w:rsidP="00BC178B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  <w:r>
        <w:rPr>
          <w:rFonts w:ascii="Arial" w:eastAsia="Calibri" w:hAnsi="Arial" w:cs="Arial"/>
          <w:bCs/>
        </w:rPr>
        <w:t>Лебедева Лариса Дмитриевна</w:t>
      </w: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BC178B" w:rsidRPr="00BC178B" w:rsidRDefault="00BC178B" w:rsidP="00BC178B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Cs/>
        </w:rPr>
      </w:pPr>
      <w:proofErr w:type="spellStart"/>
      <w:r w:rsidRPr="00BC178B">
        <w:rPr>
          <w:rFonts w:ascii="Arial" w:eastAsia="Calibri" w:hAnsi="Arial" w:cs="Arial"/>
          <w:bCs/>
          <w:iCs/>
        </w:rPr>
        <w:t>г.о</w:t>
      </w:r>
      <w:proofErr w:type="spellEnd"/>
      <w:r w:rsidRPr="00BC178B">
        <w:rPr>
          <w:rFonts w:ascii="Arial" w:eastAsia="Calibri" w:hAnsi="Arial" w:cs="Arial"/>
          <w:bCs/>
          <w:iCs/>
        </w:rPr>
        <w:t>. Серпухов, 2017.</w:t>
      </w:r>
    </w:p>
    <w:p w:rsidR="00BC178B" w:rsidRPr="00BC178B" w:rsidRDefault="00BC178B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C178B"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«Роль семьи в воспитании патриотических чувств у дошкольников»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 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 xml:space="preserve">  Дошкольный возраст – фундамент общего развития ребенка, стартовый период всех высоких человеческих   начал. Сохранить </w:t>
      </w:r>
      <w:proofErr w:type="gramStart"/>
      <w:r w:rsidRPr="00BC178B">
        <w:rPr>
          <w:rFonts w:ascii="Arial" w:hAnsi="Arial" w:cs="Arial"/>
          <w:sz w:val="22"/>
          <w:szCs w:val="22"/>
        </w:rPr>
        <w:t>человеческое</w:t>
      </w:r>
      <w:proofErr w:type="gramEnd"/>
      <w:r w:rsidRPr="00BC178B">
        <w:rPr>
          <w:rFonts w:ascii="Arial" w:hAnsi="Arial" w:cs="Arial"/>
          <w:sz w:val="22"/>
          <w:szCs w:val="22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  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 xml:space="preserve"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</w:t>
      </w:r>
      <w:r w:rsidRPr="00BC178B">
        <w:rPr>
          <w:rFonts w:ascii="Arial" w:hAnsi="Arial" w:cs="Arial"/>
          <w:sz w:val="22"/>
          <w:szCs w:val="22"/>
        </w:rPr>
        <w:lastRenderedPageBreak/>
        <w:t>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 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 xml:space="preserve">                         </w:t>
      </w:r>
      <w:r w:rsidRPr="00BC178B">
        <w:rPr>
          <w:rFonts w:ascii="Arial" w:hAnsi="Arial" w:cs="Arial"/>
          <w:bCs/>
          <w:sz w:val="22"/>
          <w:szCs w:val="22"/>
        </w:rPr>
        <w:t>Рекомендации для родителей.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BC178B">
        <w:rPr>
          <w:rFonts w:ascii="Arial" w:hAnsi="Arial" w:cs="Arial"/>
          <w:sz w:val="22"/>
          <w:szCs w:val="22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 w:rsidRPr="00BC178B">
        <w:rPr>
          <w:rFonts w:ascii="Arial" w:hAnsi="Arial" w:cs="Arial"/>
          <w:sz w:val="22"/>
          <w:szCs w:val="22"/>
        </w:rPr>
        <w:t xml:space="preserve"> Возвращаясь с ребенком из детского сада, предложите ему игру «Кто больше заметит интересного?», «Что нового появилось на  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 xml:space="preserve"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</w:t>
      </w:r>
      <w:r w:rsidRPr="00BC178B">
        <w:rPr>
          <w:rFonts w:ascii="Arial" w:hAnsi="Arial" w:cs="Arial"/>
          <w:sz w:val="22"/>
          <w:szCs w:val="22"/>
        </w:rPr>
        <w:lastRenderedPageBreak/>
        <w:t>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bCs/>
          <w:i/>
          <w:iCs/>
          <w:sz w:val="22"/>
          <w:szCs w:val="22"/>
        </w:rPr>
        <w:t xml:space="preserve">«Только тот, кто любит, ценит и уважает </w:t>
      </w:r>
      <w:proofErr w:type="gramStart"/>
      <w:r w:rsidRPr="00BC178B">
        <w:rPr>
          <w:rFonts w:ascii="Arial" w:hAnsi="Arial" w:cs="Arial"/>
          <w:bCs/>
          <w:i/>
          <w:iCs/>
          <w:sz w:val="22"/>
          <w:szCs w:val="22"/>
        </w:rPr>
        <w:t>накопленное</w:t>
      </w:r>
      <w:proofErr w:type="gramEnd"/>
      <w:r w:rsidRPr="00BC178B">
        <w:rPr>
          <w:rFonts w:ascii="Arial" w:hAnsi="Arial" w:cs="Arial"/>
          <w:bCs/>
          <w:i/>
          <w:iCs/>
          <w:sz w:val="22"/>
          <w:szCs w:val="22"/>
        </w:rPr>
        <w:t xml:space="preserve"> и сохранённое предшествующим поколением, может любить Родину, узнать её,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bCs/>
          <w:i/>
          <w:iCs/>
          <w:sz w:val="22"/>
          <w:szCs w:val="22"/>
        </w:rPr>
        <w:t>стать подлинным патриотом».</w:t>
      </w:r>
    </w:p>
    <w:p w:rsid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      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</w:t>
      </w:r>
      <w:r w:rsidRPr="00BC178B">
        <w:rPr>
          <w:rFonts w:ascii="Arial" w:hAnsi="Arial" w:cs="Arial"/>
          <w:bCs/>
          <w:i/>
          <w:iCs/>
          <w:sz w:val="22"/>
          <w:szCs w:val="22"/>
        </w:rPr>
        <w:t>С.Михалков</w:t>
      </w:r>
    </w:p>
    <w:p w:rsidR="00BC178B" w:rsidRDefault="00BC178B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BC178B" w:rsidRDefault="00BC178B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bCs/>
          <w:sz w:val="22"/>
          <w:szCs w:val="22"/>
        </w:rPr>
        <w:t>Литература: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1. С любовью к России</w:t>
      </w:r>
      <w:proofErr w:type="gramStart"/>
      <w:r w:rsidRPr="00BC178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C178B">
        <w:rPr>
          <w:rFonts w:ascii="Arial" w:hAnsi="Arial" w:cs="Arial"/>
          <w:sz w:val="22"/>
          <w:szCs w:val="22"/>
        </w:rPr>
        <w:t xml:space="preserve"> методические рекомендации. - Москва</w:t>
      </w:r>
      <w:proofErr w:type="gramStart"/>
      <w:r w:rsidRPr="00BC178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C178B">
        <w:rPr>
          <w:rFonts w:ascii="Arial" w:hAnsi="Arial" w:cs="Arial"/>
          <w:sz w:val="22"/>
          <w:szCs w:val="22"/>
        </w:rPr>
        <w:t xml:space="preserve"> Воспитание дошкольника, 2007. - 128 с.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2. Новицкая, М. Ю.Наследие: патриотическое воспитание в детском саду / М. Ю. Новицкая. - Москва</w:t>
      </w:r>
      <w:proofErr w:type="gramStart"/>
      <w:r w:rsidRPr="00BC178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C17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178B">
        <w:rPr>
          <w:rFonts w:ascii="Arial" w:hAnsi="Arial" w:cs="Arial"/>
          <w:sz w:val="22"/>
          <w:szCs w:val="22"/>
        </w:rPr>
        <w:t>Линка</w:t>
      </w:r>
      <w:proofErr w:type="spellEnd"/>
      <w:r w:rsidRPr="00BC178B">
        <w:rPr>
          <w:rFonts w:ascii="Arial" w:hAnsi="Arial" w:cs="Arial"/>
          <w:sz w:val="22"/>
          <w:szCs w:val="22"/>
        </w:rPr>
        <w:t>-Пресс, 2003. - 200 с.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3. Моя страна. Возрождение национальной культуры и воспитание нравственно-патриотических чувств у дошкольников</w:t>
      </w:r>
      <w:proofErr w:type="gramStart"/>
      <w:r w:rsidRPr="00BC178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C178B">
        <w:rPr>
          <w:rFonts w:ascii="Arial" w:hAnsi="Arial" w:cs="Arial"/>
          <w:sz w:val="22"/>
          <w:szCs w:val="22"/>
        </w:rPr>
        <w:t xml:space="preserve"> практическое пособие для воспитателей и методистов. - Воронеж</w:t>
      </w:r>
      <w:proofErr w:type="gramStart"/>
      <w:r w:rsidRPr="00BC178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C178B">
        <w:rPr>
          <w:rFonts w:ascii="Arial" w:hAnsi="Arial" w:cs="Arial"/>
          <w:sz w:val="22"/>
          <w:szCs w:val="22"/>
        </w:rPr>
        <w:t xml:space="preserve"> Учитель, 2005. - 205 с.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t>4. Дошкольникам о защитниках отечества : методическое пособие по патриотическому воспитанию в ДОУ / под</w:t>
      </w:r>
      <w:proofErr w:type="gramStart"/>
      <w:r w:rsidRPr="00BC178B">
        <w:rPr>
          <w:rFonts w:ascii="Arial" w:hAnsi="Arial" w:cs="Arial"/>
          <w:sz w:val="22"/>
          <w:szCs w:val="22"/>
        </w:rPr>
        <w:t>.</w:t>
      </w:r>
      <w:proofErr w:type="gramEnd"/>
      <w:r w:rsidRPr="00BC178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C178B">
        <w:rPr>
          <w:rFonts w:ascii="Arial" w:hAnsi="Arial" w:cs="Arial"/>
          <w:sz w:val="22"/>
          <w:szCs w:val="22"/>
        </w:rPr>
        <w:t>р</w:t>
      </w:r>
      <w:proofErr w:type="gramEnd"/>
      <w:r w:rsidRPr="00BC178B">
        <w:rPr>
          <w:rFonts w:ascii="Arial" w:hAnsi="Arial" w:cs="Arial"/>
          <w:sz w:val="22"/>
          <w:szCs w:val="22"/>
        </w:rPr>
        <w:t xml:space="preserve">ед. Л. А. </w:t>
      </w:r>
      <w:proofErr w:type="spellStart"/>
      <w:r w:rsidRPr="00BC178B">
        <w:rPr>
          <w:rFonts w:ascii="Arial" w:hAnsi="Arial" w:cs="Arial"/>
          <w:sz w:val="22"/>
          <w:szCs w:val="22"/>
        </w:rPr>
        <w:t>Кондрыкинской</w:t>
      </w:r>
      <w:proofErr w:type="spellEnd"/>
      <w:r w:rsidRPr="00BC178B">
        <w:rPr>
          <w:rFonts w:ascii="Arial" w:hAnsi="Arial" w:cs="Arial"/>
          <w:sz w:val="22"/>
          <w:szCs w:val="22"/>
        </w:rPr>
        <w:t>. - Москва</w:t>
      </w:r>
      <w:proofErr w:type="gramStart"/>
      <w:r w:rsidRPr="00BC178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C178B">
        <w:rPr>
          <w:rFonts w:ascii="Arial" w:hAnsi="Arial" w:cs="Arial"/>
          <w:sz w:val="22"/>
          <w:szCs w:val="22"/>
        </w:rPr>
        <w:t xml:space="preserve"> Сфера, 2006. - 192 с.</w:t>
      </w:r>
    </w:p>
    <w:p w:rsidR="009B1EEE" w:rsidRPr="00BC178B" w:rsidRDefault="009B1EEE" w:rsidP="00BC178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C178B">
        <w:rPr>
          <w:rFonts w:ascii="Arial" w:hAnsi="Arial" w:cs="Arial"/>
          <w:sz w:val="22"/>
          <w:szCs w:val="22"/>
        </w:rPr>
        <w:br/>
      </w:r>
      <w:bookmarkStart w:id="0" w:name="_GoBack"/>
      <w:bookmarkEnd w:id="0"/>
    </w:p>
    <w:p w:rsidR="00A3635C" w:rsidRPr="00BC178B" w:rsidRDefault="00A3635C" w:rsidP="00BC178B">
      <w:pPr>
        <w:spacing w:line="240" w:lineRule="auto"/>
        <w:ind w:firstLine="567"/>
        <w:jc w:val="both"/>
        <w:rPr>
          <w:rFonts w:ascii="Arial" w:hAnsi="Arial" w:cs="Arial"/>
        </w:rPr>
      </w:pPr>
    </w:p>
    <w:sectPr w:rsidR="00A3635C" w:rsidRPr="00BC178B" w:rsidSect="00A3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EEE"/>
    <w:rsid w:val="009B1EEE"/>
    <w:rsid w:val="00A3635C"/>
    <w:rsid w:val="00B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1454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2017-04-09T10:28:00Z</dcterms:created>
  <dcterms:modified xsi:type="dcterms:W3CDTF">2017-07-06T19:25:00Z</dcterms:modified>
</cp:coreProperties>
</file>