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5" w:rsidRPr="00C8687C" w:rsidRDefault="00C8687C" w:rsidP="00C86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7C">
        <w:rPr>
          <w:rFonts w:ascii="Times New Roman" w:hAnsi="Times New Roman" w:cs="Times New Roman"/>
          <w:b/>
          <w:sz w:val="28"/>
          <w:szCs w:val="28"/>
        </w:rPr>
        <w:t>ИСПОЛЬЗОВАНИЕ ОБУЧАЮЩИХ ВЕБИНАРОВ В ПОВЫШЕНИИ ПРОФЕССИОНАЛЬНОЙ КВАЛИФИКАЦИИ  ПЕДАГОГОВ</w:t>
      </w:r>
    </w:p>
    <w:p w:rsidR="00C8687C" w:rsidRPr="00C8687C" w:rsidRDefault="00C8687C" w:rsidP="00C86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249" w:rsidRPr="00C8687C" w:rsidRDefault="00410249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687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8687C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методист</w:t>
      </w:r>
    </w:p>
    <w:p w:rsidR="00410249" w:rsidRPr="00C8687C" w:rsidRDefault="00410249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ГБУ ДПО «Санкт-Петербургский центр оценки качества образования»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270334" w:rsidRDefault="00270334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Тарасова Элина Валентиновна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ГБУ ДПО «Санкт-Петербургский центр оценки качества образования»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249" w:rsidRPr="00C8687C" w:rsidRDefault="00410249" w:rsidP="00C8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C5" w:rsidRPr="00C8687C" w:rsidRDefault="00410249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образования одним из путей </w:t>
      </w:r>
      <w:proofErr w:type="gramStart"/>
      <w:r w:rsidRPr="00C8687C">
        <w:rPr>
          <w:rFonts w:ascii="Times New Roman" w:hAnsi="Times New Roman" w:cs="Times New Roman"/>
          <w:sz w:val="28"/>
          <w:szCs w:val="28"/>
        </w:rPr>
        <w:t>изменения процесса повышения квалификации современного педагога</w:t>
      </w:r>
      <w:proofErr w:type="gramEnd"/>
      <w:r w:rsidR="00DD2E3C" w:rsidRPr="00C8687C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</w:t>
      </w:r>
      <w:r w:rsidRPr="00C8687C">
        <w:rPr>
          <w:rFonts w:ascii="Times New Roman" w:hAnsi="Times New Roman" w:cs="Times New Roman"/>
          <w:sz w:val="28"/>
          <w:szCs w:val="28"/>
        </w:rPr>
        <w:t xml:space="preserve"> является использование информационно-коммуникационных технологий. Стремительный прогресс </w:t>
      </w:r>
      <w:r w:rsidR="00C068AA" w:rsidRPr="00C8687C">
        <w:rPr>
          <w:rFonts w:ascii="Times New Roman" w:hAnsi="Times New Roman" w:cs="Times New Roman"/>
          <w:sz w:val="28"/>
          <w:szCs w:val="28"/>
        </w:rPr>
        <w:t>компьютерных</w:t>
      </w:r>
      <w:r w:rsidRPr="00C8687C">
        <w:rPr>
          <w:rFonts w:ascii="Times New Roman" w:hAnsi="Times New Roman" w:cs="Times New Roman"/>
          <w:sz w:val="28"/>
          <w:szCs w:val="28"/>
        </w:rPr>
        <w:t xml:space="preserve"> технологий вводит в </w:t>
      </w:r>
      <w:r w:rsidR="00C068AA" w:rsidRPr="00C8687C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8687C">
        <w:rPr>
          <w:rFonts w:ascii="Times New Roman" w:hAnsi="Times New Roman" w:cs="Times New Roman"/>
          <w:sz w:val="28"/>
          <w:szCs w:val="28"/>
        </w:rPr>
        <w:t xml:space="preserve"> среду новые сервисы, открывающие разнообразные возможности коммуникационных взаимодействий</w:t>
      </w:r>
      <w:r w:rsidR="00C068AA" w:rsidRPr="00C8687C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образовательного процесса</w:t>
      </w:r>
      <w:r w:rsidRPr="00C8687C">
        <w:rPr>
          <w:rFonts w:ascii="Times New Roman" w:hAnsi="Times New Roman" w:cs="Times New Roman"/>
          <w:sz w:val="28"/>
          <w:szCs w:val="28"/>
        </w:rPr>
        <w:t>.</w:t>
      </w:r>
      <w:r w:rsidR="00C068AA" w:rsidRPr="00C8687C">
        <w:rPr>
          <w:rFonts w:ascii="Times New Roman" w:hAnsi="Times New Roman" w:cs="Times New Roman"/>
          <w:sz w:val="28"/>
          <w:szCs w:val="28"/>
        </w:rPr>
        <w:t xml:space="preserve"> Востребованность таких взаимодействий позволяет решать различные группы педагогических задач, связанных не только с построением образовательного процесса и созданием образовательной среды, но и открывает новые формы осуществления профессионального самообразования и  повышения квалификации педагогических работников. Одним из направлений является использование дистанционных образовательных технологий, обеспечивающих свободу в выборе форм и темпа учебной деятельности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, гибкость и мобильность подготовки педагогов. В связи с этим, в последнее время в </w:t>
      </w:r>
      <w:r w:rsidR="00DD2E3C" w:rsidRPr="00C8687C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образования, организующих курсы повышения квалификации педагогов,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получили широкое распространение обучающие </w:t>
      </w:r>
      <w:proofErr w:type="spellStart"/>
      <w:r w:rsidR="00FB267D" w:rsidRPr="00C8687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>.</w:t>
      </w:r>
    </w:p>
    <w:p w:rsidR="00FB267D" w:rsidRDefault="002D7910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B267D" w:rsidRPr="00C8687C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 xml:space="preserve"> – это мероприятие, проводимое в виртуальной комнате при помощи сетевых технологий в форме онлайн-трансляции. В </w:t>
      </w:r>
      <w:proofErr w:type="spellStart"/>
      <w:r w:rsidR="00FB267D" w:rsidRPr="00C8687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может принимать участие как небольшие, так и многочисленные группы участников </w:t>
      </w:r>
      <w:r w:rsidR="00C8687C">
        <w:rPr>
          <w:rFonts w:ascii="Times New Roman" w:hAnsi="Times New Roman" w:cs="Times New Roman"/>
          <w:sz w:val="28"/>
          <w:szCs w:val="28"/>
        </w:rPr>
        <w:t>независимо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от их месторасположения. Связь между участниками поддерживается по сети Интернет при помощи </w:t>
      </w:r>
      <w:proofErr w:type="gramStart"/>
      <w:r w:rsidR="00FB267D" w:rsidRPr="00C8687C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веб-приложения.</w:t>
      </w:r>
    </w:p>
    <w:p w:rsidR="00C8687C" w:rsidRDefault="00C8687C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преимуществ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687C" w:rsidRDefault="00883AFB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интерактивного общения между всеми участниками в реальном времени посредством аудио и видео потоков, текстового чата;</w:t>
      </w:r>
    </w:p>
    <w:p w:rsidR="00883AFB" w:rsidRDefault="00883AFB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загружаемыми информационными ресурсами (файлами);</w:t>
      </w:r>
    </w:p>
    <w:p w:rsidR="00883AFB" w:rsidRDefault="00883AFB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просмотр материалов;</w:t>
      </w:r>
    </w:p>
    <w:p w:rsidR="0018680C" w:rsidRDefault="0018680C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рабочего стола в режиме реального времени;</w:t>
      </w:r>
    </w:p>
    <w:p w:rsidR="00883AFB" w:rsidRDefault="00883AFB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опросов;</w:t>
      </w:r>
    </w:p>
    <w:p w:rsidR="00883AFB" w:rsidRDefault="00883AFB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 между участниками мероприятия;</w:t>
      </w:r>
    </w:p>
    <w:p w:rsidR="00270334" w:rsidRDefault="00270334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открытых (со свободной регистрацией) и закрытых (по индивидуальным приглашениям) виртуальных комнат;</w:t>
      </w:r>
    </w:p>
    <w:p w:rsidR="00883AFB" w:rsidRDefault="00270334" w:rsidP="00C86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(возможность сохранения и последующего просмотра видеозаписи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комментариев участников).</w:t>
      </w:r>
    </w:p>
    <w:p w:rsidR="00270334" w:rsidRDefault="00270334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повышении квалификации педагогических кадров. </w:t>
      </w:r>
    </w:p>
    <w:p w:rsidR="0018680C" w:rsidRDefault="0018680C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подход заключается в видеотрансляции теоретического материала преподавателя. Этот подход используется в случае, когда необходимо провести массовое обучение аудитории. При этом видеотрансляция может использоваться совместно с очным проведением занятия.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случае, если проводится обучающий семинар для представителей районных отделов образования, в котором </w:t>
      </w:r>
      <w:r w:rsidR="00981867">
        <w:rPr>
          <w:rFonts w:ascii="Times New Roman" w:hAnsi="Times New Roman" w:cs="Times New Roman"/>
          <w:sz w:val="28"/>
          <w:szCs w:val="28"/>
        </w:rPr>
        <w:t xml:space="preserve">в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могут принять участие представители подведомственных </w:t>
      </w:r>
      <w:r w:rsidR="0098186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1867">
        <w:rPr>
          <w:rFonts w:ascii="Times New Roman" w:hAnsi="Times New Roman" w:cs="Times New Roman"/>
          <w:sz w:val="28"/>
          <w:szCs w:val="28"/>
        </w:rPr>
        <w:t xml:space="preserve">реждений. </w:t>
      </w:r>
      <w:proofErr w:type="gramEnd"/>
      <w:r w:rsidR="00981867">
        <w:rPr>
          <w:rFonts w:ascii="Times New Roman" w:hAnsi="Times New Roman" w:cs="Times New Roman"/>
          <w:sz w:val="28"/>
          <w:szCs w:val="28"/>
        </w:rPr>
        <w:t>Видеозапись семинара может быть записана и в дальнейшем опубликована на официальном сайте для просмотра теми, кто не смог присутствовать на семинаре очно или подключиться к трансляции с рабочего места.</w:t>
      </w:r>
    </w:p>
    <w:p w:rsidR="00694B3A" w:rsidRDefault="00981867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подход предполагает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 практических занятий. Например, для обучения </w:t>
      </w:r>
      <w:r w:rsidR="00694B3A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69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 программным продуктом. Ведущий (преподаватель)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объясняет технологию работы с программой при помощи онлайн-трансляции демонстрации рабочего стола своего компьютера, которую затем </w:t>
      </w:r>
      <w:r w:rsidR="00694B3A">
        <w:rPr>
          <w:rFonts w:ascii="Times New Roman" w:hAnsi="Times New Roman" w:cs="Times New Roman"/>
          <w:sz w:val="28"/>
          <w:szCs w:val="28"/>
        </w:rPr>
        <w:t>слушатели курса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повторяют на своих рабочих местах. Этот вариант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подходит для проведения занятий в компьютерных классах. У каждого </w:t>
      </w:r>
      <w:r w:rsidR="00694B3A">
        <w:rPr>
          <w:rFonts w:ascii="Times New Roman" w:hAnsi="Times New Roman" w:cs="Times New Roman"/>
          <w:sz w:val="28"/>
          <w:szCs w:val="28"/>
        </w:rPr>
        <w:t>слушателя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детально</w:t>
      </w:r>
      <w:r w:rsidR="00694B3A">
        <w:rPr>
          <w:rFonts w:ascii="Times New Roman" w:hAnsi="Times New Roman" w:cs="Times New Roman"/>
          <w:sz w:val="28"/>
          <w:szCs w:val="28"/>
        </w:rPr>
        <w:t xml:space="preserve"> рассмотреть инструментальные возможности программного продукта и алгоритм работы с ним на своем рабочем месте.</w:t>
      </w:r>
    </w:p>
    <w:p w:rsidR="00981867" w:rsidRDefault="00694B3A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для организации проблемной дискуссии по каким-либо образовательным вопросам. Проблемная дискуссия направлена на развитие видения проблемы у слушателей курсов повышения квалификации, совместный поиск решения педагогической задачи, воплощения идей в виде педагогических проектов. Использование такой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привлечь </w:t>
      </w:r>
      <w:r w:rsidR="007E7FA2">
        <w:rPr>
          <w:rFonts w:ascii="Times New Roman" w:hAnsi="Times New Roman" w:cs="Times New Roman"/>
          <w:sz w:val="28"/>
          <w:szCs w:val="28"/>
        </w:rPr>
        <w:t xml:space="preserve">сторонних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образования к </w:t>
      </w:r>
      <w:r w:rsidR="00846230">
        <w:rPr>
          <w:rFonts w:ascii="Times New Roman" w:hAnsi="Times New Roman" w:cs="Times New Roman"/>
          <w:sz w:val="28"/>
          <w:szCs w:val="28"/>
        </w:rPr>
        <w:t>дискуссии</w:t>
      </w:r>
      <w:r w:rsidR="007E7FA2">
        <w:rPr>
          <w:rFonts w:ascii="Times New Roman" w:hAnsi="Times New Roman" w:cs="Times New Roman"/>
          <w:sz w:val="28"/>
          <w:szCs w:val="28"/>
        </w:rPr>
        <w:t>, которые могут принять участие в занятии в дистанционном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слушатели</w:t>
      </w:r>
      <w:r w:rsidR="00846230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7E7FA2">
        <w:rPr>
          <w:rFonts w:ascii="Times New Roman" w:hAnsi="Times New Roman" w:cs="Times New Roman"/>
          <w:sz w:val="28"/>
          <w:szCs w:val="28"/>
        </w:rPr>
        <w:t>, в свою очередь,</w:t>
      </w:r>
      <w:r w:rsidR="00846230">
        <w:rPr>
          <w:rFonts w:ascii="Times New Roman" w:hAnsi="Times New Roman" w:cs="Times New Roman"/>
          <w:sz w:val="28"/>
          <w:szCs w:val="28"/>
        </w:rPr>
        <w:t xml:space="preserve"> получают возможность </w:t>
      </w:r>
      <w:r w:rsidR="007E7FA2">
        <w:rPr>
          <w:rFonts w:ascii="Times New Roman" w:hAnsi="Times New Roman" w:cs="Times New Roman"/>
          <w:sz w:val="28"/>
          <w:szCs w:val="28"/>
        </w:rPr>
        <w:t>получить экспертное мнение по обсуждаемому вопросу.</w:t>
      </w:r>
    </w:p>
    <w:p w:rsidR="00DF5008" w:rsidRDefault="00DF5008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F5008" w:rsidRDefault="00DF5008" w:rsidP="00DF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темы и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целевой аудитории,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даты и времени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продолжительности.</w:t>
      </w:r>
    </w:p>
    <w:p w:rsidR="00DF5008" w:rsidRDefault="00DF5008" w:rsidP="00DF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виртуальной площадки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подготовка программно-технического обеспечения.</w:t>
      </w:r>
    </w:p>
    <w:p w:rsidR="00DF5008" w:rsidRDefault="00DF5008" w:rsidP="00DF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рассылка приглашений для участников.</w:t>
      </w:r>
    </w:p>
    <w:p w:rsidR="00DF5008" w:rsidRDefault="00DF5008" w:rsidP="00DF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загрузка в виртуальную среду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вспомогательных информационных материалов (текстовых документов, презентаций, иллюстративного материала,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записей и т.п.).</w:t>
      </w:r>
    </w:p>
    <w:p w:rsidR="00DF5008" w:rsidRDefault="00DF5008" w:rsidP="00DF5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работы инструментов виртуальной площадки.</w:t>
      </w:r>
    </w:p>
    <w:p w:rsidR="00FC5BB9" w:rsidRDefault="00FC5BB9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существует ряд факторов, которые могут повлиять на эффективность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курсов повышения квалификации для педагогических работников:</w:t>
      </w:r>
    </w:p>
    <w:p w:rsidR="00FC5BB9" w:rsidRDefault="00FC5BB9" w:rsidP="00FC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фактор (скорость подключения к Интернету, работоспособность программного обеспечения на компьютерах участников);</w:t>
      </w:r>
    </w:p>
    <w:p w:rsidR="00FC5BB9" w:rsidRDefault="00FC5BB9" w:rsidP="00FC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фактор (готовность педагогов к освоению новых информационных технологий, уровень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C5BB9" w:rsidRDefault="00FC5BB9" w:rsidP="00FC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(соблюдение организационных условий для проведения и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5BB9" w:rsidRDefault="00FC5BB9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организации курсов повышения квалификации педагогических кадров способствует повышению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расширяет возможности традиционной формы проведения занятий, позволяет обсуждать педагогические задачи с экспертами в области образования в режиме реального времени</w:t>
      </w:r>
      <w:r w:rsidR="00CD2551">
        <w:rPr>
          <w:rFonts w:ascii="Times New Roman" w:hAnsi="Times New Roman" w:cs="Times New Roman"/>
          <w:sz w:val="28"/>
          <w:szCs w:val="28"/>
        </w:rPr>
        <w:t xml:space="preserve"> и в целом способствует повышению профессиональной компетентности педагогических работников.</w:t>
      </w:r>
    </w:p>
    <w:p w:rsidR="00CD2551" w:rsidRPr="00283223" w:rsidRDefault="00CD2551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223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832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322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832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83223" w:rsidRPr="00283223" w:rsidRDefault="00283223" w:rsidP="00283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Alisson King/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7 Tips for Content Marketing Webinar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Succes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- [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] // Content Marketing Institute.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http://contentmarketinginstitute.com/2011/12/7-tips-webinar-success/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D2551">
        <w:rPr>
          <w:rFonts w:ascii="Times New Roman" w:hAnsi="Times New Roman" w:cs="Times New Roman"/>
          <w:sz w:val="28"/>
          <w:szCs w:val="28"/>
        </w:rPr>
        <w:t>дата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обращения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.2017).</w:t>
      </w:r>
    </w:p>
    <w:p w:rsidR="00CD2551" w:rsidRDefault="00CD2551" w:rsidP="00CD25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Jeremiah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Owyang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. How </w:t>
      </w:r>
      <w:proofErr w:type="gramStart"/>
      <w:r w:rsidRPr="00CD255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Successfully Produce A Webinar: Follow the «Ten P’s». - [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Jeremiah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Owyang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2551">
        <w:rPr>
          <w:rFonts w:ascii="Times New Roman" w:hAnsi="Times New Roman" w:cs="Times New Roman"/>
          <w:sz w:val="28"/>
          <w:szCs w:val="28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strategist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/2010/05/31/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successfully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produce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follow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</w:t>
        </w:r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3223" w:rsidRPr="00C933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</w:t>
        </w:r>
        <w:proofErr w:type="spellEnd"/>
      </w:hyperlink>
      <w:r w:rsidR="00283223">
        <w:rPr>
          <w:rFonts w:ascii="Times New Roman" w:hAnsi="Times New Roman" w:cs="Times New Roman"/>
          <w:sz w:val="28"/>
          <w:szCs w:val="28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(дата обращения: 15.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D25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2551">
        <w:rPr>
          <w:rFonts w:ascii="Times New Roman" w:hAnsi="Times New Roman" w:cs="Times New Roman"/>
          <w:sz w:val="28"/>
          <w:szCs w:val="28"/>
        </w:rPr>
        <w:t>7).</w:t>
      </w:r>
    </w:p>
    <w:p w:rsidR="00CD2551" w:rsidRDefault="00283223" w:rsidP="00283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Лаходынова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8322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как инновационный метод организации дистанционного обучения в вузе // Современное образование в России и за рубежом: теория, методика и практика: материалы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83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28322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223">
        <w:rPr>
          <w:rFonts w:ascii="Times New Roman" w:hAnsi="Times New Roman" w:cs="Times New Roman"/>
          <w:sz w:val="28"/>
          <w:szCs w:val="28"/>
        </w:rPr>
        <w:t>- Чебоксары: ЦНС «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плюс», 2016.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С. 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223" w:rsidRDefault="00283223" w:rsidP="00283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2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// Вестник НВГУ.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2013.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№1.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С. 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>70.</w:t>
      </w:r>
    </w:p>
    <w:p w:rsidR="00283223" w:rsidRPr="00283223" w:rsidRDefault="00283223" w:rsidP="00283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Нагаева И.А.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22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sz w:val="28"/>
          <w:szCs w:val="28"/>
        </w:rPr>
        <w:t>// Интернет-журнал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- №3, 2012.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32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331C">
          <w:rPr>
            <w:rStyle w:val="a4"/>
            <w:rFonts w:ascii="Times New Roman" w:hAnsi="Times New Roman" w:cs="Times New Roman"/>
            <w:sz w:val="28"/>
            <w:szCs w:val="28"/>
          </w:rPr>
          <w:t>http://naukovedenie.ru/sbornik12/12-33.pdf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23">
        <w:rPr>
          <w:rFonts w:ascii="Times New Roman" w:hAnsi="Times New Roman" w:cs="Times New Roman"/>
          <w:sz w:val="28"/>
          <w:szCs w:val="28"/>
        </w:rPr>
        <w:t>(</w:t>
      </w:r>
      <w:r w:rsidRPr="00CD2551">
        <w:rPr>
          <w:rFonts w:ascii="Times New Roman" w:hAnsi="Times New Roman" w:cs="Times New Roman"/>
          <w:sz w:val="28"/>
          <w:szCs w:val="28"/>
        </w:rPr>
        <w:t>дата</w:t>
      </w:r>
      <w:r w:rsidRPr="00283223">
        <w:rPr>
          <w:rFonts w:ascii="Times New Roman" w:hAnsi="Times New Roman" w:cs="Times New Roman"/>
          <w:sz w:val="28"/>
          <w:szCs w:val="28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обращения</w:t>
      </w:r>
      <w:r w:rsidRPr="002832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32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3223">
        <w:rPr>
          <w:rFonts w:ascii="Times New Roman" w:hAnsi="Times New Roman" w:cs="Times New Roman"/>
          <w:sz w:val="28"/>
          <w:szCs w:val="28"/>
        </w:rPr>
        <w:t>.2017).</w:t>
      </w:r>
    </w:p>
    <w:sectPr w:rsidR="00283223" w:rsidRPr="0028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7E5"/>
    <w:multiLevelType w:val="hybridMultilevel"/>
    <w:tmpl w:val="1FBA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5A5B6C"/>
    <w:multiLevelType w:val="hybridMultilevel"/>
    <w:tmpl w:val="119E50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A74EF"/>
    <w:multiLevelType w:val="hybridMultilevel"/>
    <w:tmpl w:val="7ED64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C447F"/>
    <w:multiLevelType w:val="hybridMultilevel"/>
    <w:tmpl w:val="F1D87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5"/>
    <w:rsid w:val="00011FC5"/>
    <w:rsid w:val="0018680C"/>
    <w:rsid w:val="001B74A4"/>
    <w:rsid w:val="00270334"/>
    <w:rsid w:val="00283223"/>
    <w:rsid w:val="002D7910"/>
    <w:rsid w:val="00410249"/>
    <w:rsid w:val="00694B3A"/>
    <w:rsid w:val="007E7FA2"/>
    <w:rsid w:val="00846230"/>
    <w:rsid w:val="00883AFB"/>
    <w:rsid w:val="00981867"/>
    <w:rsid w:val="00C068AA"/>
    <w:rsid w:val="00C8687C"/>
    <w:rsid w:val="00C95663"/>
    <w:rsid w:val="00CD2551"/>
    <w:rsid w:val="00DD2E3C"/>
    <w:rsid w:val="00DF5008"/>
    <w:rsid w:val="00FB267D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strategist.com/blog/2010/05/31/how-to-successfully-produce-a-webinar-follow-the-ten-ps" TargetMode="External"/><Relationship Id="rId3" Type="http://schemas.openxmlformats.org/officeDocument/2006/relationships/styles" Target="styles.xml"/><Relationship Id="rId7" Type="http://schemas.openxmlformats.org/officeDocument/2006/relationships/hyperlink" Target="http://contentmarketinginstitute.com/2011/12/7-tips-webinar-succ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ukovedenie.ru/sbornik12/12-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6E84-C0CD-462F-A306-FE46498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 Sharova</cp:lastModifiedBy>
  <cp:revision>8</cp:revision>
  <cp:lastPrinted>2017-03-01T12:53:00Z</cp:lastPrinted>
  <dcterms:created xsi:type="dcterms:W3CDTF">2017-03-01T12:00:00Z</dcterms:created>
  <dcterms:modified xsi:type="dcterms:W3CDTF">2017-03-31T11:36:00Z</dcterms:modified>
</cp:coreProperties>
</file>