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6E" w:rsidRPr="0055053A" w:rsidRDefault="000F3F5A" w:rsidP="006A4C6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3F5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        </w:t>
      </w:r>
      <w:r w:rsidR="006A4C6E">
        <w:rPr>
          <w:rFonts w:ascii="Arial" w:eastAsia="Times New Roman" w:hAnsi="Arial" w:cs="Arial"/>
          <w:b/>
          <w:bCs/>
          <w:color w:val="833713"/>
          <w:sz w:val="36"/>
          <w:szCs w:val="36"/>
          <w:lang w:eastAsia="ru-RU"/>
        </w:rPr>
        <w:t xml:space="preserve">     </w:t>
      </w:r>
      <w:r w:rsidR="006A4C6E" w:rsidRPr="0055053A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4C6E">
        <w:rPr>
          <w:rFonts w:ascii="Times New Roman" w:eastAsia="Calibri" w:hAnsi="Times New Roman" w:cs="Times New Roman"/>
          <w:b/>
          <w:sz w:val="56"/>
          <w:szCs w:val="56"/>
        </w:rPr>
        <w:t>"Использование игровых методов и приемов в обучении и воспитании дошкольников"</w:t>
      </w: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Попова Татьяна Семеновна</w:t>
      </w: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квалификационная категория</w:t>
      </w: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C6E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4C6E" w:rsidRPr="0055053A" w:rsidRDefault="006A4C6E" w:rsidP="006A4C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gramStart"/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.С</w:t>
      </w:r>
      <w:proofErr w:type="gramEnd"/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ерпухов</w:t>
      </w:r>
      <w:proofErr w:type="spellEnd"/>
      <w:r w:rsidRPr="005505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2017 г.</w:t>
      </w:r>
    </w:p>
    <w:p w:rsidR="006A4C6E" w:rsidRDefault="000F3F5A" w:rsidP="000F3F5A">
      <w:pPr>
        <w:shd w:val="clear" w:color="auto" w:fill="FFFFFF"/>
        <w:spacing w:before="240" w:after="120" w:line="240" w:lineRule="auto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0F3F5A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   </w:t>
      </w:r>
    </w:p>
    <w:p w:rsidR="000F3F5A" w:rsidRPr="006A4C6E" w:rsidRDefault="000F3F5A" w:rsidP="006A4C6E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Доклад для педагогов ДОУ на тему:</w:t>
      </w:r>
    </w:p>
    <w:p w:rsidR="000F3F5A" w:rsidRPr="006A4C6E" w:rsidRDefault="000F3F5A" w:rsidP="006A4C6E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"Использование игровых методов и приемов в обучении и воспитании дошкольников"</w:t>
      </w:r>
    </w:p>
    <w:p w:rsidR="006A4C6E" w:rsidRDefault="006A4C6E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F5A" w:rsidRPr="006A4C6E" w:rsidRDefault="006A4C6E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3F5A"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«Метод» в переводе с греческого означает «путь».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Методы обучения </w:t>
      </w:r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способы работы педагог</w:t>
      </w:r>
      <w:bookmarkStart w:id="0" w:name="_GoBack"/>
      <w:bookmarkEnd w:id="0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с помощью которых достигается усвоение детьми знаний, умений и навыков, а также развитие их познавательных способностей.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Методы обучения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совокупность путей, способов достижения целей.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Приём обучения 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часть метода, отдельный шаг в реализации метода.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 По теме «Систематизация знаний детей о весне»                    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Метод: 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беседа,                                                                                                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Приёмы: 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веток берёзы с распустившимися листьями, загадывание загадок, чтение стихотворения.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"Для ребенка игра - это школа самостоятельности, школа умения делать выбор"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приемы – это способы совместного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(педагога и детей)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развития сюжетно игрового замысла путем постановки игровых задач и выполнения соответствующих игровых действий, направленные на обучение и развитие детей.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Метод-это способ воздействия или способ передачи знаний.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</w:t>
      </w:r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</w:t>
      </w:r>
      <w:proofErr w:type="gram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 варианты применения данного метода.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Методы и приемы подразделяются </w:t>
      </w:r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игровые, словесные, наглядные и практические. Рассмотрим их в отдельности.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Игровые методы и приемы в обучении детей: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игры-забавы, инсценировки.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Приемы: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Внесение игрушек,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Создание игровых ситуаций, например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(сегодня мы будем птичками)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Обыгрывание игрушек, предметов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(например, чтение стихотворения "Уронили Мишку на пол", дидактическая игра "Скажи, что звучит")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г)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Сюрпризность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эмоциональность,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 наприме</w:t>
      </w:r>
      <w:proofErr w:type="gramStart"/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р(</w:t>
      </w:r>
      <w:proofErr w:type="gramEnd"/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"Птичка и собачка" — воспитатель показывает пищалку, вызывает желание прислушиваться "Кто это поет, поищите". </w:t>
      </w:r>
      <w:proofErr w:type="gramStart"/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Прилетает птичка, кружится над детьми, садится на руки, чирикает.)</w:t>
      </w:r>
      <w:proofErr w:type="gramEnd"/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Внезапность появления, исчезновение игрушки.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Изменение местонахождения игрушек, наприме</w:t>
      </w:r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зайчик на столе, под шкафом, над шкафом)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Показ предметов в разных действиях, наприме</w:t>
      </w:r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кукла Маша спит, ходит, кушает)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интригующие обстановки.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Словесные методы и приемы: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1)Чтение и рассказывание стихов,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сказок.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Разговор, беседа.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3)Рассматривание картинки, инсценировки.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Приемы: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 с называнием игрушек, предметов. Кукла Маша идет, идет, </w:t>
      </w:r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бах</w:t>
      </w:r>
      <w:proofErr w:type="gram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упала, упала. Маша, ой-ой, плачет.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Просьба произнести, сказать слово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(это платье)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Перекличка до 1,5 лет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("скажи-повтори")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Подсказывание нужного слова.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Объяснение назначения предмета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(посуда — это из чего мы едим и пьем)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Многократное повторение нового слова в сочетании со знакомым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 кошки котята, у курицы цыплята)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Договаривание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слова в конце фразы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("Котята пьют (молоко)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"Катя, ешь суп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хлебом)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Повторение слова за воспитателем.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Пояснение.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Напоминание.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художественного слова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потешки</w:t>
      </w:r>
      <w:proofErr w:type="spellEnd"/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песенки, стихи, шутки)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Практические методы: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Упражнения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(оказание помощи)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Совместные действия воспитателя и ребенка.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Выполнение поручений.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 Наглядные методы и приемы: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Показ предметов, игрушек.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Наблюдение явлений природы, труда взрослых.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Рассматривание живых объектов.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Показ образца.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 Использование кукольного театра, теневого, настольного,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фланелеграфа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Диафильмы.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Приемы: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Непосредственное восприятие предмета, игрушки.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с называнием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(это кролик)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Пояснение к тому, что видят дети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(это Катя пришла; Катя идет гулять; иди, Катя, иди; </w:t>
      </w:r>
      <w:proofErr w:type="gramStart"/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ой</w:t>
      </w:r>
      <w:proofErr w:type="gramEnd"/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побежала Катя и убежала)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Просьба-предложение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(Андрюша, давай, покорми птичку)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Многократное повторение слова.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действие детей.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Приближение объекта к детям.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детям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(иди, Вася, покорми кролика)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(простые для детей до 1,5 лет, с 2-3 лет сложные)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слово.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предметов в деятельность детей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("Вот я кладу кубик, на него еще кубик, еще кубик, получилась башенка")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игровых действий.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форма обучения не является сама по себе новой. Лозунги типа: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«Учи – играя»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«Используй игру и игровые приёмы при обучении малышей»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кажутся понятными и очевидными. Однако на практике дело обстоит совсем иначе. Зачастую педагоги вводят в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«скучные уроки»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дошкольников детские игрушки, отдельные игровые ситуации, считая, что они тем самым, используют игру в качестве формы организации занятий. Например, приходит какой-либо персонаж и начинает детям что-нибудь объяснять, просить о чём-либо. Однако ни персонаж, ни педагог, озвучивающий игрушку, не способны сами по себе превратить занятие в игру. Они как были, так и остаются занятиями –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«уроками»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строго регламентированными взрослыми, где ребёнок лишь пассивный исполнитель заданий, которые предлагает педагог. Обучение детей игре фактически сводится к применению в работе с ними игровых приёмов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«обыгрывания»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учебного материала. Подобные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«игровые 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моменты»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занятиях чреваты тем, что не получается ни игры, ни обучения.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так происходит? Одной из причин сложившейся практики является непонимание педагогами сущности ролевой игры, её места в развитии у ребёнка навыков учебной деятельности.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воображаемой ситуации ведущую роль играет воображение, которое в дошкольном возрасте становится центральным психологическим новообразованием. До возникновения этого периода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 3 лет)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воображение включается в другие психические процессы и функции. Появление его в качестве самостоятельной психической функции означает, что для ребёнка становится понятной и адекватной задача что-то вообразить.     По словам Л.С. Выготского, привносить новое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«в самое течение наших впечатлений и в изменение этих впечатлений так, что в результате возникает некоторый новый, раньше не существовавший образ…»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Существуют различные уровни развития воображения у детей дошкольного возраста. Находясь на первом уровне, ребёнок зависит от окружающей предметной среды. Он в палочке в одном случае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«видит»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ложку, а в другом – градусник. То есть меняется смысл ситуации, в которых ребёнок воспринимает этот предмет. Имея, второй уровень развития воображения, дети мало зависят, от предметной среды, вместе с тем они зависят от своего личного опыта, который они вспоминают. Третий уровень развития воображения определяется внутренней позицией, ребёнок перестаёт быть зависимым от предметной среды и личного опыта. Он свободно придумывает ситуации, даёт объяснение действиям персонажей своей игры.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3F5A" w:rsidRPr="006A4C6E" w:rsidRDefault="000F3F5A" w:rsidP="000F3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Две девочки сидят на скамеечке и увлечённо разговаривают:</w:t>
      </w:r>
    </w:p>
    <w:p w:rsidR="000F3F5A" w:rsidRPr="006A4C6E" w:rsidRDefault="000F3F5A" w:rsidP="000F3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поеду на бал к королеве и буду там самая красивая!</w:t>
      </w:r>
    </w:p>
    <w:p w:rsidR="000F3F5A" w:rsidRPr="006A4C6E" w:rsidRDefault="000F3F5A" w:rsidP="000F3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ты наденешь, ведь у тебя нет новых красивых платьев?</w:t>
      </w:r>
    </w:p>
    <w:p w:rsidR="000F3F5A" w:rsidRPr="006A4C6E" w:rsidRDefault="000F3F5A" w:rsidP="000F3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возьму самую красивую ткань и пойду к самой лучшей портнихе. Давай, ты будешь портниха. Сшей мне самое красивое платье, такое, как было у Золушки …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Кроме вербализации воображаемой ситуации, есть ещё один показатель готовности принимать игру в виде формы обучения. Это умение играть в игры с правилами. Игры с правилами имеют одну очень важную особенность – предварительный этап, на котором оговариваются условия игры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(правила)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Ребёнку их нужно запомнить, им надо подчиниться. Правилами задаётся способ деятельности. Сначала игровой, а затем и учебной. С помощью правил педагог управляет игрой, процессами познавательной деятельности, поведением детей. Игра может использоваться в качестве метода обучения в том случае, если она состоялась, освоена и пережита ребёнком в качестве самоценной деятельности.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Педагогам необходимо соблюдать все этапы формирования игры, потому что ребёнок должен последовательно овладеть всеми видами игровой деятельности. Напомню данные этапы.                                                      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– ознакомительный этап в развитии игры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(младенческий период)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этап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отобразительная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предметно-игровая деятельность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(конец первого – начало второго года жизни)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                                                            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этап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сюжетно–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отобразительная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(конец раннего возраста)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                                                                                                       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Четвёртый этап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ролевая игра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(дошкольный возраст)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Способность к созданию воображаемой ситуации на словах и способность к участию в играх с правилами являются необходимыми условиями для использования игры в качестве формы обучения.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Облекая обучение в форму игры, педагог использует различные методы.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обучения – это система последовательных взаимосвязанных способов работы педагога и обучаемых детей, которые направлены на достижение дидактических задач.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обучения не ограничиваются деятельностью только педагога, а предполагают, что он с помощью выше перечисленных способов стимулирует и направляет деятельность детей. Таким образом, в обучении отражается деятельность педагога и детей. Каждый метод состоит из приёмов, который является его элементом, составной частью, отдельным действием в реализации.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Игровым методам в классификации методов обучения отводится значительное место. Основным их достоинством является то, что в ситуации игры процессы восприятия протекают в сознании ребёнка более быстро и точно. Они переносят учебное действие в условный план, который задаётся соответствующей системой правил или сценарием.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дошкольной педагогике наиболее распространёнными методами и приёмами являются.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методы. Игровые приёмы:</w:t>
      </w:r>
    </w:p>
    <w:p w:rsidR="000F3F5A" w:rsidRPr="006A4C6E" w:rsidRDefault="000F3F5A" w:rsidP="000F3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воображаемая ситуация,</w:t>
      </w:r>
    </w:p>
    <w:p w:rsidR="000F3F5A" w:rsidRPr="006A4C6E" w:rsidRDefault="000F3F5A" w:rsidP="000F3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игра,</w:t>
      </w:r>
    </w:p>
    <w:p w:rsidR="000F3F5A" w:rsidRPr="006A4C6E" w:rsidRDefault="000F3F5A" w:rsidP="000F3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внезапное появление объектов, игрушек,</w:t>
      </w:r>
    </w:p>
    <w:p w:rsidR="000F3F5A" w:rsidRPr="006A4C6E" w:rsidRDefault="000F3F5A" w:rsidP="000F3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воспитателем различных игровых действий,</w:t>
      </w:r>
    </w:p>
    <w:p w:rsidR="000F3F5A" w:rsidRPr="006A4C6E" w:rsidRDefault="000F3F5A" w:rsidP="000F3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загадывание загадок,</w:t>
      </w:r>
    </w:p>
    <w:p w:rsidR="000F3F5A" w:rsidRPr="006A4C6E" w:rsidRDefault="000F3F5A" w:rsidP="000F3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элементов соревнований,</w:t>
      </w:r>
    </w:p>
    <w:p w:rsidR="000F3F5A" w:rsidRPr="006A4C6E" w:rsidRDefault="000F3F5A" w:rsidP="000F3F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игровой ситуации.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Одним из видов игрового метода является дидактическая игра, в которой все действия регулируются игровой задачей и игровыми правилами. Руководство игрой заключается в ознакомлении детей с её содержанием и правилами, а также в контроле над выполнением правил. Такая игра не может рассматриваться как метод пополнения или сообщения знаний. В ней идёт активный процесс использования имеющихся знаний, обеспечивающих их совершенствование.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метод обучения дидактическая игра может использоваться при фронтальных, групповых, индивидуальных формах специально организованного обучения.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Занятия, состоящие из дидактических игр, могут носить тематический и сюжетный характер. На тематических занятиях на протяжении всего специально организованного обучения принимают участие какие-либо персонажи: Незнайка, Микки-Маус, Петрушка, Маленький человечек и другие.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Интересной формой занятий, состоящих из дидактических игр, являются сюжетные занятия, например, путешествия. Данные занятия могут отражать реальные факты или события. Происходящие действия понятны и интересны ребёнку. Выполнение предлагаемых заданий радует и удивляет детей, придаёт познавательному содержанию необычный, игровой характер. В ходе таких занятий дети принимают активное участие в развитии сюжета, обогащении игровых действий, стремятся овладеть правилами и получить результат: решить задачу, что-то узнать, чему-то научиться.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сюжетном занятии используются различные способы раскрытия познавательного материала в сочетании с игровой деятельностью: постановка задач, пояснение при необходимости способов их решения, радость от её решения.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внезапного появления объектов, игрушек своей неожиданностью, необычностью вызывает острое чувство удивления, вызывает эмоциональное реагирование, является залогом познания окружающего мира. Используется данный приём чаще всего в младших группах.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приёму выполнения воспитателем различных игровых действий можно отнести: подбор картинок, складывание,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передвигание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имитацию движений. Игровые действия могут состоять из ряда отдельных действий или элементов. Они должны обязательно сопровождаться речью. Данный приём используется, в том случае, если воспитатель является непосредственным партнёром ребёнка в игре.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Загадывание загадок позволяет в интересной, занимательной форме научить детей чему-нибудь, рассказать о чём-то. Загадка создаёт эффект неизвестного, непознанного. Она помогает устанавливать и осознавать связи между предметами и явлениями.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Введение в занятия приёма соревнования в старших группах подготавливает детей к правильной оценке своих возможностей и достижений, делает игру увлекательной, занимательной и интересной для ребёнка. Отсутствие в занятии приёма соревнования превращает игру в упражнение.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приёма создания игровой ситуации на занятии направлено на развитие поисковой деятельности. Основой данного приёма является игровая мотивация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(оказание помощи кому-то в решении их проблем)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Например, побуждающим мотивом к деятельности может быть помощь взрослому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«не очень умелому»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«рассеянному»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случае игра носит озорной, увлекательный характер.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игровых методов и приёмов обучения зависит, прежде всего, от цели обучения и содержания занятия, а также от возраста детей. Педагогу следует помнить о том, что игровые методы и приёмы не должны превращать занятие в развлечение.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Игры, направленные на всестороннее развитие:     </w:t>
      </w:r>
    </w:p>
    <w:p w:rsidR="000F3F5A" w:rsidRPr="006A4C6E" w:rsidRDefault="000F3F5A" w:rsidP="000F3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схемы составления простых предложений,                                                        </w:t>
      </w:r>
    </w:p>
    <w:p w:rsidR="000F3F5A" w:rsidRPr="006A4C6E" w:rsidRDefault="000F3F5A" w:rsidP="000F3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красочные схемы-алгоритмы составления описательных рассказов,                                                                                                 </w:t>
      </w:r>
    </w:p>
    <w:p w:rsidR="000F3F5A" w:rsidRPr="006A4C6E" w:rsidRDefault="000F3F5A" w:rsidP="000F3F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пособия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«Что сначала, что потом»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«Короткие истории»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«Истории в картинках»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«Что где находится»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«Вокруг да около»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(правильное употребление предлогов), 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«Скажи наоборот»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(подбор антонимов),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«Скажи по-другому»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(подбор синонимов),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«Мои любимые сказки»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(составление сказки по сюжетной картинке),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«Поляна фей»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«Кто плывет на корабле?»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«Бабушкино варенье»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(образование относительных прилагательных), </w:t>
      </w:r>
      <w:r w:rsidRPr="006A4C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«Домики»</w:t>
      </w:r>
      <w:r w:rsidRPr="006A4C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(обучение согласованию существительных с местоимениями МОЙ, МОЯ, МОЁ, МОИ)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различные формы,</w:t>
      </w:r>
      <w:r w:rsidR="00B333C9"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цвета</w:t>
      </w:r>
      <w:proofErr w:type="gram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целей обучения имеется огромное количество разнообразных методов и приёмов. Педагог должен уметь целенаправленно выбирать из всего многообразия необходимые методы и приёмы обучения детей на занятиях и в повседневной жизни. Только тогда он сможет достичь более высокого качества знаний, умений и навыков детей.</w:t>
      </w:r>
    </w:p>
    <w:p w:rsidR="000F3F5A" w:rsidRPr="006A4C6E" w:rsidRDefault="000F3F5A" w:rsidP="000F3F5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F3F5A" w:rsidRPr="006A4C6E" w:rsidRDefault="000F3F5A" w:rsidP="000F3F5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0F3F5A" w:rsidRPr="006A4C6E" w:rsidRDefault="000F3F5A" w:rsidP="000F3F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Дошкольная педагогика: Методика и организация воспитания в детском саду. Учебное издание для студентов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инс-ов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под ред. В. И. Логиновой, П. Г.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Саморуковой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Просвещение, 1983. – 288 с.</w:t>
      </w:r>
    </w:p>
    <w:p w:rsidR="000F3F5A" w:rsidRPr="006A4C6E" w:rsidRDefault="000F3F5A" w:rsidP="000F3F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Калинченко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 В.,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Микляева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Ю. В., Сидоренко, В. Н. Развитие игровой деятельности дошкольников: Методическое пособие. – М.: Айрис-пресс, 2004. – 112 с.</w:t>
      </w:r>
    </w:p>
    <w:p w:rsidR="000F3F5A" w:rsidRPr="006A4C6E" w:rsidRDefault="000F3F5A" w:rsidP="000F3F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Козлова, С. А., Куликова, Т. А. Дошкольная педагогика: Учебное издание для студентов сред</w:t>
      </w:r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учеб. Заведений, - 2 изд.,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доп. – М.: Изд. центр «Академия», 2006. – 416 с.</w:t>
      </w:r>
    </w:p>
    <w:p w:rsidR="000F3F5A" w:rsidRPr="006A4C6E" w:rsidRDefault="000F3F5A" w:rsidP="000F3F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Менджерицкая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В. Воспитателю о детской игре. Пособие для </w:t>
      </w: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воспитавтелей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детского сада – М.: Просвещение, 1982. – 128 с.</w:t>
      </w:r>
    </w:p>
    <w:p w:rsidR="000F3F5A" w:rsidRPr="006A4C6E" w:rsidRDefault="000F3F5A" w:rsidP="000F3F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Михайленко, Н. Я., Короткова, Н. А. Организация сюжетной игры в детском саду, - М.: Мозаика-синтез, - 2001. – 156 с.</w:t>
      </w:r>
    </w:p>
    <w:p w:rsidR="000F3F5A" w:rsidRPr="006A4C6E" w:rsidRDefault="000F3F5A" w:rsidP="000F3F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Новоселова, С. Л. Игра дошкольника. – М.: Просвещение,  1989.</w:t>
      </w:r>
    </w:p>
    <w:p w:rsidR="000F3F5A" w:rsidRPr="006A4C6E" w:rsidRDefault="000F3F5A" w:rsidP="000F3F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Скоролупова</w:t>
      </w:r>
      <w:proofErr w:type="spell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О. А., Логинова, Л. В. ИГРАЕМ</w:t>
      </w:r>
      <w:proofErr w:type="gramStart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</w:t>
      </w:r>
      <w:proofErr w:type="gramEnd"/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ИГРАЕМ!!! Педагогическое руководство играми детей дошкольного возраста. – М.: Издательство «Скрипторий», 2006. – 110 с.</w:t>
      </w:r>
    </w:p>
    <w:p w:rsidR="000F3F5A" w:rsidRPr="006A4C6E" w:rsidRDefault="000F3F5A" w:rsidP="000F3F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C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Усова, А. П. Роль игры в детском саду. – М.: Просвещение, 2000, - 128 с.</w:t>
      </w:r>
    </w:p>
    <w:p w:rsidR="005B6D00" w:rsidRPr="006A4C6E" w:rsidRDefault="005B6D00">
      <w:pPr>
        <w:rPr>
          <w:rFonts w:ascii="Times New Roman" w:hAnsi="Times New Roman" w:cs="Times New Roman"/>
          <w:sz w:val="28"/>
          <w:szCs w:val="28"/>
        </w:rPr>
      </w:pPr>
    </w:p>
    <w:sectPr w:rsidR="005B6D00" w:rsidRPr="006A4C6E" w:rsidSect="005B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3AB"/>
    <w:multiLevelType w:val="multilevel"/>
    <w:tmpl w:val="A444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733DF"/>
    <w:multiLevelType w:val="multilevel"/>
    <w:tmpl w:val="6A84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F0BE9"/>
    <w:multiLevelType w:val="multilevel"/>
    <w:tmpl w:val="2E1C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F5A"/>
    <w:rsid w:val="000F3F5A"/>
    <w:rsid w:val="005B6D00"/>
    <w:rsid w:val="006A4C6E"/>
    <w:rsid w:val="00B13457"/>
    <w:rsid w:val="00B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00"/>
  </w:style>
  <w:style w:type="paragraph" w:styleId="2">
    <w:name w:val="heading 2"/>
    <w:basedOn w:val="a"/>
    <w:link w:val="20"/>
    <w:uiPriority w:val="9"/>
    <w:qFormat/>
    <w:rsid w:val="000F3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F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F5A"/>
  </w:style>
  <w:style w:type="character" w:styleId="a4">
    <w:name w:val="Strong"/>
    <w:basedOn w:val="a0"/>
    <w:uiPriority w:val="22"/>
    <w:qFormat/>
    <w:rsid w:val="000F3F5A"/>
    <w:rPr>
      <w:b/>
      <w:bCs/>
    </w:rPr>
  </w:style>
  <w:style w:type="character" w:styleId="a5">
    <w:name w:val="Emphasis"/>
    <w:basedOn w:val="a0"/>
    <w:uiPriority w:val="20"/>
    <w:qFormat/>
    <w:rsid w:val="000F3F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2304</Words>
  <Characters>13133</Characters>
  <Application>Microsoft Office Word</Application>
  <DocSecurity>0</DocSecurity>
  <Lines>109</Lines>
  <Paragraphs>30</Paragraphs>
  <ScaleCrop>false</ScaleCrop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dcterms:created xsi:type="dcterms:W3CDTF">2017-05-04T12:23:00Z</dcterms:created>
  <dcterms:modified xsi:type="dcterms:W3CDTF">2017-05-11T17:02:00Z</dcterms:modified>
</cp:coreProperties>
</file>