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C" w:rsidRDefault="00914D3B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3B">
        <w:rPr>
          <w:rFonts w:ascii="Times New Roman" w:hAnsi="Times New Roman" w:cs="Times New Roman"/>
          <w:b/>
          <w:sz w:val="28"/>
          <w:szCs w:val="28"/>
        </w:rPr>
        <w:t>Использование технологии воздействия цветом в работе с детьми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290C" w:rsidRDefault="00EB290C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0C" w:rsidRDefault="00EB290C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90C">
        <w:rPr>
          <w:rFonts w:ascii="Times New Roman" w:hAnsi="Times New Roman" w:cs="Times New Roman"/>
          <w:sz w:val="28"/>
          <w:szCs w:val="28"/>
        </w:rPr>
        <w:t>Дрогаченко</w:t>
      </w:r>
      <w:proofErr w:type="spellEnd"/>
      <w:r w:rsidRPr="00EB290C">
        <w:rPr>
          <w:rFonts w:ascii="Times New Roman" w:hAnsi="Times New Roman" w:cs="Times New Roman"/>
          <w:sz w:val="28"/>
          <w:szCs w:val="28"/>
        </w:rPr>
        <w:t xml:space="preserve"> Людмила Александровна, </w:t>
      </w:r>
    </w:p>
    <w:p w:rsidR="00EB290C" w:rsidRDefault="00EB290C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90C">
        <w:rPr>
          <w:rFonts w:ascii="Times New Roman" w:hAnsi="Times New Roman" w:cs="Times New Roman"/>
          <w:sz w:val="28"/>
          <w:szCs w:val="28"/>
        </w:rPr>
        <w:t xml:space="preserve">учитель-дефектолог МАДОУ детский сад комбинированного вида № 5 </w:t>
      </w:r>
    </w:p>
    <w:p w:rsidR="00EB290C" w:rsidRDefault="00EB290C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0C">
        <w:rPr>
          <w:rFonts w:ascii="Times New Roman" w:hAnsi="Times New Roman" w:cs="Times New Roman"/>
          <w:sz w:val="28"/>
          <w:szCs w:val="28"/>
        </w:rPr>
        <w:t>г. Балаково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B2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90C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EB290C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90C" w:rsidRDefault="00EB290C" w:rsidP="0091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4D3B">
        <w:rPr>
          <w:rFonts w:ascii="Times New Roman" w:eastAsia="Times New Roman" w:hAnsi="Times New Roman" w:cs="Times New Roman"/>
          <w:sz w:val="28"/>
          <w:szCs w:val="24"/>
        </w:rPr>
        <w:t xml:space="preserve">  Полноценное развитие личности ребенка невозможно без развития эмоциональной сферы. У дошкольников с нарушением зрения часто наблюдаются нестойкие эмоции, бывает резко повышенный или пониженный фон настроения, редко завязываются длительные и глубокие отношения со сверстниками.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D3B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>Методика «воздействия  цветом» в коррекционно-развивающей работе с детьми с нарушением зрения стала одной из наиболее приоритетных технологий.</w:t>
      </w:r>
      <w:r w:rsidRPr="00914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Методика «воздействия  цветом» используется в системе, в качестве средства для снятия напряжения и утомления, повышения эмоционального настроя детей, а также способствует повышению уровня развития зрительного восприятия воспитанников с нарушением зрения. Использование данной методики связано с воздействием  «силы» цвета на детей с ОВЗ. Рисуя, ребенок  дает выход своим чувствам и переживаниям, желаниям и мечтам, одновременно происходит процесс развития </w:t>
      </w:r>
      <w:proofErr w:type="spellStart"/>
      <w:r w:rsidRPr="00914D3B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и речи ребенка.  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В коррекционно-развивающую работу по развитию зрительного восприятия детей с нарушениями зрения мною была методика </w:t>
      </w:r>
      <w:r w:rsidRPr="00914D3B">
        <w:rPr>
          <w:rFonts w:ascii="Times New Roman" w:eastAsia="Times New Roman" w:hAnsi="Times New Roman" w:cs="Times New Roman"/>
          <w:b/>
          <w:sz w:val="28"/>
          <w:szCs w:val="28"/>
        </w:rPr>
        <w:t>«воздействия цветом».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D3B">
        <w:rPr>
          <w:rFonts w:ascii="Times New Roman" w:eastAsia="Times New Roman" w:hAnsi="Times New Roman" w:cs="Times New Roman"/>
          <w:sz w:val="28"/>
          <w:szCs w:val="24"/>
        </w:rPr>
        <w:t>Для организации работы  оборудован уголок в кабинете учителя-дефектолога, где размещены пособия в доступном для детей месте, а одна из стен кабинета представляет собой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панно «Веселые </w:t>
      </w:r>
      <w:proofErr w:type="spellStart"/>
      <w:r w:rsidRPr="00914D3B">
        <w:rPr>
          <w:rFonts w:ascii="Times New Roman" w:eastAsia="Times New Roman" w:hAnsi="Times New Roman" w:cs="Times New Roman"/>
          <w:sz w:val="28"/>
          <w:szCs w:val="28"/>
        </w:rPr>
        <w:t>следочки</w:t>
      </w:r>
      <w:proofErr w:type="spellEnd"/>
      <w:r w:rsidRPr="00914D3B">
        <w:rPr>
          <w:rFonts w:ascii="Times New Roman" w:eastAsia="Times New Roman" w:hAnsi="Times New Roman" w:cs="Times New Roman"/>
          <w:sz w:val="28"/>
          <w:szCs w:val="28"/>
        </w:rPr>
        <w:t>». Панно создано из разноцветных изображений детских ладошек, тянущихся к солнышку, и из разноцветных следков детских ножек. «</w:t>
      </w:r>
      <w:proofErr w:type="spellStart"/>
      <w:r w:rsidRPr="00914D3B">
        <w:rPr>
          <w:rFonts w:ascii="Times New Roman" w:eastAsia="Times New Roman" w:hAnsi="Times New Roman" w:cs="Times New Roman"/>
          <w:sz w:val="28"/>
          <w:szCs w:val="28"/>
        </w:rPr>
        <w:t>Следочки</w:t>
      </w:r>
      <w:proofErr w:type="spellEnd"/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» изготовлены совместно с детьми из цветной бумаги разной фактуры. Данное панно представляет собой многофункциональное дидактическое пособие, прошедшее систему добровольной сертификации (имеет сертификат соответствия № РОСС </w:t>
      </w:r>
      <w:r w:rsidRPr="00914D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>.И1052.04ЖЖХ0222</w:t>
      </w:r>
      <w:proofErr w:type="gramStart"/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14D3B">
        <w:rPr>
          <w:rFonts w:ascii="Times New Roman" w:eastAsia="Times New Roman" w:hAnsi="Times New Roman" w:cs="Times New Roman"/>
          <w:sz w:val="28"/>
          <w:szCs w:val="28"/>
        </w:rPr>
        <w:t>, которое помогает проследить за эмоциями ребенка до и после коррекционных занятий, научить детей оценивать свое настроение, снять мышечное и эмоциональное напряжение.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>Методика «воздействия  цветом» - это система занятий по цветоощущению направленная на развитие и коррекцию эмоционального мира ребенка.</w:t>
      </w:r>
      <w:r w:rsidRPr="00914D3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4D3B">
        <w:rPr>
          <w:rFonts w:ascii="Times New Roman" w:eastAsia="Times New Roman" w:hAnsi="Times New Roman" w:cs="Times New Roman"/>
          <w:sz w:val="28"/>
          <w:szCs w:val="24"/>
        </w:rPr>
        <w:t>Методика включает серию занятий, на каждом из которых детей ожидают встречи со сказочными Феями (Розовой, Зеленой, Феей Ночи и другими) и увлекательные путешествия в мир цвета и фантазии. Занятия проводятся один раз в неделю подгруппой, и индивидуально, в зависимости от потребности ребенка.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Calibri" w:eastAsia="Times New Roman" w:hAnsi="Calibri" w:cs="Times New Roman"/>
        </w:rPr>
        <w:t xml:space="preserve"> 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 На этапе погружения в цвет детям предлагается «чувствовать» цвет, ощущать, какое настроение он создает, какие образы вызывает.</w:t>
      </w:r>
      <w:r w:rsidRPr="00914D3B">
        <w:rPr>
          <w:rFonts w:ascii="Calibri" w:eastAsia="Times New Roman" w:hAnsi="Calibri" w:cs="Times New Roman"/>
        </w:rPr>
        <w:t xml:space="preserve"> 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Знакомство и погружение в цвет помогают детям полнее и тоньше воспринимать окружающие их предметы, развивают наблюдательность, обогащают речь, помогают детям понять свой внутренний мир. От занятия к занятию окружающий мир ребенка окрашивается цветами радуги: дети учатся владеть своими чувствами и эмоциями. 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Каждая новая встреча содержит упражнения на мышечную и зрительную релаксацию снижают уровень возбуждения, снимают общее напряжение и утомление с глаз. Ребенок, расслабляясь, осознает, что чувствуют руки, ноги другие части тела, начинает осознавать есть ли у него симпатия к данному цвету или цветному образу на основе своей фантазии. В результате, становится более внимательным, терпеливым и радостным.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Совместная деятельность обязательно  сопровождается  приятной музыкой, не слишком привлекающей внимание детей.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 В структуре непосредственной образовательной деятельности включены игры на развитие восприятия, памяти, внимания, речи; загадки, стихи о явлениях природы или предметах имеющих отношение к изучаемому цвету, для расширения знаний об окружающем. 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средства </w:t>
      </w:r>
      <w:proofErr w:type="spellStart"/>
      <w:r w:rsidRPr="00914D3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детям предлагается дыхательная гимнастика. С помощью дыхательной гимнастики дети учатся снимать мышечное и психологическое напряжение, расслабляться или наоборот, настраиваться на выполнение сложных упражнений. 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 Чтобы дети были раскованы, им предлагается свободно сидеть на ковре - это создает непринужденную, раскрепощенную обстановку.</w:t>
      </w:r>
    </w:p>
    <w:p w:rsidR="00914D3B" w:rsidRPr="00914D3B" w:rsidRDefault="00914D3B" w:rsidP="00914D3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 дети закрывают глаза и с помощью слов педагога концентрируются на формировании образов. 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  Когда в сознании детей сформировались образы, они открывают глаза и рисуют эти образы на листках бумаги. Дети рисуют мелками, кисточкой, иногда пальчиками, иногда ладошками поочередно или одновременно двумя.    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При этом, не так важна техническая сторона изобразительного искусства, как самовыражение в индивидуальном произведении. 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>Использование нестандартных изобразительных техник позволяет мобилизовать творческий потенциал ребенка, активизировать и сделать  более разносторонним эмоциональное общение ребенка.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работы над рисунками детям предлагается выразить словами то, что он изобразил, можно придумать сказку или историю по своему рисунку. Это помогает детям поверить в свои силы и смело выразить свои эмоции. </w:t>
      </w:r>
    </w:p>
    <w:p w:rsidR="00914D3B" w:rsidRPr="00914D3B" w:rsidRDefault="00914D3B" w:rsidP="00914D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 xml:space="preserve">   В результате применения данной методики на уровне целостной системы  выявлена положительная динамика в развитии эмоциональной сферы детей с нарушением зрения, а также отмечен рост уровня развития зрительного восприятия воспитанников.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>Знакомство и погружение в цвет помогает детям с нарушениями зрения не только полнее и тоньше воспринимать окружающие предметы и явления, но и получить глубокие знания о цветах и их оттенках.</w:t>
      </w:r>
    </w:p>
    <w:p w:rsidR="00914D3B" w:rsidRPr="00914D3B" w:rsidRDefault="00914D3B" w:rsidP="00914D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t>Благодаря применению методики «воздействия цветом» воспитанники с нарушением зрения представляют свои творческие работы на конкурсах  разного уровня - получают высокие оценки, занимают призовые места.</w:t>
      </w:r>
    </w:p>
    <w:p w:rsidR="00914D3B" w:rsidRPr="00914D3B" w:rsidRDefault="00914D3B" w:rsidP="00914D3B">
      <w:pPr>
        <w:spacing w:after="0"/>
        <w:ind w:left="-567" w:firstLine="567"/>
        <w:rPr>
          <w:rFonts w:ascii="Times New Roman" w:eastAsia="Times New Roman" w:hAnsi="Times New Roman" w:cs="Times New Roman"/>
          <w:sz w:val="28"/>
        </w:rPr>
      </w:pPr>
      <w:r w:rsidRPr="00914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Накопленные материалы</w:t>
      </w:r>
      <w:r w:rsidRPr="00914D3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14D3B">
        <w:rPr>
          <w:rFonts w:ascii="Times New Roman" w:eastAsia="Times New Roman" w:hAnsi="Times New Roman" w:cs="Times New Roman"/>
          <w:sz w:val="28"/>
          <w:szCs w:val="28"/>
        </w:rPr>
        <w:t>по применению данной методики в работе с дошкольниками с нарушением зрения были представлены на всероссийском конкурсе «ТОП – 100 лучших воспитателей России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4D3B">
        <w:rPr>
          <w:rFonts w:ascii="Times New Roman" w:eastAsia="Times New Roman" w:hAnsi="Times New Roman" w:cs="Times New Roman"/>
          <w:sz w:val="28"/>
        </w:rPr>
        <w:t xml:space="preserve">. </w:t>
      </w:r>
    </w:p>
    <w:p w:rsidR="00914D3B" w:rsidRPr="00914D3B" w:rsidRDefault="00914D3B" w:rsidP="00914D3B">
      <w:pPr>
        <w:ind w:left="-567"/>
        <w:jc w:val="center"/>
        <w:rPr>
          <w:rFonts w:ascii="Times New Roman" w:eastAsia="Times New Roman" w:hAnsi="Times New Roman" w:cs="Times New Roman"/>
          <w:color w:val="4F6228"/>
          <w:sz w:val="32"/>
          <w:szCs w:val="32"/>
        </w:rPr>
      </w:pPr>
    </w:p>
    <w:p w:rsidR="00BC6B95" w:rsidRDefault="00BC6B95" w:rsidP="00BC6B95">
      <w:pPr>
        <w:spacing w:after="0" w:line="240" w:lineRule="auto"/>
        <w:ind w:left="-56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C6B95" w:rsidRDefault="00BC6B95" w:rsidP="00BC6B95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B95">
        <w:rPr>
          <w:rFonts w:ascii="Times New Roman" w:hAnsi="Times New Roman" w:cs="Times New Roman"/>
          <w:color w:val="000000"/>
          <w:sz w:val="28"/>
          <w:szCs w:val="28"/>
        </w:rPr>
        <w:t>Список ли</w:t>
      </w:r>
      <w:r w:rsidRPr="00BC6B9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тературы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C6B95" w:rsidRPr="007135FB" w:rsidRDefault="00BC6B95" w:rsidP="00BC6B95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7135FB">
        <w:rPr>
          <w:rFonts w:ascii="Times New Roman" w:eastAsia="Times New Roman" w:hAnsi="Times New Roman"/>
          <w:sz w:val="28"/>
          <w:szCs w:val="28"/>
        </w:rPr>
        <w:t>И.В. Сидоров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135FB">
        <w:rPr>
          <w:rFonts w:ascii="Times New Roman" w:eastAsia="Times New Roman" w:hAnsi="Times New Roman"/>
          <w:sz w:val="28"/>
          <w:szCs w:val="28"/>
        </w:rPr>
        <w:t xml:space="preserve"> «Развитие и коррекция с использованием цвета эмоционального мира дете</w:t>
      </w:r>
      <w:r>
        <w:rPr>
          <w:rFonts w:ascii="Times New Roman" w:eastAsia="Times New Roman" w:hAnsi="Times New Roman"/>
          <w:sz w:val="28"/>
          <w:szCs w:val="28"/>
        </w:rPr>
        <w:t>й старшего дошкольного возраста</w:t>
      </w:r>
      <w:r w:rsidRPr="007135FB">
        <w:rPr>
          <w:rFonts w:ascii="Times New Roman" w:eastAsia="Times New Roman" w:hAnsi="Times New Roman"/>
          <w:sz w:val="28"/>
          <w:szCs w:val="28"/>
        </w:rPr>
        <w:t>».</w:t>
      </w:r>
    </w:p>
    <w:p w:rsidR="00C24DA4" w:rsidRPr="005779C7" w:rsidRDefault="00C24DA4" w:rsidP="00BC6B95">
      <w:pPr>
        <w:spacing w:after="0" w:line="240" w:lineRule="auto"/>
        <w:ind w:left="-567"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C24DA4" w:rsidRPr="005779C7" w:rsidSect="008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457"/>
    <w:multiLevelType w:val="multilevel"/>
    <w:tmpl w:val="F25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454"/>
    <w:rsid w:val="00563E5D"/>
    <w:rsid w:val="00625998"/>
    <w:rsid w:val="00710E78"/>
    <w:rsid w:val="00712C04"/>
    <w:rsid w:val="008322FB"/>
    <w:rsid w:val="00881E57"/>
    <w:rsid w:val="00914D3B"/>
    <w:rsid w:val="00A238DB"/>
    <w:rsid w:val="00BC6B95"/>
    <w:rsid w:val="00C24DA4"/>
    <w:rsid w:val="00E46454"/>
    <w:rsid w:val="00E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8</cp:revision>
  <dcterms:created xsi:type="dcterms:W3CDTF">2017-04-27T17:50:00Z</dcterms:created>
  <dcterms:modified xsi:type="dcterms:W3CDTF">2018-08-18T15:19:00Z</dcterms:modified>
</cp:coreProperties>
</file>