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87" w:rsidRDefault="00DE0187" w:rsidP="00DE018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Николаева Татьяна Анатольевна, воспитатель</w:t>
      </w:r>
    </w:p>
    <w:p w:rsidR="00DE0187" w:rsidRDefault="00DE0187" w:rsidP="00DE018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«Детский сад № 40 «Радость»</w:t>
      </w:r>
    </w:p>
    <w:p w:rsidR="00DE0187" w:rsidRDefault="00DE0187" w:rsidP="00DE018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Новочебоксарска</w:t>
      </w:r>
    </w:p>
    <w:p w:rsidR="00DE0187" w:rsidRDefault="00DE0187" w:rsidP="00DE018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Чувашской Республики.</w:t>
      </w:r>
    </w:p>
    <w:p w:rsidR="00DE0187" w:rsidRDefault="00DE0187" w:rsidP="00DE018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85F">
        <w:rPr>
          <w:rFonts w:ascii="Times New Roman" w:eastAsia="Calibri" w:hAnsi="Times New Roman" w:cs="Times New Roman"/>
          <w:sz w:val="28"/>
          <w:szCs w:val="28"/>
        </w:rPr>
        <w:t>Консультация для родителей «Креативное мышление»</w:t>
      </w:r>
      <w:bookmarkStart w:id="0" w:name="_GoBack"/>
      <w:bookmarkEnd w:id="0"/>
    </w:p>
    <w:p w:rsidR="00091191" w:rsidRPr="00091191" w:rsidRDefault="00091191" w:rsidP="000911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191">
        <w:rPr>
          <w:rFonts w:ascii="Times New Roman" w:eastAsia="Calibri" w:hAnsi="Times New Roman" w:cs="Times New Roman"/>
          <w:sz w:val="28"/>
          <w:szCs w:val="28"/>
        </w:rPr>
        <w:t>Детство – уникальный и волшебный мир. С самого рождения ребенок является первооткрывателем, исследователем окружающего мира. На современном этапе дошкольные образовательные организации несут ответственность за формирование общей культуры, развитие интеллектуальных, личностных качеств, в том числе развитие творческих способностей  и индивидуальных особенностей дошкольников.</w:t>
      </w:r>
    </w:p>
    <w:p w:rsidR="00091191" w:rsidRPr="00091191" w:rsidRDefault="00091191" w:rsidP="000911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191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 – актуальная проблема дошкольного образования. Дети наиболее восприимчивы  к творчеству, при этом развитие творческих способностей происходит в период дошкольного детства, когда закладываются основы личности. В связи с утверждением Федеральных государственных образовательных стандартов дошкольного образования стала очевидной необходимость изменить систему образования детей дошкольного возраста.</w:t>
      </w:r>
    </w:p>
    <w:p w:rsidR="00091191" w:rsidRPr="00091191" w:rsidRDefault="00091191" w:rsidP="000911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191">
        <w:rPr>
          <w:rFonts w:ascii="Times New Roman" w:eastAsia="Calibri" w:hAnsi="Times New Roman" w:cs="Times New Roman"/>
          <w:sz w:val="28"/>
          <w:szCs w:val="28"/>
        </w:rPr>
        <w:t>В соответствие с Региональной моделью выявления, поддержки и развития одарённых детей в России имеется достаточно большой опыт организации работы с одарёнными детьми. Однако решение этой проблемы актуализирует необходимость формирования национальной инновационной системы, которая коренным образом изменит «</w:t>
      </w:r>
      <w:proofErr w:type="spellStart"/>
      <w:r w:rsidRPr="00091191">
        <w:rPr>
          <w:rFonts w:ascii="Times New Roman" w:eastAsia="Calibri" w:hAnsi="Times New Roman" w:cs="Times New Roman"/>
          <w:sz w:val="28"/>
          <w:szCs w:val="28"/>
        </w:rPr>
        <w:t>творческость</w:t>
      </w:r>
      <w:proofErr w:type="spellEnd"/>
      <w:r w:rsidRPr="00091191">
        <w:rPr>
          <w:rFonts w:ascii="Times New Roman" w:eastAsia="Calibri" w:hAnsi="Times New Roman" w:cs="Times New Roman"/>
          <w:sz w:val="28"/>
          <w:szCs w:val="28"/>
        </w:rPr>
        <w:t>» и интеллектуальность, а также образованность людей. Для этого необходимы условия и средства, способствующие развитию ребёнка уже в дошкольном возрасте.</w:t>
      </w:r>
    </w:p>
    <w:p w:rsidR="00091191" w:rsidRPr="00091191" w:rsidRDefault="00091191" w:rsidP="00091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91">
        <w:rPr>
          <w:rFonts w:ascii="Times New Roman" w:eastAsia="Calibri" w:hAnsi="Times New Roman" w:cs="Times New Roman"/>
          <w:sz w:val="28"/>
          <w:szCs w:val="28"/>
        </w:rPr>
        <w:t xml:space="preserve">В дошкольном возрасте развивается мышление детей, в том числе и творческое. </w:t>
      </w:r>
      <w:r w:rsidRPr="000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мнение исследователя Е. И. Николаевой, мы вывели рабочее определение понятия «креативное мышление».</w:t>
      </w:r>
    </w:p>
    <w:p w:rsidR="00091191" w:rsidRPr="00091191" w:rsidRDefault="00091191" w:rsidP="00091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Креативное мышление – процесс порождения нетрадиционных, новых, необычных идей, быстрого решения проблемных ситуаций.</w:t>
      </w:r>
    </w:p>
    <w:p w:rsidR="00091191" w:rsidRPr="00091191" w:rsidRDefault="00091191" w:rsidP="00091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Креативность развивается в ходе творческой деятельности детей. В процессе такой ребенок испытывает целую гамму положительных </w:t>
      </w:r>
      <w:proofErr w:type="gramStart"/>
      <w:r w:rsidRPr="0009119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</w:t>
      </w:r>
      <w:proofErr w:type="gramEnd"/>
      <w:r w:rsidRPr="000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 самой деятельности, так и от ее итога. Творчески-созидательная работа формирует личность ребенка, может помочь им в постижении нравственных норм и ценностей – различать добро и зло, сострадание и ненависть и т.д. В ходе творчества дошкольники способны воплотить в результате собственное представление о ценностях, индивидуальные качества, по-новому осмысливают их.</w:t>
      </w:r>
    </w:p>
    <w:p w:rsidR="00091191" w:rsidRPr="00091191" w:rsidRDefault="00091191" w:rsidP="00091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факторов развития креативного мышления у детей является создание условий, способствующих формированию их творческих способностей. </w:t>
      </w:r>
    </w:p>
    <w:p w:rsidR="00091191" w:rsidRPr="00091191" w:rsidRDefault="00091191" w:rsidP="00D5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1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Нам удалось определить основные </w:t>
      </w:r>
      <w:r w:rsidRPr="0009119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условия успешного развития креативного мышления у детей дошкольного возраста:</w:t>
      </w:r>
      <w:r w:rsidRPr="00091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 раннее </w:t>
      </w:r>
      <w:r w:rsidRPr="00091191">
        <w:rPr>
          <w:rFonts w:ascii="Times New Roman" w:eastAsia="Calibri" w:hAnsi="Times New Roman" w:cs="Times New Roman"/>
          <w:sz w:val="28"/>
          <w:szCs w:val="28"/>
        </w:rPr>
        <w:t xml:space="preserve">физическое развитие малыша; создание обстановки, опережающей развитие </w:t>
      </w:r>
      <w:r w:rsidRPr="00091191">
        <w:rPr>
          <w:rFonts w:ascii="Times New Roman" w:eastAsia="Calibri" w:hAnsi="Times New Roman" w:cs="Times New Roman"/>
          <w:sz w:val="28"/>
          <w:szCs w:val="28"/>
        </w:rPr>
        <w:lastRenderedPageBreak/>
        <w:t>детей; требовательность к ребенку и формирование условий максимального напряжения сил; предоставление ребенку большой свободы в выборе деятельности, в чередовании дел, в продолжительности занятий; теплая дружелюбная атмосфера в семье и детском коллективе.</w:t>
      </w:r>
      <w:proofErr w:type="gramEnd"/>
      <w:r w:rsidRPr="000911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91191">
        <w:rPr>
          <w:rFonts w:ascii="Times New Roman" w:eastAsia="Calibri" w:hAnsi="Times New Roman" w:cs="Times New Roman"/>
          <w:sz w:val="28"/>
          <w:szCs w:val="28"/>
        </w:rPr>
        <w:t xml:space="preserve">Как видим, огромную роль в формировании креативности ребенка </w:t>
      </w:r>
      <w:proofErr w:type="gramStart"/>
      <w:r w:rsidRPr="00091191">
        <w:rPr>
          <w:rFonts w:ascii="Times New Roman" w:eastAsia="Calibri" w:hAnsi="Times New Roman" w:cs="Times New Roman"/>
          <w:sz w:val="28"/>
          <w:szCs w:val="28"/>
        </w:rPr>
        <w:t>играют</w:t>
      </w:r>
      <w:proofErr w:type="gramEnd"/>
      <w:r w:rsidRPr="00091191">
        <w:rPr>
          <w:rFonts w:ascii="Times New Roman" w:eastAsia="Calibri" w:hAnsi="Times New Roman" w:cs="Times New Roman"/>
          <w:sz w:val="28"/>
          <w:szCs w:val="28"/>
        </w:rPr>
        <w:t xml:space="preserve"> прежде всего родители. От их усилий зависит, разовьются в детях эти способности или угаснут. Между тем и дошкольное учреждение оказывает огромное влияние на процесс формирования креативных качеств у ребенка. </w:t>
      </w:r>
    </w:p>
    <w:p w:rsidR="00091191" w:rsidRPr="00091191" w:rsidRDefault="00091191" w:rsidP="00D5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средств МХК, влияющим на развитие креативного мышления у дошкольников, является изобразительное искусство.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Живопись – это один из видов изобразительного искусства, воспроизведение красками на холсте, дереве, плоскости стены предметов и явлений реальной действительности. Ранние эмоциональные переживания, связанные с восприятием искусства, нередко оставляют неизгладимый след в душе ребенка. С годами это первое, не всегда осознанное тяготение к </w:t>
      </w:r>
      <w:proofErr w:type="gramStart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 в потребность знать и понимать искусство. 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 взгляд, целесообразно знакомить детей с произведениями, которые могут послужить развитию креативного мышления. В этом ряду мы можем назвать произведения А. В. </w:t>
      </w:r>
      <w:proofErr w:type="spellStart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Лентулова</w:t>
      </w:r>
      <w:proofErr w:type="spellEnd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«Звон. </w:t>
      </w:r>
      <w:proofErr w:type="gramStart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Колокольня», И. И. Левитана «Золотая осень», В. М. Васнецова «Богатыри», «Иван-Царевич на сером волке», Н. Е. </w:t>
      </w:r>
      <w:proofErr w:type="spellStart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«Лягушка-путешественница», В. И. Сурикова «Взятие снежного городка», И. Е. Репина «Бурлаки на Волге», В. М. Венецианова «Гумно», К. Е. Маковского «На попечении у бабушки», «Бабушкины сказки», И. К. Айвазовского «Девятый вал», И. И. Шишкин «Сосновый бор», «Мачтовый лес», «В Вятской губернии» и многие</w:t>
      </w:r>
      <w:proofErr w:type="gramEnd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другие.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Восприятию картин должны предшествовать наблюдения в природе. Окружающая действительность поможет понять неповторимую красоту, созданную художником, откроет колористические возможности. И тогда, уже работая над рисунком, ребенок сможет найти золотистую гамму, характеризующую осень, холодные цвета зимы, нежно-голубые, светло-зеленые оттенки весны. Повторные наблюдения, художественное слово, музыка будут не только накапливать впечатления, но и воспитывать культуру образного видения, способствовать формированию художественного образа в рисунках.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1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Наряду с использованием пейзажной живописи, широко используется портретная живопись для формирования креативного мышления у дошкольников.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знакомят с картинами, созданными разными художниками на одну и ту же тему («Семья» Г. П. </w:t>
      </w:r>
      <w:proofErr w:type="spellStart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Сорогина</w:t>
      </w:r>
      <w:proofErr w:type="spellEnd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«Семья» Ю. П. </w:t>
      </w:r>
      <w:proofErr w:type="spellStart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Кугача</w:t>
      </w:r>
      <w:proofErr w:type="spellEnd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Воспринимая эти картины, дети приобретают умение сравнивать различную манеру изображения одного и того же явления разными художниками, выделять их отношение к </w:t>
      </w:r>
      <w:proofErr w:type="gramStart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 показывает: от отбора произведений зависит успех воспитания детей, формирования у них креативного мышления. То, о чем расскажет художник на полотне и с чем впервые соприкоснется дошкольник, что откроется перед его взором, чему он удивится, – все это станет основой формирования эстетического вкуса, устойчивого интереса к живописи как источнику познания мира. Таким образом, правильный отбор произведений живописи является одним из условий творческого воспитания дошкольников. Но не только в этом его значение. Кроме того, через восприятие живописи (жанровая, портретная, натюрморт, пейзаж) происходит </w:t>
      </w:r>
      <w:proofErr w:type="spellStart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ребенка. Скажем, понимая гуманные отношения в жанровой живописи, он попытается перенести воспринятые отношения </w:t>
      </w:r>
      <w:proofErr w:type="gramStart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со своими сверстниками и взрослыми. Так он учится наблюдать, всматриваться в лица людей, понимать их радости и печали, но самое главное – он учится сопереживанию.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Таким образом, от общения с изобразительным искусством дети </w:t>
      </w:r>
      <w:proofErr w:type="gramStart"/>
      <w:r w:rsidRPr="000911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получают</w:t>
      </w:r>
      <w:proofErr w:type="gramEnd"/>
      <w:r w:rsidRPr="000911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прежде всего радость узнавания окружающего мира. Воспринимая произведения искусства, ребенок становится пытливым, наблюдательным, эмоционально отзывчивым. Искусство создает радость общения с товарищами, формирует умение сопереживать.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Произведения художников учат ребят фантазировать. Дети начинают «видеть» и «слышать» в произведении что-то свое, у них возникает желание самим создать красивое. Так зарождается творчество, креативное мышление.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Воспринимая произведение художника, эмоционально откликаясь на него и размышляя о нем, ребенок совершает умственные и духовные усилия над собой, он как бы преобразует себя, а включение воображения, фантазии в процесс восприятия картины говорят о творческом труде дошкольника.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видим, мировая художественная культура является важным средством формирования креативного мышления у детей дошкольного возраста. Любой вид искусства,  будь то литература, живопись, музыка или скульптура, позволяет ребенку развить внимание, память, креативные способности; умение сопереживать, усваивать существующие в обществе ценности и нормы. </w:t>
      </w:r>
      <w:r w:rsidRPr="000911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Именно искусство побуждает детей к собственной художественной деятельности (изобразительной и словесной), где реализуется творческий потенциал, речевые и изобразительные возможности ребенка. Мы полагаем, что значение опыта приобщения ребенка к мировой художественной культуре уже в детском саду для его развития и воспитания невозможно переоценить. В связи с этим мы постоянно обращаемся в своей практической деятельности к потенциалу искусства. </w:t>
      </w:r>
    </w:p>
    <w:p w:rsidR="00091191" w:rsidRPr="00091191" w:rsidRDefault="00091191" w:rsidP="00D5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191">
        <w:rPr>
          <w:rFonts w:ascii="Times New Roman" w:eastAsia="Calibri" w:hAnsi="Times New Roman" w:cs="Times New Roman"/>
          <w:sz w:val="28"/>
          <w:szCs w:val="28"/>
        </w:rPr>
        <w:t xml:space="preserve">Нами была составлена и проведена программа развития креативного мышления у детей дошкольного возраста с использованием средств МХК. Была составлена программа на год, которая включала знакомство детей с произведениями отечественной художественной литературы и живописи, которое было не вычленено из общего воспитательного процесса. В ходе эксперимента был выявлен большой интерес у детей к различным жанрам, стилям и темам изобразительного искусства, увлеченность художественным </w:t>
      </w:r>
      <w:r w:rsidRPr="000911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словом. Они живо реагировали на предложенные воспитателем творческие задания по каждой теме.  </w:t>
      </w:r>
    </w:p>
    <w:p w:rsidR="00091191" w:rsidRPr="00091191" w:rsidRDefault="00091191" w:rsidP="00D52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91" w:rsidRPr="00091191" w:rsidRDefault="00091191" w:rsidP="00D5275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65609" w:rsidRDefault="00565609" w:rsidP="00D5275F">
      <w:pPr>
        <w:spacing w:after="0" w:line="240" w:lineRule="auto"/>
      </w:pPr>
    </w:p>
    <w:sectPr w:rsidR="0056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48" w:rsidRDefault="00073348" w:rsidP="00DE0187">
      <w:pPr>
        <w:spacing w:after="0" w:line="240" w:lineRule="auto"/>
      </w:pPr>
      <w:r>
        <w:separator/>
      </w:r>
    </w:p>
  </w:endnote>
  <w:endnote w:type="continuationSeparator" w:id="0">
    <w:p w:rsidR="00073348" w:rsidRDefault="00073348" w:rsidP="00DE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48" w:rsidRDefault="00073348" w:rsidP="00DE0187">
      <w:pPr>
        <w:spacing w:after="0" w:line="240" w:lineRule="auto"/>
      </w:pPr>
      <w:r>
        <w:separator/>
      </w:r>
    </w:p>
  </w:footnote>
  <w:footnote w:type="continuationSeparator" w:id="0">
    <w:p w:rsidR="00073348" w:rsidRDefault="00073348" w:rsidP="00DE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1"/>
    <w:rsid w:val="00073348"/>
    <w:rsid w:val="00091191"/>
    <w:rsid w:val="00345A41"/>
    <w:rsid w:val="00565609"/>
    <w:rsid w:val="00C7185F"/>
    <w:rsid w:val="00D5275F"/>
    <w:rsid w:val="00DE0187"/>
    <w:rsid w:val="00F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87"/>
  </w:style>
  <w:style w:type="paragraph" w:styleId="a5">
    <w:name w:val="footer"/>
    <w:basedOn w:val="a"/>
    <w:link w:val="a6"/>
    <w:uiPriority w:val="99"/>
    <w:unhideWhenUsed/>
    <w:rsid w:val="00DE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87"/>
  </w:style>
  <w:style w:type="paragraph" w:styleId="a5">
    <w:name w:val="footer"/>
    <w:basedOn w:val="a"/>
    <w:link w:val="a6"/>
    <w:uiPriority w:val="99"/>
    <w:unhideWhenUsed/>
    <w:rsid w:val="00DE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4</cp:revision>
  <cp:lastPrinted>2018-03-12T10:54:00Z</cp:lastPrinted>
  <dcterms:created xsi:type="dcterms:W3CDTF">2016-03-31T20:44:00Z</dcterms:created>
  <dcterms:modified xsi:type="dcterms:W3CDTF">2019-11-26T21:14:00Z</dcterms:modified>
</cp:coreProperties>
</file>