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74B" w:rsidRDefault="00E4374B" w:rsidP="00234533">
      <w:pPr>
        <w:pStyle w:val="a3"/>
        <w:shd w:val="clear" w:color="auto" w:fill="FFFFFF"/>
        <w:spacing w:before="0" w:beforeAutospacing="0" w:after="0" w:afterAutospacing="0" w:line="294" w:lineRule="atLeast"/>
        <w:rPr>
          <w:b/>
          <w:color w:val="000000"/>
          <w:sz w:val="28"/>
          <w:szCs w:val="28"/>
        </w:rPr>
      </w:pPr>
      <w:r>
        <w:rPr>
          <w:color w:val="000000"/>
          <w:sz w:val="28"/>
          <w:szCs w:val="28"/>
        </w:rPr>
        <w:t xml:space="preserve">       </w:t>
      </w:r>
      <w:r>
        <w:rPr>
          <w:b/>
          <w:color w:val="000000"/>
          <w:sz w:val="28"/>
          <w:szCs w:val="28"/>
        </w:rPr>
        <w:t>«Формирование основ безопасности у младших дошкольников»</w:t>
      </w:r>
    </w:p>
    <w:p w:rsidR="00230AF4" w:rsidRDefault="00230AF4" w:rsidP="00234533">
      <w:pPr>
        <w:pStyle w:val="a3"/>
        <w:shd w:val="clear" w:color="auto" w:fill="FFFFFF"/>
        <w:spacing w:before="0" w:beforeAutospacing="0" w:after="0" w:afterAutospacing="0" w:line="294" w:lineRule="atLeast"/>
        <w:rPr>
          <w:color w:val="000000"/>
          <w:sz w:val="28"/>
          <w:szCs w:val="28"/>
        </w:rPr>
      </w:pPr>
      <w:r>
        <w:rPr>
          <w:b/>
          <w:color w:val="000000"/>
          <w:sz w:val="28"/>
          <w:szCs w:val="28"/>
        </w:rPr>
        <w:t xml:space="preserve">                                                                             </w:t>
      </w:r>
      <w:proofErr w:type="spellStart"/>
      <w:r>
        <w:rPr>
          <w:color w:val="000000"/>
          <w:sz w:val="28"/>
          <w:szCs w:val="28"/>
        </w:rPr>
        <w:t>Крыштоп</w:t>
      </w:r>
      <w:proofErr w:type="spellEnd"/>
      <w:r>
        <w:rPr>
          <w:color w:val="000000"/>
          <w:sz w:val="28"/>
          <w:szCs w:val="28"/>
        </w:rPr>
        <w:t xml:space="preserve"> Е.В. воспитатель</w:t>
      </w:r>
    </w:p>
    <w:p w:rsidR="00230AF4" w:rsidRDefault="00230AF4" w:rsidP="0023453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МБДОУ  ЦРР «Ромашка»</w:t>
      </w:r>
    </w:p>
    <w:p w:rsidR="00230AF4" w:rsidRPr="00230AF4" w:rsidRDefault="00230AF4" w:rsidP="00234533">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Г. Таганрог</w:t>
      </w:r>
    </w:p>
    <w:p w:rsidR="00E4374B" w:rsidRDefault="00E4374B" w:rsidP="00234533">
      <w:pPr>
        <w:pStyle w:val="a3"/>
        <w:shd w:val="clear" w:color="auto" w:fill="FFFFFF"/>
        <w:spacing w:before="0" w:beforeAutospacing="0" w:after="0" w:afterAutospacing="0" w:line="294" w:lineRule="atLeast"/>
        <w:rPr>
          <w:color w:val="000000"/>
          <w:sz w:val="28"/>
          <w:szCs w:val="28"/>
        </w:rPr>
      </w:pPr>
    </w:p>
    <w:p w:rsidR="00234533" w:rsidRPr="00AD0153" w:rsidRDefault="00230AF4" w:rsidP="00234533">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     </w:t>
      </w:r>
      <w:r w:rsidR="00E4374B">
        <w:rPr>
          <w:color w:val="000000"/>
          <w:sz w:val="28"/>
          <w:szCs w:val="28"/>
        </w:rPr>
        <w:t xml:space="preserve"> Б</w:t>
      </w:r>
      <w:r w:rsidR="00234533" w:rsidRPr="00AD0153">
        <w:rPr>
          <w:color w:val="000000"/>
          <w:sz w:val="28"/>
          <w:szCs w:val="28"/>
        </w:rPr>
        <w:t>езопасное поведение – это такое поведение человека, когда он ведет себя безопасно для себя и для окружающих, в настоящий момент времени, вне зависимости от места пребывания (в транспорте, на улице или в местах массового скопления людей).</w:t>
      </w:r>
    </w:p>
    <w:p w:rsidR="006F3D66" w:rsidRPr="00AD0153" w:rsidRDefault="00E4374B" w:rsidP="008D294E">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007C7E48" w:rsidRPr="00AD0153">
        <w:rPr>
          <w:color w:val="000000"/>
          <w:sz w:val="28"/>
          <w:szCs w:val="28"/>
          <w:shd w:val="clear" w:color="auto" w:fill="FFFFFF"/>
        </w:rPr>
        <w:t>Дошкольный возраст является важным этапом в становлении личностного опыта ребенка. Именно в этот период начинает складываться и опыт безопасного поведения, следовательно, должна осуществляться подготовка детей к безопасному существованию в окружающей среде.</w:t>
      </w:r>
    </w:p>
    <w:p w:rsidR="006F3D66" w:rsidRPr="00AD0153" w:rsidRDefault="006F3D66" w:rsidP="008D294E">
      <w:pPr>
        <w:pStyle w:val="a3"/>
        <w:shd w:val="clear" w:color="auto" w:fill="FFFFFF"/>
        <w:spacing w:before="0" w:beforeAutospacing="0" w:after="0" w:afterAutospacing="0"/>
        <w:rPr>
          <w:rFonts w:ascii="Georgia" w:hAnsi="Georgia"/>
          <w:color w:val="000000"/>
          <w:sz w:val="28"/>
          <w:szCs w:val="28"/>
          <w:shd w:val="clear" w:color="auto" w:fill="FFFFFF"/>
        </w:rPr>
      </w:pPr>
      <w:r w:rsidRPr="00AD0153">
        <w:rPr>
          <w:color w:val="000000"/>
          <w:sz w:val="28"/>
          <w:szCs w:val="28"/>
          <w:shd w:val="clear" w:color="auto" w:fill="FFFFFF"/>
        </w:rPr>
        <w:t xml:space="preserve">       </w:t>
      </w:r>
      <w:r w:rsidR="00F671F4" w:rsidRPr="00AD0153">
        <w:rPr>
          <w:rFonts w:ascii="Georgia" w:hAnsi="Georgia"/>
          <w:color w:val="000000"/>
          <w:sz w:val="28"/>
          <w:szCs w:val="28"/>
          <w:shd w:val="clear" w:color="auto" w:fill="FFFFFF"/>
        </w:rPr>
        <w:t xml:space="preserve"> Малыш по своим физиологическим особенностям не может самостоятельно определить всю меру опасности.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Нужно прививать детям навыки поведения в ситуациях, чреватых получением травм, формировать у них представление о наиболее типичных, часто встречающихся ситуациях. </w:t>
      </w:r>
      <w:r w:rsidRPr="00AD0153">
        <w:rPr>
          <w:rFonts w:ascii="Georgia" w:hAnsi="Georgia"/>
          <w:color w:val="000000"/>
          <w:sz w:val="28"/>
          <w:szCs w:val="28"/>
          <w:shd w:val="clear" w:color="auto" w:fill="FFFFFF"/>
        </w:rPr>
        <w:t xml:space="preserve"> </w:t>
      </w:r>
    </w:p>
    <w:p w:rsidR="008D294E" w:rsidRPr="000968EF" w:rsidRDefault="00941AAA" w:rsidP="008D294E">
      <w:pPr>
        <w:pStyle w:val="a3"/>
        <w:shd w:val="clear" w:color="auto" w:fill="FFFFFF"/>
        <w:spacing w:before="0" w:beforeAutospacing="0" w:after="0" w:afterAutospacing="0"/>
        <w:rPr>
          <w:color w:val="000000"/>
          <w:sz w:val="28"/>
          <w:szCs w:val="28"/>
        </w:rPr>
      </w:pPr>
      <w:r>
        <w:rPr>
          <w:rFonts w:ascii="Georgia" w:hAnsi="Georgia"/>
          <w:color w:val="000000"/>
          <w:sz w:val="28"/>
          <w:szCs w:val="28"/>
          <w:shd w:val="clear" w:color="auto" w:fill="FFFFFF"/>
        </w:rPr>
        <w:t xml:space="preserve">        </w:t>
      </w:r>
      <w:r w:rsidRPr="00AD0153">
        <w:rPr>
          <w:rFonts w:ascii="Georgia" w:hAnsi="Georgia"/>
          <w:color w:val="000000"/>
          <w:sz w:val="28"/>
          <w:szCs w:val="28"/>
          <w:shd w:val="clear" w:color="auto" w:fill="FFFFFF"/>
        </w:rPr>
        <w:t xml:space="preserve">Формирование основ безопасности у младших дошкольников </w:t>
      </w:r>
      <w:r>
        <w:rPr>
          <w:rFonts w:ascii="Georgia" w:hAnsi="Georgia"/>
          <w:color w:val="000000"/>
          <w:sz w:val="28"/>
          <w:szCs w:val="28"/>
          <w:shd w:val="clear" w:color="auto" w:fill="FFFFFF"/>
        </w:rPr>
        <w:t>напра</w:t>
      </w:r>
      <w:r w:rsidR="006F3D66" w:rsidRPr="00AD0153">
        <w:rPr>
          <w:rFonts w:ascii="Georgia" w:hAnsi="Georgia"/>
          <w:color w:val="000000"/>
          <w:sz w:val="28"/>
          <w:szCs w:val="28"/>
          <w:shd w:val="clear" w:color="auto" w:fill="FFFFFF"/>
        </w:rPr>
        <w:t xml:space="preserve">влено на то, </w:t>
      </w:r>
      <w:r w:rsidR="006F3D66" w:rsidRPr="000968EF">
        <w:rPr>
          <w:color w:val="000000"/>
          <w:sz w:val="28"/>
          <w:szCs w:val="28"/>
          <w:shd w:val="clear" w:color="auto" w:fill="FFFFFF"/>
        </w:rPr>
        <w:t xml:space="preserve">чтобы </w:t>
      </w:r>
      <w:r w:rsidR="006F3D66" w:rsidRPr="000968EF">
        <w:rPr>
          <w:rStyle w:val="a4"/>
          <w:b w:val="0"/>
          <w:color w:val="000000"/>
          <w:sz w:val="28"/>
          <w:szCs w:val="28"/>
        </w:rPr>
        <w:t>п</w:t>
      </w:r>
      <w:r w:rsidR="008D294E" w:rsidRPr="000968EF">
        <w:rPr>
          <w:color w:val="000000"/>
          <w:sz w:val="28"/>
          <w:szCs w:val="28"/>
        </w:rPr>
        <w:t>родолжать знакомить детей с элементарными правилами поведения в детском</w:t>
      </w:r>
      <w:r w:rsidR="008D294E" w:rsidRPr="000968EF">
        <w:rPr>
          <w:rStyle w:val="apple-converted-space"/>
          <w:color w:val="000000"/>
          <w:sz w:val="28"/>
          <w:szCs w:val="28"/>
        </w:rPr>
        <w:t> </w:t>
      </w:r>
      <w:r w:rsidR="008D294E" w:rsidRPr="000968EF">
        <w:rPr>
          <w:color w:val="000000"/>
          <w:sz w:val="28"/>
          <w:szCs w:val="28"/>
        </w:rPr>
        <w:t>саду: играть с детьми, не мешая им и не причиняя боль; уходить из детского сада только</w:t>
      </w:r>
      <w:r w:rsidR="008D294E" w:rsidRPr="000968EF">
        <w:rPr>
          <w:rStyle w:val="apple-converted-space"/>
          <w:color w:val="000000"/>
          <w:sz w:val="28"/>
          <w:szCs w:val="28"/>
        </w:rPr>
        <w:t> </w:t>
      </w:r>
      <w:r w:rsidR="008D294E" w:rsidRPr="000968EF">
        <w:rPr>
          <w:color w:val="000000"/>
          <w:sz w:val="28"/>
          <w:szCs w:val="28"/>
        </w:rPr>
        <w:t>с</w:t>
      </w:r>
      <w:r w:rsidR="008D294E" w:rsidRPr="000968EF">
        <w:rPr>
          <w:rStyle w:val="apple-converted-space"/>
          <w:color w:val="000000"/>
          <w:sz w:val="28"/>
          <w:szCs w:val="28"/>
        </w:rPr>
        <w:t> </w:t>
      </w:r>
      <w:r w:rsidR="008D294E" w:rsidRPr="000968EF">
        <w:rPr>
          <w:color w:val="000000"/>
          <w:sz w:val="28"/>
          <w:szCs w:val="28"/>
        </w:rPr>
        <w:t>родителями; не разговаривать с незнакомыми людь</w:t>
      </w:r>
      <w:r w:rsidR="008D294E" w:rsidRPr="000968EF">
        <w:rPr>
          <w:color w:val="000000"/>
          <w:sz w:val="28"/>
          <w:szCs w:val="28"/>
        </w:rPr>
        <w:softHyphen/>
        <w:t>ми и не брать у них угощения и различные предметы, сообщать воспитателю о появлении на участке незнакомого человека и т.д. Воспитатели продолжают объяснять детям, что нельзя брать в рот различные предметы, засовывать их в уши и нос</w:t>
      </w:r>
      <w:r w:rsidR="00E4374B">
        <w:rPr>
          <w:rStyle w:val="apple-converted-space"/>
          <w:color w:val="000000"/>
          <w:sz w:val="28"/>
          <w:szCs w:val="28"/>
        </w:rPr>
        <w:t>.</w:t>
      </w:r>
    </w:p>
    <w:p w:rsidR="008D294E" w:rsidRPr="000968EF" w:rsidRDefault="006F3D66" w:rsidP="008D294E">
      <w:pPr>
        <w:pStyle w:val="a3"/>
        <w:shd w:val="clear" w:color="auto" w:fill="FFFFFF"/>
        <w:spacing w:before="0" w:beforeAutospacing="0" w:after="0" w:afterAutospacing="0"/>
        <w:rPr>
          <w:color w:val="000000"/>
          <w:sz w:val="28"/>
          <w:szCs w:val="28"/>
        </w:rPr>
      </w:pPr>
      <w:r w:rsidRPr="000968EF">
        <w:rPr>
          <w:color w:val="000000"/>
          <w:sz w:val="28"/>
          <w:szCs w:val="28"/>
        </w:rPr>
        <w:t xml:space="preserve">          </w:t>
      </w:r>
      <w:r w:rsidR="008D294E" w:rsidRPr="000968EF">
        <w:rPr>
          <w:color w:val="000000"/>
          <w:sz w:val="28"/>
          <w:szCs w:val="28"/>
        </w:rPr>
        <w:t>В младшей группе детей учат соблюдать правила безопасного передвижения в помещении и</w:t>
      </w:r>
      <w:r w:rsidR="00E4374B">
        <w:rPr>
          <w:color w:val="000000"/>
          <w:sz w:val="28"/>
          <w:szCs w:val="28"/>
        </w:rPr>
        <w:t xml:space="preserve"> </w:t>
      </w:r>
      <w:r w:rsidR="008D294E" w:rsidRPr="000968EF">
        <w:rPr>
          <w:color w:val="000000"/>
          <w:sz w:val="28"/>
          <w:szCs w:val="28"/>
        </w:rPr>
        <w:t>осторожно спускаться и подниматься по лестнице; держаться за перила. Формировать представления о том, что следует одеваться по погоде (в солнечну</w:t>
      </w:r>
      <w:r w:rsidR="00E4374B">
        <w:rPr>
          <w:color w:val="000000"/>
          <w:sz w:val="28"/>
          <w:szCs w:val="28"/>
        </w:rPr>
        <w:t xml:space="preserve">ю погоду носить панаму, в дождь </w:t>
      </w:r>
      <w:r w:rsidR="008D294E" w:rsidRPr="000968EF">
        <w:rPr>
          <w:color w:val="000000"/>
          <w:sz w:val="28"/>
          <w:szCs w:val="28"/>
        </w:rPr>
        <w:t>надевать резиновые сапоги и т.д.), расширяют представления детей о правилах дорожного движения.</w:t>
      </w:r>
    </w:p>
    <w:p w:rsidR="008D294E" w:rsidRPr="000968EF" w:rsidRDefault="008D294E" w:rsidP="008D294E">
      <w:pPr>
        <w:pStyle w:val="a3"/>
        <w:shd w:val="clear" w:color="auto" w:fill="FFFFFF"/>
        <w:spacing w:before="0" w:beforeAutospacing="0" w:after="0" w:afterAutospacing="0"/>
        <w:rPr>
          <w:color w:val="000000"/>
          <w:sz w:val="28"/>
          <w:szCs w:val="28"/>
        </w:rPr>
      </w:pPr>
      <w:r w:rsidRPr="000968EF">
        <w:rPr>
          <w:color w:val="000000"/>
          <w:sz w:val="28"/>
          <w:szCs w:val="28"/>
        </w:rPr>
        <w:t xml:space="preserve">        Опыт безопасного поведения детей – это «совокупность знаний о правилах безопасности жизнедеятельности, умений обращения с потенциально опасными предметами домашнего обихода.</w:t>
      </w:r>
    </w:p>
    <w:p w:rsidR="008D294E" w:rsidRPr="000968EF" w:rsidRDefault="006F3D66" w:rsidP="008D294E">
      <w:pPr>
        <w:pStyle w:val="a3"/>
        <w:shd w:val="clear" w:color="auto" w:fill="FFFFFF"/>
        <w:spacing w:before="0" w:beforeAutospacing="0" w:after="0" w:afterAutospacing="0"/>
        <w:rPr>
          <w:color w:val="000000"/>
          <w:sz w:val="28"/>
          <w:szCs w:val="28"/>
        </w:rPr>
      </w:pPr>
      <w:r w:rsidRPr="000968EF">
        <w:rPr>
          <w:color w:val="000000"/>
          <w:sz w:val="28"/>
          <w:szCs w:val="28"/>
        </w:rPr>
        <w:t xml:space="preserve">        </w:t>
      </w:r>
      <w:r w:rsidR="008D294E" w:rsidRPr="000968EF">
        <w:rPr>
          <w:color w:val="000000"/>
          <w:sz w:val="28"/>
          <w:szCs w:val="28"/>
        </w:rPr>
        <w:t>Очень важно для маленького ребенка приобрести знания об источниках опасности, мерах предосторожности и приемах элементарной первой помощи;</w:t>
      </w:r>
    </w:p>
    <w:p w:rsidR="008D294E" w:rsidRPr="000968EF" w:rsidRDefault="008D294E" w:rsidP="008D294E">
      <w:pPr>
        <w:pStyle w:val="a3"/>
        <w:shd w:val="clear" w:color="auto" w:fill="FFFFFF"/>
        <w:spacing w:before="0" w:beforeAutospacing="0" w:after="0" w:afterAutospacing="0"/>
        <w:rPr>
          <w:color w:val="000000"/>
          <w:sz w:val="28"/>
          <w:szCs w:val="28"/>
        </w:rPr>
      </w:pPr>
      <w:r w:rsidRPr="000968EF">
        <w:rPr>
          <w:color w:val="000000"/>
          <w:sz w:val="28"/>
          <w:szCs w:val="28"/>
        </w:rPr>
        <w:t>- умения действовать в ситуациях контактов с потенциально опасными объектами окружающего мира;</w:t>
      </w:r>
    </w:p>
    <w:p w:rsidR="008D294E" w:rsidRPr="000968EF" w:rsidRDefault="008D294E" w:rsidP="008D294E">
      <w:pPr>
        <w:pStyle w:val="a3"/>
        <w:shd w:val="clear" w:color="auto" w:fill="FFFFFF"/>
        <w:spacing w:before="0" w:beforeAutospacing="0" w:after="0" w:afterAutospacing="0"/>
        <w:rPr>
          <w:color w:val="000000"/>
          <w:sz w:val="28"/>
          <w:szCs w:val="28"/>
        </w:rPr>
      </w:pPr>
      <w:r w:rsidRPr="000968EF">
        <w:rPr>
          <w:color w:val="000000"/>
          <w:sz w:val="28"/>
          <w:szCs w:val="28"/>
        </w:rPr>
        <w:lastRenderedPageBreak/>
        <w:t>- отношение к необходимости соблюдения правил безопасности.</w:t>
      </w:r>
    </w:p>
    <w:p w:rsidR="009A2520" w:rsidRPr="000968EF" w:rsidRDefault="006F3D66" w:rsidP="009A2520">
      <w:pPr>
        <w:pStyle w:val="a3"/>
        <w:shd w:val="clear" w:color="auto" w:fill="FFFFFF"/>
        <w:spacing w:before="0" w:beforeAutospacing="0" w:after="0" w:afterAutospacing="0"/>
        <w:rPr>
          <w:color w:val="000000"/>
          <w:sz w:val="28"/>
          <w:szCs w:val="28"/>
        </w:rPr>
      </w:pPr>
      <w:r w:rsidRPr="000968EF">
        <w:rPr>
          <w:color w:val="000000"/>
          <w:sz w:val="28"/>
          <w:szCs w:val="28"/>
        </w:rPr>
        <w:t xml:space="preserve">         </w:t>
      </w:r>
      <w:r w:rsidR="008D294E" w:rsidRPr="000968EF">
        <w:rPr>
          <w:color w:val="000000"/>
          <w:sz w:val="28"/>
          <w:szCs w:val="28"/>
        </w:rPr>
        <w:t xml:space="preserve">Главная </w:t>
      </w:r>
      <w:r w:rsidR="00E4374B">
        <w:rPr>
          <w:color w:val="000000"/>
          <w:sz w:val="28"/>
          <w:szCs w:val="28"/>
        </w:rPr>
        <w:t xml:space="preserve"> </w:t>
      </w:r>
      <w:r w:rsidR="008D294E" w:rsidRPr="000968EF">
        <w:rPr>
          <w:color w:val="000000"/>
          <w:sz w:val="28"/>
          <w:szCs w:val="28"/>
        </w:rPr>
        <w:t>цель воспитания</w:t>
      </w:r>
      <w:r w:rsidR="00E4374B">
        <w:rPr>
          <w:color w:val="000000"/>
          <w:sz w:val="28"/>
          <w:szCs w:val="28"/>
        </w:rPr>
        <w:t xml:space="preserve"> безопасного поведения у детей – формирование  </w:t>
      </w:r>
      <w:r w:rsidR="008D294E" w:rsidRPr="000968EF">
        <w:rPr>
          <w:color w:val="000000"/>
          <w:sz w:val="28"/>
          <w:szCs w:val="28"/>
        </w:rPr>
        <w:t>навыков и умений безопасного поведения каждого ребенка</w:t>
      </w:r>
      <w:r w:rsidR="00E4374B">
        <w:rPr>
          <w:color w:val="000000"/>
          <w:sz w:val="28"/>
          <w:szCs w:val="28"/>
        </w:rPr>
        <w:t>.</w:t>
      </w:r>
      <w:r w:rsidR="00E4374B">
        <w:rPr>
          <w:color w:val="000000"/>
          <w:sz w:val="28"/>
          <w:szCs w:val="28"/>
          <w:shd w:val="clear" w:color="auto" w:fill="FFFFFF"/>
        </w:rPr>
        <w:t xml:space="preserve">                                                                </w:t>
      </w:r>
      <w:r w:rsidR="002F7E81" w:rsidRPr="000968EF">
        <w:rPr>
          <w:color w:val="000000"/>
          <w:sz w:val="28"/>
          <w:szCs w:val="28"/>
          <w:shd w:val="clear" w:color="auto" w:fill="FFFFFF"/>
        </w:rPr>
        <w:t xml:space="preserve">Таким образом, развитие навыков безопасного поведения у дошкольников является актуальной проблемой, так как в процессе целенаправленной работы по развитию и обогащению знаний и умений о безопасном поведении </w:t>
      </w:r>
      <w:r w:rsidR="009A2520" w:rsidRPr="000968EF">
        <w:rPr>
          <w:color w:val="000000"/>
          <w:sz w:val="28"/>
          <w:szCs w:val="28"/>
        </w:rPr>
        <w:t>происходит постепенное осознание и принятие детьми смысла безопасного поведения.</w:t>
      </w:r>
    </w:p>
    <w:p w:rsidR="009A2520" w:rsidRPr="000968EF" w:rsidRDefault="009A2520" w:rsidP="009A2520">
      <w:pPr>
        <w:pStyle w:val="a3"/>
        <w:shd w:val="clear" w:color="auto" w:fill="FFFFFF"/>
        <w:spacing w:before="0" w:beforeAutospacing="0" w:after="0" w:afterAutospacing="0"/>
        <w:rPr>
          <w:rFonts w:ascii="Arial" w:hAnsi="Arial" w:cs="Arial"/>
          <w:color w:val="000000"/>
          <w:sz w:val="28"/>
          <w:szCs w:val="28"/>
        </w:rPr>
      </w:pPr>
    </w:p>
    <w:p w:rsidR="008D294E" w:rsidRPr="00AD0153" w:rsidRDefault="008D294E" w:rsidP="008D294E">
      <w:pPr>
        <w:pStyle w:val="a3"/>
        <w:shd w:val="clear" w:color="auto" w:fill="FFFFFF"/>
        <w:spacing w:before="0" w:beforeAutospacing="0" w:after="0" w:afterAutospacing="0"/>
        <w:rPr>
          <w:rFonts w:ascii="Arial" w:hAnsi="Arial" w:cs="Arial"/>
          <w:color w:val="000000"/>
          <w:sz w:val="28"/>
          <w:szCs w:val="28"/>
        </w:rPr>
      </w:pPr>
    </w:p>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r w:rsidRPr="00327F86">
        <w:t>Основная часть.</w:t>
      </w:r>
    </w:p>
    <w:p w:rsidR="00327F86" w:rsidRPr="00327F86" w:rsidRDefault="00327F86" w:rsidP="00327F86">
      <w:r w:rsidRPr="00327F86">
        <w:t>При работе над данной проблемой, мною были изучены нормативно–правовые документы, научные труды известных авторов, методическая литература.</w:t>
      </w:r>
    </w:p>
    <w:p w:rsidR="00327F86" w:rsidRPr="00327F86" w:rsidRDefault="00327F86" w:rsidP="00327F86">
      <w:r w:rsidRPr="00327F86">
        <w:t>В Федеральном государственном образовательном стандарте дошкольного образования, представлены целевые ориентиры, которые предполагают:</w:t>
      </w:r>
    </w:p>
    <w:p w:rsidR="00327F86" w:rsidRPr="00327F86" w:rsidRDefault="00327F86" w:rsidP="00327F86">
      <w:r w:rsidRPr="00327F86">
        <w:t>ребёнок проявляет стремление к наблюдению, сравнению, обследованию свойств и каче</w:t>
      </w:r>
      <w:proofErr w:type="gramStart"/>
      <w:r w:rsidRPr="00327F86">
        <w:t>ств пр</w:t>
      </w:r>
      <w:proofErr w:type="gramEnd"/>
      <w:r w:rsidRPr="00327F86">
        <w:t>едметов (круг, квадрат, треугольник), к простейшему экспериментированию с предметами и материалами.</w:t>
      </w:r>
    </w:p>
    <w:p w:rsidR="00327F86" w:rsidRPr="00327F86" w:rsidRDefault="00327F86" w:rsidP="00327F86">
      <w:r w:rsidRPr="00327F86">
        <w:t xml:space="preserve">Группа педагогов и психологов А.П. Усова, А.В. Запорожец, Н.П. </w:t>
      </w:r>
      <w:proofErr w:type="spellStart"/>
      <w:r w:rsidRPr="00327F86">
        <w:t>Сакулина</w:t>
      </w:r>
      <w:proofErr w:type="spellEnd"/>
      <w:r w:rsidRPr="00327F86">
        <w:t xml:space="preserve">, Н.Н. </w:t>
      </w:r>
      <w:proofErr w:type="spellStart"/>
      <w:r w:rsidRPr="00327F86">
        <w:t>Поддьяков</w:t>
      </w:r>
      <w:proofErr w:type="spellEnd"/>
      <w:r w:rsidRPr="00327F86">
        <w:t xml:space="preserve">, Д.Б. </w:t>
      </w:r>
      <w:proofErr w:type="spellStart"/>
      <w:r w:rsidRPr="00327F86">
        <w:t>Эльконин</w:t>
      </w:r>
      <w:proofErr w:type="spellEnd"/>
      <w:r w:rsidRPr="00327F86">
        <w:t xml:space="preserve"> и др. утверждают, что сенсорное воспитание, направленное на формирование полноценного восприятия окружающей действительности, служит основой познания мира. Первой ступенью познания является чувственный опыт, чувственное познание. </w:t>
      </w:r>
      <w:proofErr w:type="gramStart"/>
      <w:r w:rsidRPr="00327F86">
        <w:t>В процессе сенсорного воспитания подготавливается переход от чувственного к рациональному познанию, от восприятия к мышлению, формируется основа последующей интеллектуальной деятельности.</w:t>
      </w:r>
      <w:proofErr w:type="gramEnd"/>
      <w:r w:rsidRPr="00327F86">
        <w:t xml:space="preserve"> Чувственное и рациональное познание рассматриваются как разные стороны единого процесса познания ребенком объективного мира, как разные формы познавательной деятельности, находящиеся между собой в органической взаимосвязи. Вместе с тем развитие сенсорных процессов играет существенную роль в совершении практической деятельности ребенка.</w:t>
      </w:r>
    </w:p>
    <w:p w:rsidR="00327F86" w:rsidRPr="00327F86" w:rsidRDefault="00327F86" w:rsidP="00327F86">
      <w:r w:rsidRPr="00327F86">
        <w:t xml:space="preserve">Выдающиеся зарубежные и отечественные педагоги Ф. </w:t>
      </w:r>
      <w:proofErr w:type="spellStart"/>
      <w:r w:rsidRPr="00327F86">
        <w:t>Фребель</w:t>
      </w:r>
      <w:proofErr w:type="spellEnd"/>
      <w:r w:rsidRPr="00327F86">
        <w:t xml:space="preserve">, М. </w:t>
      </w:r>
      <w:proofErr w:type="spellStart"/>
      <w:r w:rsidRPr="00327F86">
        <w:t>Монтессори</w:t>
      </w:r>
      <w:proofErr w:type="spellEnd"/>
      <w:r w:rsidRPr="00327F86">
        <w:t xml:space="preserve">, О. </w:t>
      </w:r>
      <w:proofErr w:type="spellStart"/>
      <w:r w:rsidRPr="00327F86">
        <w:t>Декроли</w:t>
      </w:r>
      <w:proofErr w:type="spellEnd"/>
      <w:r w:rsidRPr="00327F86">
        <w:t xml:space="preserve">, Е.И. Тихеева, А.В. Запорожец, А.П. Усова, Н.П. </w:t>
      </w:r>
      <w:proofErr w:type="spellStart"/>
      <w:r w:rsidRPr="00327F86">
        <w:t>Сакулина</w:t>
      </w:r>
      <w:proofErr w:type="spellEnd"/>
      <w:r w:rsidRPr="00327F86">
        <w:t xml:space="preserve"> и др. считали, что сенсорное воспитание, направленное на обеспечение полноценного сенсорного развития, является одной из основных сторон дошкольного воспитания. Сенсорное развитие, с одной стороны, составляет фундамент когнитивного развития, с другой, имеет самостоятельное значение, так как полноценное восприятие необходимо для успешного обучения ребенка в разных видах деятельности и адаптации его в социуме.</w:t>
      </w:r>
    </w:p>
    <w:p w:rsidR="00327F86" w:rsidRPr="00327F86" w:rsidRDefault="00327F86" w:rsidP="00327F86">
      <w:r w:rsidRPr="00327F86">
        <w:t xml:space="preserve">Отечественные психологи А.Н. Леонтьев, С.Л. Рубинштейн, Н.Н. </w:t>
      </w:r>
      <w:proofErr w:type="spellStart"/>
      <w:r w:rsidRPr="00327F86">
        <w:t>Поддъяков</w:t>
      </w:r>
      <w:proofErr w:type="spellEnd"/>
      <w:r w:rsidRPr="00327F86">
        <w:t xml:space="preserve"> и др. утверждали, что нужно учить видеть, учить воспринимать предметы и объекты нас окружающие, развивать целенаправленное восприятие, развивать умение направлять свое внимание </w:t>
      </w:r>
      <w:proofErr w:type="gramStart"/>
      <w:r w:rsidRPr="00327F86">
        <w:t>на те</w:t>
      </w:r>
      <w:proofErr w:type="gramEnd"/>
      <w:r w:rsidRPr="00327F86">
        <w:t xml:space="preserve"> или иные стороны, выделять в предметах и явлениях самое существенные, характерные признаки и свойства. </w:t>
      </w:r>
    </w:p>
    <w:p w:rsidR="00327F86" w:rsidRPr="00327F86" w:rsidRDefault="00327F86" w:rsidP="00327F86">
      <w:proofErr w:type="spellStart"/>
      <w:r w:rsidRPr="00327F86">
        <w:t>Венгер</w:t>
      </w:r>
      <w:proofErr w:type="spellEnd"/>
      <w:r w:rsidRPr="00327F86">
        <w:t xml:space="preserve"> Л. А. понимает под сенсорным воспитанием – последовательное планомерное ознакомление ребенка с сенсорной культурой человека.</w:t>
      </w:r>
    </w:p>
    <w:p w:rsidR="00327F86" w:rsidRPr="00327F86" w:rsidRDefault="00327F86" w:rsidP="00327F86">
      <w:r w:rsidRPr="00327F86">
        <w:t xml:space="preserve">В каждом возрасте перед сенсорным воспитанием стоят свои задачи. В раннем детстве накапливаются представления о цвете, форме, величине. </w:t>
      </w:r>
      <w:proofErr w:type="gramStart"/>
      <w:r w:rsidRPr="00327F86">
        <w:t>Поэтому ребёнка надо знакомить с цветом, с геометрическими формами (круг, квадрат, овал, прямоугольник, треугольник, шар, куб, кирпич).</w:t>
      </w:r>
      <w:proofErr w:type="gramEnd"/>
      <w:r w:rsidRPr="00327F86">
        <w:t xml:space="preserve"> Развивать познавательные умения и речевые, определять цвет, размер, форму путём зрительного, осязательного и двигательного обследования, сравнения. Понимать и использовать в речи слова-названия величин и форм.</w:t>
      </w:r>
    </w:p>
    <w:p w:rsidR="00327F86" w:rsidRPr="00327F86" w:rsidRDefault="00327F86" w:rsidP="00327F86">
      <w:r w:rsidRPr="00327F86">
        <w:t xml:space="preserve">Дети раннего возраста активно познают мир по принципу «что вижу, с чем действую, то и познаю». Игра становится ведущей деятельностью в раннем возрасте. Игра - это потребность </w:t>
      </w:r>
      <w:r w:rsidRPr="00327F86">
        <w:lastRenderedPageBreak/>
        <w:t xml:space="preserve">растущего детского организма. В игре развиваются познавательные процессы: восприятие, мышление, внимание, воображение, речь, развиваются любознательность и умственные способности, первичные интеллектуальные умения и навыки. Игра - это естественный путь обучения маленьких детей. </w:t>
      </w:r>
    </w:p>
    <w:p w:rsidR="00327F86" w:rsidRPr="00327F86" w:rsidRDefault="00327F86" w:rsidP="00327F86">
      <w:r w:rsidRPr="00327F86">
        <w:t xml:space="preserve">Игра в детские годы преобладает над всеми другими делами ребёнка, поэтому Л.С. </w:t>
      </w:r>
      <w:proofErr w:type="spellStart"/>
      <w:r w:rsidRPr="00327F86">
        <w:t>Выготский</w:t>
      </w:r>
      <w:proofErr w:type="spellEnd"/>
      <w:r w:rsidRPr="00327F86">
        <w:t xml:space="preserve"> назвал её ведущей деятельностью дошкольного детства.</w:t>
      </w:r>
    </w:p>
    <w:p w:rsidR="00327F86" w:rsidRPr="00327F86" w:rsidRDefault="00327F86" w:rsidP="00327F86">
      <w:r w:rsidRPr="00327F86">
        <w:t>Важность дидактических игр заключается в том, что усвоение материала происходит незаметно для детей в интересной деятельности и не требует больших усилий, так как задействованными оказываются непроизвольное внимание и запоминание. Любая дидактическая игра ставит целью обогатить чувственный опыт ребёнка, развить его умственные способности (умение сравнивать, обобщать, классифицировать предметы и явления окружающего мира).</w:t>
      </w:r>
    </w:p>
    <w:p w:rsidR="00327F86" w:rsidRPr="00327F86" w:rsidRDefault="00327F86" w:rsidP="00327F86">
      <w:r w:rsidRPr="00327F86">
        <w:t xml:space="preserve">В дошкольной педагогике все дидактические игры можно разделить на три основных вида: </w:t>
      </w:r>
    </w:p>
    <w:p w:rsidR="00327F86" w:rsidRPr="00327F86" w:rsidRDefault="00327F86" w:rsidP="00327F86">
      <w:r w:rsidRPr="00327F86">
        <w:t xml:space="preserve">Игры с предметами и игрушками </w:t>
      </w:r>
    </w:p>
    <w:p w:rsidR="00327F86" w:rsidRPr="00327F86" w:rsidRDefault="00327F86" w:rsidP="00327F86">
      <w:r w:rsidRPr="00327F86">
        <w:t>Используются игрушки и реальные предметы, играя с ними, дети учатся манипулировать с ними, сравнивать, устанавливать сходство и различие предметов, знакомятся со свойствами предметов и их признаками: цветом, величиной, формой, качествами.</w:t>
      </w:r>
    </w:p>
    <w:p w:rsidR="00327F86" w:rsidRPr="00327F86" w:rsidRDefault="00327F86" w:rsidP="00327F86">
      <w:r w:rsidRPr="00327F86">
        <w:t>Настольно-печатные игры</w:t>
      </w:r>
    </w:p>
    <w:p w:rsidR="00327F86" w:rsidRPr="00327F86" w:rsidRDefault="00327F86" w:rsidP="00327F86">
      <w:r w:rsidRPr="00327F86">
        <w:t>Развивают у малышей мелкую моторику, словарь, мышление, зрительную память, внимание.</w:t>
      </w:r>
    </w:p>
    <w:p w:rsidR="00327F86" w:rsidRPr="00327F86" w:rsidRDefault="00327F86" w:rsidP="00327F86">
      <w:r w:rsidRPr="00327F86">
        <w:t>Словесные игры</w:t>
      </w:r>
    </w:p>
    <w:p w:rsidR="00327F86" w:rsidRPr="00327F86" w:rsidRDefault="00327F86" w:rsidP="00327F86">
      <w:r w:rsidRPr="00327F86">
        <w:t xml:space="preserve">Учат детей обобщать явления, классифицировать предметы, относить их к той или иной категории. Решают разнообразные мыслительные задачи, описывают предметы, выделяя характерные признаки, отгадывают по описанию, находят признаки сходства и различия, группируют предметы по различным свойствам и признакам. </w:t>
      </w:r>
    </w:p>
    <w:p w:rsidR="00327F86" w:rsidRPr="00327F86" w:rsidRDefault="00327F86" w:rsidP="00327F86"/>
    <w:p w:rsidR="00327F86" w:rsidRPr="00327F86" w:rsidRDefault="00327F86" w:rsidP="00327F86"/>
    <w:p w:rsidR="00327F86" w:rsidRPr="00327F86" w:rsidRDefault="00327F86" w:rsidP="00327F86">
      <w:r w:rsidRPr="00327F86">
        <w:t>В играх с предметами и игрушками для детей раннего возраста используются многочисленные варианты игр с прокатыванием с горки, по желобку, а также игры с вкладышами, разборными шарами, матрёшками, пирамидками, башенками. Вначале ставятся задачи моторного характера, а потом - познавательного развития.</w:t>
      </w:r>
    </w:p>
    <w:p w:rsidR="00327F86" w:rsidRPr="00327F86" w:rsidRDefault="00327F86" w:rsidP="00327F86">
      <w:r w:rsidRPr="00327F86">
        <w:t>Настольно-печатные игры - интересное занятие для детей. Они разнообразны по видам: парные картинки, лото, домино. Сначала детям предлагают игры, в которых требуется подобрать из множества картинок одинаковые (две варежки, два помидора), затем игра усложняется. Подбор картинок по общему признак</w:t>
      </w:r>
      <w:proofErr w:type="gramStart"/>
      <w:r w:rsidRPr="00327F86">
        <w:t>у(</w:t>
      </w:r>
      <w:proofErr w:type="gramEnd"/>
      <w:r w:rsidRPr="00327F86">
        <w:t xml:space="preserve"> классификация).Например, в игре «Отгадай, какую картинку спрятали?» дети должны запомнить картинку, а затем определить, какой нет. Эта игра направлена на развитие памяти. Составление разрезных картинок – игра на развитие логического мышления, умения из отдельных частей составлять целый предмет.</w:t>
      </w:r>
    </w:p>
    <w:p w:rsidR="00327F86" w:rsidRPr="00327F86" w:rsidRDefault="00327F86" w:rsidP="00327F86">
      <w:r w:rsidRPr="00327F86">
        <w:t>Словесные игры построены на словах и действия играющих. Так дети учатся, опираясь на имеющие представления о предметах, углублять знания о них. Прежде чем начать игру, необходимо вызвать интерес к ней. Это достигается использованием загадок, сюрпризов, считалочек. Воспитатель с самого начала и до конца игры активно вмешивается в её ход: отмечает удачные решения, подбадривает детей, вселяет в них уверенность в себе.</w:t>
      </w:r>
    </w:p>
    <w:p w:rsidR="00327F86" w:rsidRPr="00327F86" w:rsidRDefault="00327F86" w:rsidP="00327F86">
      <w:r w:rsidRPr="00327F86">
        <w:lastRenderedPageBreak/>
        <w:t xml:space="preserve">Педагоги Пилюгина Э. Г., Зворыгина Е.В., Карпинская Н.С., Кононова И.М. Новоселова С. Л, Т.В. </w:t>
      </w:r>
      <w:proofErr w:type="spellStart"/>
      <w:r w:rsidRPr="00327F86">
        <w:t>Башаева</w:t>
      </w:r>
      <w:proofErr w:type="spellEnd"/>
      <w:r w:rsidRPr="00327F86">
        <w:t xml:space="preserve"> и др. разработали специальные занятия, дидактические игры, упражнения, способствующие сенсорному воспитанию детей. </w:t>
      </w:r>
    </w:p>
    <w:p w:rsidR="00327F86" w:rsidRPr="00327F86" w:rsidRDefault="00327F86" w:rsidP="00327F86">
      <w:r w:rsidRPr="00327F86">
        <w:t xml:space="preserve">Дидактические игры развивают сенсорное восприятие ребёнка, с одной стороны они учитывают возрастные, нравственные мотивы деятельности, с другой - принцип добровольности, право самостоятельного выбора, самовыражения. В повседневной жизни ребёнок сталкивается с многообразием форм, красок - это и любимые </w:t>
      </w:r>
      <w:proofErr w:type="gramStart"/>
      <w:r w:rsidRPr="00327F86">
        <w:t>игрушки</w:t>
      </w:r>
      <w:proofErr w:type="gramEnd"/>
      <w:r w:rsidRPr="00327F86">
        <w:t xml:space="preserve"> и окружающие предметы. Видит он и произведения искусства - картины, слышит музыку, но если усвоение этих знаний происходит стихийно, без руководства взрослых, оно часто становится поверхностным. Здесь и приходит на помощь сенсорное воспитание, планомерное ознакомление детей с сенсорной культурой человечества.</w:t>
      </w:r>
    </w:p>
    <w:p w:rsidR="00327F86" w:rsidRPr="00327F86" w:rsidRDefault="00327F86" w:rsidP="00327F86">
      <w:r w:rsidRPr="00327F86">
        <w:t>Дидактическая игра регулируется игровой задачей и игровыми правилами. Руководство игрой заключается в ознакомлении детей с её содержанием и правилами, а также в контроле над её выполнением. В ней идёт процесс использования имеющихся знаний, обеспечивающих их совершенствование.</w:t>
      </w:r>
    </w:p>
    <w:p w:rsidR="00327F86" w:rsidRPr="00327F86" w:rsidRDefault="00327F86" w:rsidP="00327F86">
      <w:r w:rsidRPr="00327F86">
        <w:t>Дидактическая игра явление сложное, но в ней отчетливо обнаруживается структура, т. е. основные элементы, характеризующие игру как форму обучения и игровую деятельность одновременно.</w:t>
      </w:r>
    </w:p>
    <w:p w:rsidR="00327F86" w:rsidRPr="00327F86" w:rsidRDefault="00327F86" w:rsidP="00327F86">
      <w:r w:rsidRPr="00327F86">
        <w:t xml:space="preserve">Дидактическая игра является одним из средств обучения детей, имеет свои особенности и функции, выделяется из большого количества игр своей структурой. </w:t>
      </w:r>
    </w:p>
    <w:p w:rsidR="00327F86" w:rsidRPr="00327F86" w:rsidRDefault="00327F86" w:rsidP="00327F86">
      <w:r w:rsidRPr="00327F86">
        <w:t>Дидактические игры для младших школьников, дошкольников и детей раннего возраста отличаются по сложности, но имеют единую структуру:</w:t>
      </w:r>
    </w:p>
    <w:p w:rsidR="00327F86" w:rsidRPr="00327F86" w:rsidRDefault="00327F86" w:rsidP="00327F86">
      <w:r w:rsidRPr="00327F86">
        <w:t xml:space="preserve">Дидактическая задача </w:t>
      </w:r>
    </w:p>
    <w:p w:rsidR="00327F86" w:rsidRPr="00327F86" w:rsidRDefault="00327F86" w:rsidP="00327F86">
      <w:r w:rsidRPr="00327F86">
        <w:t>Дидактические задачи определяются взрослыми, которые планируют игру и руководят ей. В процессе обучающей игры должно происходить усвоение поставленных учебных задач.</w:t>
      </w:r>
    </w:p>
    <w:p w:rsidR="00327F86" w:rsidRPr="00327F86" w:rsidRDefault="00327F86" w:rsidP="00327F86">
      <w:r w:rsidRPr="00327F86">
        <w:t>Игровая задача</w:t>
      </w:r>
    </w:p>
    <w:p w:rsidR="00327F86" w:rsidRPr="00327F86" w:rsidRDefault="00327F86" w:rsidP="00327F86"/>
    <w:p w:rsidR="00327F86" w:rsidRPr="00327F86" w:rsidRDefault="00327F86" w:rsidP="00327F86">
      <w:r w:rsidRPr="00327F86">
        <w:t>Она отображает действия детей в процессе занятия. Игровая задача дается в виде установки, которая побуждает участников к познавательной активности.</w:t>
      </w:r>
    </w:p>
    <w:p w:rsidR="00327F86" w:rsidRPr="00327F86" w:rsidRDefault="00327F86" w:rsidP="00327F86"/>
    <w:p w:rsidR="00327F86" w:rsidRPr="00327F86" w:rsidRDefault="00327F86" w:rsidP="00327F86">
      <w:r w:rsidRPr="00327F86">
        <w:t>Игровые действия</w:t>
      </w:r>
    </w:p>
    <w:p w:rsidR="00327F86" w:rsidRPr="00327F86" w:rsidRDefault="00327F86" w:rsidP="00327F86"/>
    <w:p w:rsidR="00327F86" w:rsidRPr="00327F86" w:rsidRDefault="00327F86" w:rsidP="00327F86">
      <w:r w:rsidRPr="00327F86">
        <w:t>Игра невозможна без активных действий, а их сложность зависит от возраста детей. Младшим дошкольникам доступно 1—2 действия, старшим – 4—5.</w:t>
      </w:r>
    </w:p>
    <w:p w:rsidR="00327F86" w:rsidRPr="00327F86" w:rsidRDefault="00327F86" w:rsidP="00327F86"/>
    <w:p w:rsidR="00327F86" w:rsidRPr="00327F86" w:rsidRDefault="00327F86" w:rsidP="00327F86">
      <w:r w:rsidRPr="00327F86">
        <w:t>Игровые правила</w:t>
      </w:r>
    </w:p>
    <w:p w:rsidR="00327F86" w:rsidRPr="00327F86" w:rsidRDefault="00327F86" w:rsidP="00327F86"/>
    <w:p w:rsidR="00327F86" w:rsidRPr="00327F86" w:rsidRDefault="00327F86" w:rsidP="00327F86">
      <w:r w:rsidRPr="00327F86">
        <w:t>Чтобы ребята не теряли интереса к процессу игры, она не должна быть перегружена правилами. Но и без них тоже нельзя. Правила помогают детям взаимодействовать, соблюдать дисциплину, усваивать правильное игровое поведение.</w:t>
      </w:r>
    </w:p>
    <w:p w:rsidR="00327F86" w:rsidRPr="00327F86" w:rsidRDefault="00327F86" w:rsidP="00327F86"/>
    <w:p w:rsidR="00327F86" w:rsidRPr="00327F86" w:rsidRDefault="00327F86" w:rsidP="00327F86">
      <w:r w:rsidRPr="00327F86">
        <w:t xml:space="preserve">Результат игры </w:t>
      </w:r>
    </w:p>
    <w:p w:rsidR="00327F86" w:rsidRPr="00327F86" w:rsidRDefault="00327F86" w:rsidP="00327F86"/>
    <w:p w:rsidR="00327F86" w:rsidRPr="00327F86" w:rsidRDefault="00327F86" w:rsidP="00327F86">
      <w:r w:rsidRPr="00327F86">
        <w:t>Эта часть отражает достижение учебной цели. В отличие от обычных, дидактические игры не могут довольствоваться только выигрышем, а должны способствовать усвоению знаний и развитию умственной деятельности ребенка.</w:t>
      </w:r>
    </w:p>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r w:rsidRPr="00327F86">
        <w:t xml:space="preserve">М. </w:t>
      </w:r>
      <w:proofErr w:type="spellStart"/>
      <w:r w:rsidRPr="00327F86">
        <w:t>Монтессори</w:t>
      </w:r>
      <w:proofErr w:type="spellEnd"/>
      <w:r w:rsidRPr="00327F86">
        <w:t xml:space="preserve"> огромное значение придавала игре. Она утверждала, что игра должна быть обучающей, в противном случае это "пустая игра", не оказывающая влияние на развитие ребенка. Автор одной из первых отечественных педагогических систем дошкольного воспитания Е.И. Тихеева заявила о новом подходе к дидактическим играм. По ее мнению они являются лишь одним из компонентов воспитательно-образовательной работы с детьми. Но эффективность дидактических игр в воспитании и обучении детей педагог ставила в зависимость от того, насколько они созвучны интересам ребенка, доставляют ему радость, позволяют проявить свою активность, самостоятельность.</w:t>
      </w:r>
    </w:p>
    <w:p w:rsidR="00327F86" w:rsidRPr="00327F86" w:rsidRDefault="00327F86" w:rsidP="00327F86">
      <w:r w:rsidRPr="00327F86">
        <w:t>При использовании дидактических игр по сенсорному развитию детей раннего возраста нужно создать благоприятную предметно - игровую среду, подготовить и использовать разнообразный дидактический материал, а также активно вовлекать родителей в этот процесс. В результате у детей появится свой собственный сенсорный опыт, который включает в себя наиболее рациональные способы обследования предметов, что сделает ребенка успешным, создавая позитивную траекторию его развития.</w:t>
      </w:r>
    </w:p>
    <w:p w:rsidR="00327F86" w:rsidRPr="00327F86" w:rsidRDefault="00327F86" w:rsidP="00327F86">
      <w:r w:rsidRPr="00327F86">
        <w:t>Условия проведения дидактических игр.</w:t>
      </w:r>
    </w:p>
    <w:p w:rsidR="00327F86" w:rsidRPr="00327F86" w:rsidRDefault="00327F86" w:rsidP="00327F86">
      <w:r w:rsidRPr="00327F86">
        <w:t>1)До начала игры педагог планирует эту деятельность, ставит образовательные, обучающие и воспитательные задачи.</w:t>
      </w:r>
    </w:p>
    <w:p w:rsidR="00327F86" w:rsidRPr="00327F86" w:rsidRDefault="00327F86" w:rsidP="00327F86">
      <w:r w:rsidRPr="00327F86">
        <w:t>2)Во время всего процесса игры взрослый остается ее руководителем. Он начинает игру, понятно объясняет правила, следит за развертыванием сюжета и подводит итог.</w:t>
      </w:r>
    </w:p>
    <w:p w:rsidR="00327F86" w:rsidRPr="00327F86" w:rsidRDefault="00327F86" w:rsidP="00327F86">
      <w:r w:rsidRPr="00327F86">
        <w:t>3)Педагог принимает активное участие: эмоционально реагирует на моменты игры, при необходимости помогает детям.</w:t>
      </w:r>
    </w:p>
    <w:p w:rsidR="00327F86" w:rsidRPr="00327F86" w:rsidRDefault="00327F86" w:rsidP="00327F86">
      <w:r w:rsidRPr="00327F86">
        <w:t xml:space="preserve">4)Он учитывает индивидуальные особенности детей, изменяя ход или правила игры, если это нужно. Контролирует сменяемость игровых ролей после окончания каждого цикла игры </w:t>
      </w:r>
    </w:p>
    <w:p w:rsidR="00327F86" w:rsidRPr="00327F86" w:rsidRDefault="00327F86" w:rsidP="00327F86">
      <w:r w:rsidRPr="00327F86">
        <w:t xml:space="preserve">Дидактическая игра может использоваться при фронтальных, групповых, индивидуальных формах специально организованного обучения. </w:t>
      </w:r>
    </w:p>
    <w:p w:rsidR="00327F86" w:rsidRPr="00327F86" w:rsidRDefault="00327F86" w:rsidP="00327F86">
      <w:r w:rsidRPr="00327F86">
        <w:t>Дидактические игры так же можно классифицировать по числу участников в них:</w:t>
      </w:r>
    </w:p>
    <w:p w:rsidR="00327F86" w:rsidRPr="00327F86" w:rsidRDefault="00327F86" w:rsidP="00327F86">
      <w:r w:rsidRPr="00327F86">
        <w:t>коллективные;</w:t>
      </w:r>
    </w:p>
    <w:p w:rsidR="00327F86" w:rsidRPr="00327F86" w:rsidRDefault="00327F86" w:rsidP="00327F86">
      <w:r w:rsidRPr="00327F86">
        <w:t>групповые;</w:t>
      </w:r>
    </w:p>
    <w:p w:rsidR="00327F86" w:rsidRPr="00327F86" w:rsidRDefault="00327F86" w:rsidP="00327F86">
      <w:r w:rsidRPr="00327F86">
        <w:t>индивидуальные;</w:t>
      </w:r>
    </w:p>
    <w:p w:rsidR="00327F86" w:rsidRPr="00327F86" w:rsidRDefault="00327F86" w:rsidP="00327F86">
      <w:r w:rsidRPr="00327F86">
        <w:lastRenderedPageBreak/>
        <w:t>Коллективные игры организуются со всей группой, групповые - с подгруппой детей, а индивидуальные с 1-3 детьми.</w:t>
      </w:r>
    </w:p>
    <w:p w:rsidR="00327F86" w:rsidRPr="00327F86" w:rsidRDefault="00327F86" w:rsidP="00327F86">
      <w:r w:rsidRPr="00327F86">
        <w:t>Дидактические игры делятся по содержанию обучения и воспитания: по формированию математических представлений; сенсорные; речевые; по ознакомлению с природой; другие игры, которые несут в себе определенные воспитательные и образовательные задачи.</w:t>
      </w:r>
    </w:p>
    <w:p w:rsidR="00327F86" w:rsidRPr="00327F86" w:rsidRDefault="00327F86" w:rsidP="00327F86">
      <w:r w:rsidRPr="00327F86">
        <w:t>Дидактические игры делятся по содержанию обучения и воспитания:</w:t>
      </w:r>
    </w:p>
    <w:p w:rsidR="00327F86" w:rsidRPr="00327F86" w:rsidRDefault="00327F86" w:rsidP="00327F86">
      <w:r w:rsidRPr="00327F86">
        <w:t>математические игры;</w:t>
      </w:r>
    </w:p>
    <w:p w:rsidR="00327F86" w:rsidRPr="00327F86" w:rsidRDefault="00327F86" w:rsidP="00327F86">
      <w:r w:rsidRPr="00327F86">
        <w:t>сенсорные;</w:t>
      </w:r>
    </w:p>
    <w:p w:rsidR="00327F86" w:rsidRPr="00327F86" w:rsidRDefault="00327F86" w:rsidP="00327F86">
      <w:r w:rsidRPr="00327F86">
        <w:t>речевые;</w:t>
      </w:r>
    </w:p>
    <w:p w:rsidR="00327F86" w:rsidRPr="00327F86" w:rsidRDefault="00327F86" w:rsidP="00327F86">
      <w:r w:rsidRPr="00327F86">
        <w:t>по ознакомлению с природой;</w:t>
      </w:r>
    </w:p>
    <w:p w:rsidR="00327F86" w:rsidRPr="00327F86" w:rsidRDefault="00327F86" w:rsidP="00327F86">
      <w:r w:rsidRPr="00327F86">
        <w:t>другие игры, которые несут в себе определенные воспитательные и образовательные задачи.</w:t>
      </w:r>
    </w:p>
    <w:p w:rsidR="00327F86" w:rsidRPr="00327F86" w:rsidRDefault="00327F86" w:rsidP="00327F86">
      <w:r w:rsidRPr="00327F86">
        <w:t>Математические игры направлены на формирование элементарных математических представлений. Они позволяют педагогу сделать процесс обучения детей счету, освоения величин, простейших зависимостей и измерительной деятельности (это игры «Кто выше?», «Лесенка»), восприятия детьми пространственных и временных отношений и ориентировок более увлекательным и интересным.</w:t>
      </w:r>
    </w:p>
    <w:p w:rsidR="00327F86" w:rsidRPr="00327F86" w:rsidRDefault="00327F86" w:rsidP="00327F86">
      <w:r w:rsidRPr="00327F86">
        <w:t xml:space="preserve">Сенсорные игры направлены на обучение детей обследованию предметов, формирование представлений о сенсорных эталонах. Многие из них связаны с обследованием предмета, с различением признаков, требуют словесного обозначения этих признаков («Чудесный мешочек», «Чем похожи и не похожи», «Разноцветные дорожки», «Где, чей бантик?» и др.). В некоторых играх ребенок учится группировать предметы по тому или иному качеству («Пуговицы для кукол», «Сервиз» и др.). Дети сравнивают предметы, обладающие сходными и различными признаками, выделяют существенные из них. Таким </w:t>
      </w:r>
      <w:proofErr w:type="gramStart"/>
      <w:r w:rsidRPr="00327F86">
        <w:t>образом</w:t>
      </w:r>
      <w:proofErr w:type="gramEnd"/>
      <w:r w:rsidRPr="00327F86">
        <w:t xml:space="preserve"> дети овладевают сенсорными эталонами с помощью дидактических игр.</w:t>
      </w:r>
    </w:p>
    <w:p w:rsidR="00327F86" w:rsidRPr="00327F86" w:rsidRDefault="00327F86" w:rsidP="00327F86">
      <w:r w:rsidRPr="00327F86">
        <w:t xml:space="preserve">Речевые игры способствуют развитию речи у детей. Содержание таких игр так же разнообразно и зависит от целей, которые использует педагог. </w:t>
      </w:r>
      <w:proofErr w:type="gramStart"/>
      <w:r w:rsidRPr="00327F86">
        <w:t>«Кто, что делает?», «Назови одним словом», «Скажи по-другому», «Закончи предложение», «Кому угощение?», «Зоопарк», «Сравни предметы», « Что сначала, что потом», « Угадай, кто это?», и др.</w:t>
      </w:r>
      <w:proofErr w:type="gramEnd"/>
    </w:p>
    <w:p w:rsidR="00327F86" w:rsidRPr="00327F86" w:rsidRDefault="00327F86" w:rsidP="00327F86">
      <w:r w:rsidRPr="00327F86">
        <w:t xml:space="preserve">Игры по ознакомлению с природой способствуют воспитанию у детей любви к природе. </w:t>
      </w:r>
      <w:proofErr w:type="gramStart"/>
      <w:r w:rsidRPr="00327F86">
        <w:t>Через дидактические игры, ребёнок учится понимать закономерности, происходящие в природе, взаимосвязь всего в мире, многое узнает о природных сообществах и явлениях, о роли человека в природе и другое. (игры «Когда это бывает», «Что сначала, что потом», «Узнай по описанию», «Птицы перелетные -- неперелетные», «Кто, где живет?», «Найди ошибку художника» и многие другие).</w:t>
      </w:r>
      <w:proofErr w:type="gramEnd"/>
    </w:p>
    <w:p w:rsidR="00327F86" w:rsidRPr="00327F86" w:rsidRDefault="00327F86" w:rsidP="00327F86">
      <w:r w:rsidRPr="00327F86">
        <w:t>Дидактической игре как игровому методу обучения присуще определенные функции. И.С. Гринченко, А.П.Усова, В.Н. Аванесова выделяют три функции дидактической игры.</w:t>
      </w:r>
    </w:p>
    <w:p w:rsidR="00327F86" w:rsidRPr="00327F86" w:rsidRDefault="00327F86" w:rsidP="00327F86">
      <w:r w:rsidRPr="00327F86">
        <w:t>1.Образовательная функция: совершенствование и закрепление знаний. Сущность данной функции дидактической игры заключается в том, что дети усваивают новые знания и умения разного содержания.</w:t>
      </w:r>
    </w:p>
    <w:p w:rsidR="00327F86" w:rsidRPr="00327F86" w:rsidRDefault="00327F86" w:rsidP="00327F86">
      <w:r w:rsidRPr="00327F86">
        <w:t>Дидактические игры - это обучающие игры. Они создаются взрослыми не только с целью обучения, но и воспитания и обучения детей.</w:t>
      </w:r>
    </w:p>
    <w:p w:rsidR="00327F86" w:rsidRPr="00327F86" w:rsidRDefault="00327F86" w:rsidP="00327F86">
      <w:r w:rsidRPr="00327F86">
        <w:lastRenderedPageBreak/>
        <w:t>2. Воспитательная функция. Для детей, принимающих участие в игре, воспитательное значение дидактической игры не выступает открыто, реализуется через игровую задачу, игровые действия, правила.</w:t>
      </w:r>
    </w:p>
    <w:p w:rsidR="00327F86" w:rsidRPr="00327F86" w:rsidRDefault="00327F86" w:rsidP="00327F86">
      <w:r w:rsidRPr="00327F86">
        <w:t>При этом ребенок не просто воспроизводит знания в том виде, в каком они были усвоены, а трансформирует, преобразовывает их, учится оперировать ими в зависимости от игровой ситуации.</w:t>
      </w:r>
    </w:p>
    <w:p w:rsidR="00327F86" w:rsidRPr="00327F86" w:rsidRDefault="00327F86" w:rsidP="00327F86">
      <w:r w:rsidRPr="00327F86">
        <w:t>3. Развивающая функция. Познавательное содержание дидактической игры обусловлено программным содержанием и всегда сочетается с игровой формой.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w:t>
      </w:r>
    </w:p>
    <w:p w:rsidR="00327F86" w:rsidRPr="00327F86" w:rsidRDefault="00327F86" w:rsidP="00327F86">
      <w:r w:rsidRPr="00327F86">
        <w:t>Наибольшее значение при этом отводится воспитательной функции, поэтому дидактическая игра рассматривается как важнейшее средство всестороннего воспитания личности.</w:t>
      </w:r>
    </w:p>
    <w:p w:rsidR="00327F86" w:rsidRPr="00327F86" w:rsidRDefault="00327F86" w:rsidP="00327F86">
      <w:r w:rsidRPr="00327F86">
        <w:t>1.Умственное воспитание.</w:t>
      </w:r>
    </w:p>
    <w:p w:rsidR="00327F86" w:rsidRPr="00327F86" w:rsidRDefault="00327F86" w:rsidP="00327F86">
      <w:r w:rsidRPr="00327F86">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людях разных профессий и национальностей, представление о трудовой деятельности.</w:t>
      </w:r>
    </w:p>
    <w:p w:rsidR="00327F86" w:rsidRPr="00327F86" w:rsidRDefault="00327F86" w:rsidP="00327F86">
      <w:r w:rsidRPr="00327F86">
        <w:t>2.Эстетическое воспитание.</w:t>
      </w:r>
    </w:p>
    <w:p w:rsidR="00327F86" w:rsidRPr="00327F86" w:rsidRDefault="00327F86" w:rsidP="00327F86">
      <w:r w:rsidRPr="00327F86">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определённом месте, доступном детям для его использования.</w:t>
      </w:r>
    </w:p>
    <w:p w:rsidR="00327F86" w:rsidRPr="00327F86" w:rsidRDefault="00327F86" w:rsidP="00327F86">
      <w:r w:rsidRPr="00327F86">
        <w:t>3.Физическое воспитание.</w:t>
      </w:r>
    </w:p>
    <w:p w:rsidR="00327F86" w:rsidRPr="00327F86" w:rsidRDefault="00327F86" w:rsidP="00327F86">
      <w:r w:rsidRPr="00327F86">
        <w:t>Двигательная активность детей во время игры развивает мозг ребёнка.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ребёнка к письму, к изобразительной деятельности.</w:t>
      </w:r>
    </w:p>
    <w:p w:rsidR="00327F86" w:rsidRPr="00327F86" w:rsidRDefault="00327F86" w:rsidP="00327F86">
      <w:r w:rsidRPr="00327F86">
        <w:t xml:space="preserve">Дидактические игры формируют культурно - гигиенические навыки. В игре дети ярко выражают социальные чувства, стремятся делать всё сообща. Игра укрепляет коллективные эмоции, коллективные переживания. В играх проявляются и такие черты характера ребёнка, которые могут служить примером для других: товарищество, отзывчивость, скромность, честность. </w:t>
      </w:r>
    </w:p>
    <w:p w:rsidR="00327F86" w:rsidRPr="00327F86" w:rsidRDefault="00327F86" w:rsidP="00327F86">
      <w:r w:rsidRPr="00327F86">
        <w:t xml:space="preserve">Как форма обучения детей содержит два начала: непосредственно образовательная деятельность (познавательное) и игровое (занимательное). Воспитатель одновременно является и учителем, и участником игры. Он учит и играет, а </w:t>
      </w:r>
      <w:proofErr w:type="gramStart"/>
      <w:r w:rsidRPr="00327F86">
        <w:t>дети</w:t>
      </w:r>
      <w:proofErr w:type="gramEnd"/>
      <w:r w:rsidRPr="00327F86">
        <w:t xml:space="preserve"> играя, учатся.</w:t>
      </w:r>
    </w:p>
    <w:p w:rsidR="00327F86" w:rsidRPr="00327F86" w:rsidRDefault="00327F86" w:rsidP="00327F86">
      <w:r w:rsidRPr="00327F86">
        <w:t>Самостоятельная игровая деятельность основана на осознанности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 Задача воспитателя заключается в том, чтобы ребята самостоятельно играли, чтобы они сами могли организовывать игру, быть не только участниками и болельщиками, но и справедливыми судьями.</w:t>
      </w:r>
    </w:p>
    <w:p w:rsidR="00327F86" w:rsidRPr="00327F86" w:rsidRDefault="00327F86" w:rsidP="00327F86">
      <w:r w:rsidRPr="00327F86">
        <w:t>Все виды дидактических игр объединены общими задачами:</w:t>
      </w:r>
    </w:p>
    <w:p w:rsidR="00327F86" w:rsidRPr="00327F86" w:rsidRDefault="00327F86" w:rsidP="00327F86"/>
    <w:p w:rsidR="00327F86" w:rsidRPr="00327F86" w:rsidRDefault="00327F86" w:rsidP="00327F86">
      <w:r w:rsidRPr="00327F86">
        <w:t xml:space="preserve">Обучающая </w:t>
      </w:r>
    </w:p>
    <w:p w:rsidR="00327F86" w:rsidRPr="00327F86" w:rsidRDefault="00327F86" w:rsidP="00327F86">
      <w:r w:rsidRPr="00327F86">
        <w:t>Формирует у детей новые знания, умения, навыки, а также закрепляет их. Развивает познавательные процессы, расширяет кругозор;</w:t>
      </w:r>
    </w:p>
    <w:p w:rsidR="00327F86" w:rsidRPr="00327F86" w:rsidRDefault="00327F86" w:rsidP="00327F86"/>
    <w:p w:rsidR="00327F86" w:rsidRPr="00327F86" w:rsidRDefault="00327F86" w:rsidP="00327F86">
      <w:r w:rsidRPr="00327F86">
        <w:t>Воспитательная</w:t>
      </w:r>
    </w:p>
    <w:p w:rsidR="00327F86" w:rsidRPr="00327F86" w:rsidRDefault="00327F86" w:rsidP="00327F86">
      <w:r w:rsidRPr="00327F86">
        <w:t>Оказывает влияние на детскую личность;</w:t>
      </w:r>
    </w:p>
    <w:p w:rsidR="00327F86" w:rsidRPr="00327F86" w:rsidRDefault="00327F86" w:rsidP="00327F86"/>
    <w:p w:rsidR="00327F86" w:rsidRPr="00327F86" w:rsidRDefault="00327F86" w:rsidP="00327F86">
      <w:r w:rsidRPr="00327F86">
        <w:t>Ориентационная</w:t>
      </w:r>
    </w:p>
    <w:p w:rsidR="00327F86" w:rsidRPr="00327F86" w:rsidRDefault="00327F86" w:rsidP="00327F86">
      <w:r w:rsidRPr="00327F86">
        <w:t>Учит разбираться в ситуации, используя полученные знания в дальнейшем;</w:t>
      </w:r>
    </w:p>
    <w:p w:rsidR="00327F86" w:rsidRPr="00327F86" w:rsidRDefault="00327F86" w:rsidP="00327F86">
      <w:proofErr w:type="spellStart"/>
      <w:r w:rsidRPr="00327F86">
        <w:t>Мотивационно-побудительная</w:t>
      </w:r>
      <w:proofErr w:type="spellEnd"/>
    </w:p>
    <w:p w:rsidR="00327F86" w:rsidRPr="00327F86" w:rsidRDefault="00327F86" w:rsidP="00327F86">
      <w:r w:rsidRPr="00327F86">
        <w:t>Помогает активизировать деятельность детей, связанную с непроизвольным познавательным интересом</w:t>
      </w:r>
    </w:p>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r w:rsidRPr="00327F86">
        <w:t xml:space="preserve">Дидактические игры понятны и интересны ребёнку. Выполнение предлагаемых дидактических игр радует и удивляет детей. В ходе игры дети принимают активное участие, стремятся решить задачу, </w:t>
      </w:r>
      <w:proofErr w:type="gramStart"/>
      <w:r w:rsidRPr="00327F86">
        <w:t>что то</w:t>
      </w:r>
      <w:proofErr w:type="gramEnd"/>
      <w:r w:rsidRPr="00327F86">
        <w:t xml:space="preserve"> узнать, чему то научится. Дидактическая игра помогает раскрыть познавательный материал в сочетании с игровой деятельностью</w:t>
      </w:r>
    </w:p>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r w:rsidRPr="00327F86">
        <w:t xml:space="preserve">Заключение. </w:t>
      </w:r>
    </w:p>
    <w:p w:rsidR="00327F86" w:rsidRPr="00327F86" w:rsidRDefault="00327F86" w:rsidP="00327F86">
      <w:r w:rsidRPr="00327F86">
        <w:lastRenderedPageBreak/>
        <w:t>В игровой деятельности происходит наиболее интенсивное воспитание всех психологических функций, в том числе и сенсорное воспитание. Значит, в учебно-воспитательный процесс необходимо внедрять дидактические игры, основная задача которых ознакомление детей со свойствами предметов, накопление представлений о цвете, форме и величине.</w:t>
      </w:r>
    </w:p>
    <w:p w:rsidR="00327F86" w:rsidRPr="00327F86" w:rsidRDefault="00327F86" w:rsidP="00327F86">
      <w:r w:rsidRPr="00327F86">
        <w:t xml:space="preserve">Дидактическая игра является ценным средством воспитания умственной активности детей, она активизирует психические процессы, вызывает у детей живой интерес к процессу познания. </w:t>
      </w:r>
    </w:p>
    <w:p w:rsidR="00327F86" w:rsidRPr="00327F86" w:rsidRDefault="00327F86" w:rsidP="00327F86">
      <w:r w:rsidRPr="00327F86">
        <w:t xml:space="preserve">С помощью дидактической игры дети охотно преодолевают значительные трудности, тренируют свои силы, развивают способности, умения и навыки. В результате использования дидактических игр у детей повышается наблюдательность, внимание, память, воображение, развивается навык игровой деятельности, повышается самооценка. Использования дидактических повышает эффективность развития мелкой моторики, способствует развитию творческих способностей. </w:t>
      </w:r>
    </w:p>
    <w:p w:rsidR="00327F86" w:rsidRPr="00327F86" w:rsidRDefault="00327F86" w:rsidP="00327F86">
      <w:r w:rsidRPr="00327F86">
        <w:t>Обучающие игры классифицируют по разнообразным направлениям. Классификация дидактических игр помогает педагогу сделать обучение детей с их помощью более интересным и увлекательным, не допускать в работе с детьми дублирования. Дидактические игры организуются педагогом в соответствии с программными требованиями.</w:t>
      </w:r>
    </w:p>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p w:rsidR="00327F86" w:rsidRPr="00327F86" w:rsidRDefault="00327F86" w:rsidP="00327F86">
      <w:r w:rsidRPr="00327F86">
        <w:t xml:space="preserve">Список используемой литературы. </w:t>
      </w:r>
    </w:p>
    <w:p w:rsidR="00327F86" w:rsidRPr="00327F86" w:rsidRDefault="00327F86" w:rsidP="00327F86">
      <w:r w:rsidRPr="00327F86">
        <w:t>1. Бондаренко А.К. Дидактические игры в детском саду. А.К. Бондаренко – М.,2010.- 234с.</w:t>
      </w:r>
    </w:p>
    <w:p w:rsidR="00327F86" w:rsidRPr="00327F86" w:rsidRDefault="00327F86" w:rsidP="00327F86">
      <w:r w:rsidRPr="00327F86">
        <w:t>2.Дерябина Л.Б. Играем вместе. Л.Б. Дерябина /Дошкольная педагогика. – 2014. – №1.</w:t>
      </w:r>
    </w:p>
    <w:p w:rsidR="00327F86" w:rsidRPr="00327F86" w:rsidRDefault="00327F86" w:rsidP="00327F86">
      <w:r w:rsidRPr="00327F86">
        <w:t>3. Качанова И., Трифонова Е. Игра в новой примерной общеобразовательной программе воспитания и обучения и развития детей раннего и дошкольного возраста /Игра и дети. – 2005. - № 2.</w:t>
      </w:r>
    </w:p>
    <w:p w:rsidR="00327F86" w:rsidRPr="00327F86" w:rsidRDefault="00327F86" w:rsidP="00327F86">
      <w:r w:rsidRPr="00327F86">
        <w:t>4. Кутузова И. Развитие игровой деятельности. И.Б. Кутузова /Дошкольное воспитание. – 2003. – № 5.</w:t>
      </w:r>
    </w:p>
    <w:p w:rsidR="00327F86" w:rsidRPr="00327F86" w:rsidRDefault="00327F86" w:rsidP="00327F86">
      <w:r w:rsidRPr="00327F86">
        <w:t xml:space="preserve">5. </w:t>
      </w:r>
      <w:proofErr w:type="spellStart"/>
      <w:r w:rsidRPr="00327F86">
        <w:t>Менджерицкая</w:t>
      </w:r>
      <w:proofErr w:type="spellEnd"/>
      <w:r w:rsidRPr="00327F86">
        <w:t xml:space="preserve"> Д. В. Воспитателю о детской </w:t>
      </w:r>
      <w:proofErr w:type="spellStart"/>
      <w:r w:rsidRPr="00327F86">
        <w:t>игре</w:t>
      </w:r>
      <w:proofErr w:type="gramStart"/>
      <w:r w:rsidRPr="00327F86">
        <w:t>.П</w:t>
      </w:r>
      <w:proofErr w:type="gramEnd"/>
      <w:r w:rsidRPr="00327F86">
        <w:t>од</w:t>
      </w:r>
      <w:proofErr w:type="spellEnd"/>
      <w:r w:rsidRPr="00327F86">
        <w:t xml:space="preserve"> ред. Марковой Т. А. - М.: Просвещение, 2012.- 143с.</w:t>
      </w:r>
    </w:p>
    <w:p w:rsidR="00327F86" w:rsidRPr="00327F86" w:rsidRDefault="00327F86" w:rsidP="00327F86">
      <w:r w:rsidRPr="00327F86">
        <w:t>5. Программа воспитания и обучения в детском саду. Под ред. Васильевой М.А., Комаровой Т.С., Гербовой В.В. – М.: 2006.</w:t>
      </w:r>
    </w:p>
    <w:p w:rsidR="00327F86" w:rsidRPr="00327F86" w:rsidRDefault="00327F86" w:rsidP="00327F86">
      <w:r w:rsidRPr="00327F86">
        <w:t xml:space="preserve">7. </w:t>
      </w:r>
      <w:proofErr w:type="spellStart"/>
      <w:r w:rsidRPr="00327F86">
        <w:t>Рогалева</w:t>
      </w:r>
      <w:proofErr w:type="spellEnd"/>
      <w:r w:rsidRPr="00327F86">
        <w:t xml:space="preserve"> Н.А. Дидактические </w:t>
      </w:r>
      <w:proofErr w:type="spellStart"/>
      <w:r w:rsidRPr="00327F86">
        <w:t>игры</w:t>
      </w:r>
      <w:proofErr w:type="gramStart"/>
      <w:r w:rsidRPr="00327F86">
        <w:t>.Н</w:t>
      </w:r>
      <w:proofErr w:type="gramEnd"/>
      <w:r w:rsidRPr="00327F86">
        <w:t>.А</w:t>
      </w:r>
      <w:proofErr w:type="spellEnd"/>
      <w:r w:rsidRPr="00327F86">
        <w:t xml:space="preserve">. </w:t>
      </w:r>
      <w:proofErr w:type="spellStart"/>
      <w:r w:rsidRPr="00327F86">
        <w:t>Рогалева</w:t>
      </w:r>
      <w:proofErr w:type="spellEnd"/>
      <w:r w:rsidRPr="00327F86">
        <w:t xml:space="preserve"> / Дошкольная педагогика. – 2010. - №4.</w:t>
      </w:r>
    </w:p>
    <w:p w:rsidR="00327F86" w:rsidRPr="00327F86" w:rsidRDefault="00327F86" w:rsidP="00327F86">
      <w:r w:rsidRPr="00327F86">
        <w:lastRenderedPageBreak/>
        <w:t>8. Сорокина А.И. Дидактические игры в детском саду [Текст] / А.И. Сорокина - Москва, 2007 -257</w:t>
      </w:r>
    </w:p>
    <w:p w:rsidR="00F14F83" w:rsidRDefault="00941AAA">
      <w:bookmarkStart w:id="0" w:name="_GoBack"/>
      <w:bookmarkEnd w:id="0"/>
    </w:p>
    <w:sectPr w:rsidR="00F14F83" w:rsidSect="00E175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7AF"/>
    <w:rsid w:val="000968EF"/>
    <w:rsid w:val="002267D3"/>
    <w:rsid w:val="00230AF4"/>
    <w:rsid w:val="00234533"/>
    <w:rsid w:val="00243BC1"/>
    <w:rsid w:val="002F7E81"/>
    <w:rsid w:val="003070B4"/>
    <w:rsid w:val="00327F86"/>
    <w:rsid w:val="004821E4"/>
    <w:rsid w:val="006F3D66"/>
    <w:rsid w:val="007C7E48"/>
    <w:rsid w:val="008D294E"/>
    <w:rsid w:val="00906050"/>
    <w:rsid w:val="00941AAA"/>
    <w:rsid w:val="009A18DB"/>
    <w:rsid w:val="009A2520"/>
    <w:rsid w:val="00AD0153"/>
    <w:rsid w:val="00DC1728"/>
    <w:rsid w:val="00E175B5"/>
    <w:rsid w:val="00E4374B"/>
    <w:rsid w:val="00EB7E4E"/>
    <w:rsid w:val="00F671F4"/>
    <w:rsid w:val="00FA37AF"/>
    <w:rsid w:val="00FE1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45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7E48"/>
  </w:style>
  <w:style w:type="character" w:styleId="a4">
    <w:name w:val="Strong"/>
    <w:basedOn w:val="a0"/>
    <w:uiPriority w:val="22"/>
    <w:qFormat/>
    <w:rsid w:val="008D294E"/>
    <w:rPr>
      <w:b/>
      <w:bCs/>
    </w:rPr>
  </w:style>
</w:styles>
</file>

<file path=word/webSettings.xml><?xml version="1.0" encoding="utf-8"?>
<w:webSettings xmlns:r="http://schemas.openxmlformats.org/officeDocument/2006/relationships" xmlns:w="http://schemas.openxmlformats.org/wordprocessingml/2006/main">
  <w:divs>
    <w:div w:id="365522895">
      <w:bodyDiv w:val="1"/>
      <w:marLeft w:val="0"/>
      <w:marRight w:val="0"/>
      <w:marTop w:val="0"/>
      <w:marBottom w:val="0"/>
      <w:divBdr>
        <w:top w:val="none" w:sz="0" w:space="0" w:color="auto"/>
        <w:left w:val="none" w:sz="0" w:space="0" w:color="auto"/>
        <w:bottom w:val="none" w:sz="0" w:space="0" w:color="auto"/>
        <w:right w:val="none" w:sz="0" w:space="0" w:color="auto"/>
      </w:divBdr>
    </w:div>
    <w:div w:id="504638580">
      <w:bodyDiv w:val="1"/>
      <w:marLeft w:val="0"/>
      <w:marRight w:val="0"/>
      <w:marTop w:val="0"/>
      <w:marBottom w:val="0"/>
      <w:divBdr>
        <w:top w:val="none" w:sz="0" w:space="0" w:color="auto"/>
        <w:left w:val="none" w:sz="0" w:space="0" w:color="auto"/>
        <w:bottom w:val="none" w:sz="0" w:space="0" w:color="auto"/>
        <w:right w:val="none" w:sz="0" w:space="0" w:color="auto"/>
      </w:divBdr>
    </w:div>
    <w:div w:id="213660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11</Pages>
  <Words>3384</Words>
  <Characters>19291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Your User Name</cp:lastModifiedBy>
  <cp:revision>18</cp:revision>
  <dcterms:created xsi:type="dcterms:W3CDTF">2019-12-21T09:12:00Z</dcterms:created>
  <dcterms:modified xsi:type="dcterms:W3CDTF">2020-04-10T21:08:00Z</dcterms:modified>
</cp:coreProperties>
</file>