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3C" w:rsidRPr="00EB699A" w:rsidRDefault="004F063C" w:rsidP="004F06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B6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Развитие творческих способностей у учащихся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уроках музыки</w:t>
      </w:r>
      <w:r w:rsidRPr="00EB6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 условиях</w:t>
      </w:r>
      <w:r w:rsidRPr="00EB6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ФГОС</w:t>
      </w:r>
    </w:p>
    <w:p w:rsidR="004F063C" w:rsidRPr="00EB699A" w:rsidRDefault="004F063C" w:rsidP="004F063C">
      <w:pPr>
        <w:shd w:val="clear" w:color="auto" w:fill="FFFFFF"/>
        <w:spacing w:before="384"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время –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Поэтому развитие творческих способностей учащихся является важнейшей задачей современной школы. Этот процесс пронизывает все этапы развития личности ребенка, пробуждает инициативность и самостоятельность принимаемых решений, прив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ычку к свободному самовыражению,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уверенность в себе.</w:t>
      </w:r>
    </w:p>
    <w:p w:rsidR="004F063C" w:rsidRPr="00EB699A" w:rsidRDefault="004F063C" w:rsidP="004F063C">
      <w:pPr>
        <w:shd w:val="clear" w:color="auto" w:fill="FFFFFF"/>
        <w:spacing w:before="384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C03F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стинная цель обучения – это не только овладение определенными знаниями и навыками, но и развитие воображения, наблюдательности, сообразительности и воспитание творческой личности в целом. </w:t>
      </w:r>
    </w:p>
    <w:p w:rsidR="004F063C" w:rsidRPr="00EB699A" w:rsidRDefault="004F063C" w:rsidP="004F063C">
      <w:pPr>
        <w:pStyle w:val="a3"/>
        <w:ind w:firstLine="708"/>
        <w:rPr>
          <w:rStyle w:val="c1"/>
          <w:color w:val="000000" w:themeColor="text1"/>
          <w:sz w:val="28"/>
          <w:szCs w:val="28"/>
        </w:rPr>
      </w:pPr>
      <w:r w:rsidRPr="00EB699A">
        <w:rPr>
          <w:color w:val="000000" w:themeColor="text1"/>
          <w:sz w:val="28"/>
          <w:szCs w:val="28"/>
        </w:rPr>
        <w:t xml:space="preserve">Как сказал Джон </w:t>
      </w:r>
      <w:proofErr w:type="spellStart"/>
      <w:r w:rsidRPr="00EB699A">
        <w:rPr>
          <w:color w:val="000000" w:themeColor="text1"/>
          <w:sz w:val="28"/>
          <w:szCs w:val="28"/>
        </w:rPr>
        <w:t>Денискар</w:t>
      </w:r>
      <w:proofErr w:type="spellEnd"/>
      <w:r w:rsidRPr="00EB699A">
        <w:rPr>
          <w:color w:val="000000" w:themeColor="text1"/>
          <w:sz w:val="28"/>
          <w:szCs w:val="28"/>
        </w:rPr>
        <w:t xml:space="preserve">: «Творчество - момент создания будущего в настоящем». </w:t>
      </w:r>
      <w:r>
        <w:rPr>
          <w:color w:val="000000" w:themeColor="text1"/>
          <w:sz w:val="28"/>
          <w:szCs w:val="28"/>
        </w:rPr>
        <w:t>Это актуально для современного школьника,</w:t>
      </w:r>
      <w:r w:rsidRPr="00EB699A">
        <w:rPr>
          <w:color w:val="000000" w:themeColor="text1"/>
          <w:sz w:val="28"/>
          <w:szCs w:val="28"/>
        </w:rPr>
        <w:t xml:space="preserve"> только развитие творческих способностей с раннего возраста может сформировать гармонично развитую личность в будущем. </w:t>
      </w:r>
    </w:p>
    <w:p w:rsidR="004F063C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EB69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Уроки музыки в школе направлены на развитие творческих способностей учащихся, творческое начало рождает живую фантазию. Творческие дети более трудолюбивы, коммуникабельны, обладают многомерным мышлением, имеют много качеств, необходимых в нашей интенсивно меняющейся жизни.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EB69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В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Pr="00EB69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придерживаюсь </w:t>
      </w:r>
      <w:r w:rsidRPr="00EB69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B69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EB69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ов: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EB69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• принцип максимального разнообразия предоставленных возможностей для развития личности;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EB69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• принцип индивидуализации и дифференциации обучения;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EB69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• принцип создания условий для совместной работы учащихся при минимальном участии учителя;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EB699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• принцип свободы выбора учащимися помощи, наставничества.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уроках музыки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варианты творческих заданий. Система этих заданий проецируется в двух плоскостях: обязательность постоянного обращения к субъектному опыту ребенка, к жизненным примерам, впечатлениям детей, а с другой – к произведениям искусства, в которых запечатлены знакомые им ситуации, образы, явления. 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Творчество учащихся должно гармонично вплетаться в урок, наряду с другими видами деятельности.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творческая деятельность детей на занятиях имела 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целенаправленный, активный и эмоциональный характер, 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разнообразный комплекс педагогических приёмов, развивающие такие творческие способности как:</w:t>
      </w:r>
    </w:p>
    <w:p w:rsidR="004F063C" w:rsidRPr="00EB699A" w:rsidRDefault="004F063C" w:rsidP="004F0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Цельность восприятия; </w:t>
      </w:r>
    </w:p>
    <w:p w:rsidR="004F063C" w:rsidRPr="00EB699A" w:rsidRDefault="004F063C" w:rsidP="004F0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Гибкость мышления; </w:t>
      </w:r>
    </w:p>
    <w:p w:rsidR="004F063C" w:rsidRPr="00A54182" w:rsidRDefault="004F063C" w:rsidP="004F0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Оригинальность мышления; </w:t>
      </w:r>
    </w:p>
    <w:p w:rsidR="004F063C" w:rsidRDefault="004F063C" w:rsidP="004F0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причинно-следственных связей; </w:t>
      </w:r>
    </w:p>
    <w:p w:rsidR="004F063C" w:rsidRDefault="004F063C" w:rsidP="004F0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Воображение</w:t>
      </w:r>
    </w:p>
    <w:p w:rsidR="004F063C" w:rsidRPr="00A54182" w:rsidRDefault="004F063C" w:rsidP="004F0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к открытию; </w:t>
      </w:r>
    </w:p>
    <w:p w:rsidR="004F063C" w:rsidRPr="00A54182" w:rsidRDefault="004F063C" w:rsidP="004F0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к рефлексии; </w:t>
      </w:r>
    </w:p>
    <w:p w:rsidR="004F063C" w:rsidRPr="00EB699A" w:rsidRDefault="004F063C" w:rsidP="004F0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Эмоциональная отзывчивость</w:t>
      </w:r>
    </w:p>
    <w:p w:rsidR="004F063C" w:rsidRPr="00EB699A" w:rsidRDefault="004F063C" w:rsidP="004F063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6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Цельность восприятия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умение слушать, целостно анализировать музыкальное произведение. </w:t>
      </w:r>
    </w:p>
    <w:p w:rsidR="004F063C" w:rsidRPr="00EB699A" w:rsidRDefault="004F063C" w:rsidP="004F063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развития этой творческой способности я </w:t>
      </w:r>
      <w:r w:rsidRPr="00366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использую такой вид задания как </w:t>
      </w:r>
      <w:r w:rsidRPr="00EB6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«Творческая мастерская»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разбиваются на 3 группы: художники, поэты, танцоры. Дается установка на воспроизведение художественного образа услышанного произведения согласно своему виду деятельности. </w:t>
      </w:r>
    </w:p>
    <w:p w:rsidR="004F063C" w:rsidRPr="00EB699A" w:rsidRDefault="004F063C" w:rsidP="004F063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EB6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Художники-декораторы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рисуют эскизы декораций и костюмов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операм, балетам,  прослушанным на уроке.</w:t>
      </w:r>
    </w:p>
    <w:p w:rsidR="004F063C" w:rsidRPr="00EB699A" w:rsidRDefault="004F063C" w:rsidP="004F063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6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Гибкость мышления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4F063C" w:rsidRPr="00EB699A" w:rsidRDefault="004F063C" w:rsidP="004F063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EB6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Литературно-музыкальная палитра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063C" w:rsidRPr="00EB699A" w:rsidRDefault="004F063C" w:rsidP="004F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Прослушать произведение (обязательно 2 контрастные части); </w:t>
      </w:r>
    </w:p>
    <w:p w:rsidR="004F063C" w:rsidRPr="00EB699A" w:rsidRDefault="004F063C" w:rsidP="004F0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Подобрать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слова-оттенки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этим контрастным частям. 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Напротив каждого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произведения нарисовать кружок определенного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 такого, в котором  для них звучала мелодия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мы с детьми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развиваем цветной слух. Известно, что немногие композиторы обладали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слухом (Александр Николаевич Скрябин, Николай Андреевич Римский-Корсаков, Гектор Берлиоз). </w:t>
      </w:r>
    </w:p>
    <w:p w:rsidR="004F063C" w:rsidRDefault="004F063C" w:rsidP="004F063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F063C" w:rsidRDefault="004F063C" w:rsidP="004F063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F063C" w:rsidRPr="00366BCB" w:rsidRDefault="004F063C" w:rsidP="004F063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366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Причинно-следственные связи</w:t>
      </w:r>
    </w:p>
    <w:p w:rsidR="004F063C" w:rsidRPr="00901C18" w:rsidRDefault="004F063C" w:rsidP="004F063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развития этой творческой способности я использую очень интересное задание </w:t>
      </w:r>
      <w:r w:rsidRPr="00366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«Логическая цепочка»</w:t>
      </w:r>
      <w:r w:rsidRPr="00366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- между любыми двумя понятиями (словами) уста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новить ассоциативный переход в 3-4 этапа</w:t>
      </w:r>
      <w:r w:rsidRPr="00366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мама – колыбельная; колыбельная – песня; песня – жанр. </w:t>
      </w:r>
    </w:p>
    <w:p w:rsidR="004F063C" w:rsidRPr="00366BCB" w:rsidRDefault="004F063C" w:rsidP="004F063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366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Ассоциативная сеть»</w:t>
      </w:r>
      <w:r w:rsidRPr="00366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нужно </w:t>
      </w:r>
      <w:r w:rsidRPr="00366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выяснить, о музыке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какого композитора или о чем пойдет речь). Например, народный – струнный – треугольный или</w:t>
      </w:r>
      <w:r w:rsidRPr="00366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стари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нный – зарубежный – композитор </w:t>
      </w:r>
      <w:r w:rsidRPr="00366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органист – полифо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нист.</w:t>
      </w:r>
    </w:p>
    <w:p w:rsidR="004F063C" w:rsidRPr="00366BCB" w:rsidRDefault="004F063C" w:rsidP="004F063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«Найди пропущенное слово»</w:t>
      </w:r>
      <w:r w:rsidRPr="00366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366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Очень полезно для раскрытия сути музыкальных терминов. Например, р</w:t>
      </w:r>
      <w:r w:rsidRPr="00366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оманс – это ... и музыка (литература) </w:t>
      </w:r>
    </w:p>
    <w:p w:rsidR="004F063C" w:rsidRPr="00366BCB" w:rsidRDefault="004F063C" w:rsidP="004F063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66B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«Угадай рифму».</w:t>
      </w:r>
      <w:r w:rsidRPr="00366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большим удовольствием дети берутся за сочинение стихотворений. Ее суть заключается в следующем: педагог читает несложное стихотворение, пропуская последние слова поэтических строк, а дети, исходя из ощущения рифмы, тут же заполняют пропуски.</w:t>
      </w:r>
    </w:p>
    <w:p w:rsidR="004F063C" w:rsidRDefault="004F063C" w:rsidP="004F063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70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Оригинальность мышления</w:t>
      </w:r>
      <w:r w:rsidRPr="009708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4F063C" w:rsidRPr="00EB699A" w:rsidRDefault="004F063C" w:rsidP="004F063C">
      <w:pPr>
        <w:pStyle w:val="a3"/>
        <w:ind w:left="720"/>
        <w:rPr>
          <w:color w:val="000000" w:themeColor="text1"/>
          <w:sz w:val="28"/>
          <w:szCs w:val="28"/>
          <w:u w:val="single"/>
        </w:rPr>
      </w:pPr>
      <w:r w:rsidRPr="00EB699A">
        <w:rPr>
          <w:b/>
          <w:bCs/>
          <w:color w:val="000000" w:themeColor="text1"/>
          <w:sz w:val="28"/>
          <w:szCs w:val="28"/>
          <w:u w:val="single"/>
        </w:rPr>
        <w:t xml:space="preserve">Воображение 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66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Детям очень нравится задание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EB6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Перевод музыки на язык другого вида искусства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язык красок или движений); интересны задания на передачу средствами живописи (цветовым, графическим) или словесным рисованием общего настроения произведения, тех или иных черт характера персонажа. 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EB6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Экспрессивное выражение внутреннего эмоционального состояния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вокализируя мелодию, учащиеся показывают ее направление жестом. </w:t>
      </w:r>
      <w:proofErr w:type="spellStart"/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Пропевая</w:t>
      </w:r>
      <w:proofErr w:type="spellEnd"/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целесообразно для усвоения средств выразительности прибегать к методу варьирования мелодии: одни и те же напевы </w:t>
      </w:r>
      <w:proofErr w:type="spellStart"/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пропевать</w:t>
      </w:r>
      <w:proofErr w:type="spellEnd"/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решительно, мягко, задумчиво, что требует соответствующего исполнения темы, динамики, </w:t>
      </w:r>
      <w:proofErr w:type="spellStart"/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звукоизвлечения</w:t>
      </w:r>
      <w:proofErr w:type="spellEnd"/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так далее.</w:t>
      </w:r>
    </w:p>
    <w:p w:rsidR="004F063C" w:rsidRPr="00EB699A" w:rsidRDefault="004F063C" w:rsidP="004F063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B6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Способность к открытию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4F063C" w:rsidRPr="00EB699A" w:rsidRDefault="004F063C" w:rsidP="004F063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«Выявление парадокса» </w:t>
      </w:r>
      <w:r w:rsidRPr="002311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задание для старшего звена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так как для его выполнения уже должна быть определенная </w:t>
      </w:r>
      <w:r w:rsidRPr="002311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база знаний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2311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учащиеся, прослушав минорную прелюдию и фугу Баха, выявляют яркую, неожиданную деталь в окончании произведения (парадоксальность стилевых особенностей композитора). </w:t>
      </w:r>
    </w:p>
    <w:p w:rsidR="004F063C" w:rsidRPr="00EB699A" w:rsidRDefault="004F063C" w:rsidP="004F063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«Я – психолог»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Через прослушивание произведения композитора рассказать о нем, которого никогда не видели и не знали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рассказать о том в каком настроении он писал ту или иную музыку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F063C" w:rsidRPr="00EB699A" w:rsidRDefault="004F063C" w:rsidP="004F063C">
      <w:pPr>
        <w:pStyle w:val="a3"/>
        <w:ind w:left="720"/>
        <w:rPr>
          <w:color w:val="000000" w:themeColor="text1"/>
          <w:sz w:val="28"/>
          <w:szCs w:val="28"/>
          <w:u w:val="single"/>
        </w:rPr>
      </w:pPr>
      <w:r w:rsidRPr="00EB699A">
        <w:rPr>
          <w:b/>
          <w:bCs/>
          <w:color w:val="000000" w:themeColor="text1"/>
          <w:sz w:val="28"/>
          <w:szCs w:val="28"/>
          <w:u w:val="single"/>
        </w:rPr>
        <w:t>Способность к рефлексии</w:t>
      </w:r>
      <w:r w:rsidRPr="00EB699A">
        <w:rPr>
          <w:color w:val="000000" w:themeColor="text1"/>
          <w:sz w:val="28"/>
          <w:szCs w:val="28"/>
          <w:u w:val="single"/>
        </w:rPr>
        <w:t xml:space="preserve"> </w:t>
      </w:r>
    </w:p>
    <w:p w:rsidR="004F063C" w:rsidRPr="00EB699A" w:rsidRDefault="004F063C" w:rsidP="004F063C">
      <w:pPr>
        <w:pStyle w:val="a3"/>
        <w:ind w:firstLine="708"/>
        <w:rPr>
          <w:color w:val="000000" w:themeColor="text1"/>
          <w:sz w:val="28"/>
          <w:szCs w:val="28"/>
        </w:rPr>
      </w:pPr>
      <w:r w:rsidRPr="00EB699A">
        <w:rPr>
          <w:b/>
          <w:bCs/>
          <w:color w:val="000000" w:themeColor="text1"/>
          <w:sz w:val="28"/>
          <w:szCs w:val="28"/>
        </w:rPr>
        <w:t>«Самостоятельное оценивание»</w:t>
      </w:r>
      <w:r w:rsidRPr="00EB699A">
        <w:rPr>
          <w:color w:val="000000" w:themeColor="text1"/>
          <w:sz w:val="28"/>
          <w:szCs w:val="28"/>
        </w:rPr>
        <w:t xml:space="preserve">  - этот прием </w:t>
      </w:r>
      <w:r>
        <w:rPr>
          <w:color w:val="000000" w:themeColor="text1"/>
          <w:sz w:val="28"/>
          <w:szCs w:val="28"/>
        </w:rPr>
        <w:t xml:space="preserve">я </w:t>
      </w:r>
      <w:r w:rsidRPr="00EB699A">
        <w:rPr>
          <w:color w:val="000000" w:themeColor="text1"/>
          <w:sz w:val="28"/>
          <w:szCs w:val="28"/>
        </w:rPr>
        <w:t>использу</w:t>
      </w:r>
      <w:r>
        <w:rPr>
          <w:color w:val="000000" w:themeColor="text1"/>
          <w:sz w:val="28"/>
          <w:szCs w:val="28"/>
        </w:rPr>
        <w:t>ю</w:t>
      </w:r>
      <w:r w:rsidRPr="00EB699A">
        <w:rPr>
          <w:color w:val="000000" w:themeColor="text1"/>
          <w:sz w:val="28"/>
          <w:szCs w:val="28"/>
        </w:rPr>
        <w:t xml:space="preserve"> как при </w:t>
      </w:r>
      <w:proofErr w:type="spellStart"/>
      <w:r w:rsidRPr="00EB699A">
        <w:rPr>
          <w:color w:val="000000" w:themeColor="text1"/>
          <w:sz w:val="28"/>
          <w:szCs w:val="28"/>
        </w:rPr>
        <w:t>самооценивании</w:t>
      </w:r>
      <w:proofErr w:type="spellEnd"/>
      <w:r w:rsidRPr="00EB699A">
        <w:rPr>
          <w:color w:val="000000" w:themeColor="text1"/>
          <w:sz w:val="28"/>
          <w:szCs w:val="28"/>
        </w:rPr>
        <w:t xml:space="preserve">, так и оценивании одноклассников. 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B6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Эмоциональная отзывчивость.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8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«Хорошее настроение»</w:t>
      </w: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дети слушают музыкальное произведение, после прослушания учитель спрашивает, как изменилось настроение. Дети поднимают карандаши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 - настроение хорошее, изменилось в лучшую сторону.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</w:t>
      </w:r>
      <w:proofErr w:type="gramEnd"/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настроение нейтральное, никак не изменилось.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- настроение ухудшилось.</w:t>
      </w:r>
    </w:p>
    <w:p w:rsidR="004F063C" w:rsidRPr="00EB699A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рассказывают, какие чувства они «пережили» слушая то или иное произведение. Из опыта можно сказать, «красная карточка» показана в основном в двух случаях -  когда ребенок «не понимает» прослушанную музыку и соответственно когда музыка несет в себе напряжение, отрицательные эмоции.</w:t>
      </w:r>
    </w:p>
    <w:p w:rsidR="004F063C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1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 проектов.</w:t>
      </w:r>
    </w:p>
    <w:p w:rsidR="004F063C" w:rsidRPr="00902E4C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902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защищают проекты, в  которых помимо информации есть и творческие задания (раскраски, ребусы, стихи)  </w:t>
      </w:r>
    </w:p>
    <w:p w:rsidR="004F063C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063C" w:rsidRPr="001662E6" w:rsidRDefault="004F063C" w:rsidP="004F063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662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Важно, чтобы разговор о музыке не подменял музыку. Любое толкование музыки не раскроет тайны духовных стремлений композитора и душевную тайну личного восприятия музыки. Нужно всячески оберегать это таинство духовного общения композитора и юного слушателя.</w:t>
      </w:r>
    </w:p>
    <w:p w:rsidR="000E2E8F" w:rsidRDefault="000E2E8F"/>
    <w:sectPr w:rsidR="000E2E8F" w:rsidSect="0024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5778"/>
    <w:multiLevelType w:val="multilevel"/>
    <w:tmpl w:val="A78C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63C"/>
    <w:rsid w:val="000E2E8F"/>
    <w:rsid w:val="00152E68"/>
    <w:rsid w:val="004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0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Колючий</dc:creator>
  <cp:keywords/>
  <dc:description/>
  <cp:lastModifiedBy>Колючий</cp:lastModifiedBy>
  <cp:revision>2</cp:revision>
  <dcterms:created xsi:type="dcterms:W3CDTF">2018-04-28T16:24:00Z</dcterms:created>
  <dcterms:modified xsi:type="dcterms:W3CDTF">2018-04-28T16:24:00Z</dcterms:modified>
</cp:coreProperties>
</file>